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0000FF"/>
        <w:tblLook w:val="04A0" w:firstRow="1" w:lastRow="0" w:firstColumn="1" w:lastColumn="0" w:noHBand="0" w:noVBand="1"/>
      </w:tblPr>
      <w:tblGrid>
        <w:gridCol w:w="15695"/>
      </w:tblGrid>
      <w:tr w:rsidR="00C879E9" w:rsidRPr="00C5643F" w:rsidTr="00A926DD">
        <w:tc>
          <w:tcPr>
            <w:tcW w:w="15695" w:type="dxa"/>
            <w:shd w:val="clear" w:color="auto" w:fill="0000FF"/>
          </w:tcPr>
          <w:p w:rsidR="00DD28CB" w:rsidRDefault="00C879E9" w:rsidP="006840E6">
            <w:pPr>
              <w:spacing w:before="120" w:after="120"/>
              <w:jc w:val="center"/>
              <w:rPr>
                <w:rFonts w:ascii="Trebuchet MS" w:eastAsia="MS Mincho" w:hAnsi="Trebuchet MS" w:cs="Times New Roman"/>
                <w:b/>
              </w:rPr>
            </w:pPr>
            <w:r w:rsidRPr="00C5643F">
              <w:rPr>
                <w:rFonts w:ascii="Trebuchet MS" w:eastAsia="MS Mincho" w:hAnsi="Trebuchet MS" w:cs="Times New Roman"/>
                <w:b/>
              </w:rPr>
              <w:t>INVENTARUL MĂSURILOR DE TRANSPARENȚĂ INSTITUȚIONALĂ ȘI DE PREVENIRE A CORUPȚIEI PENTRU ANUL 20</w:t>
            </w:r>
            <w:r w:rsidR="003561CE" w:rsidRPr="00C5643F">
              <w:rPr>
                <w:rFonts w:ascii="Trebuchet MS" w:eastAsia="MS Mincho" w:hAnsi="Trebuchet MS" w:cs="Times New Roman"/>
                <w:b/>
              </w:rPr>
              <w:t>2</w:t>
            </w:r>
            <w:r w:rsidR="00CF4BA2">
              <w:rPr>
                <w:rFonts w:ascii="Trebuchet MS" w:eastAsia="MS Mincho" w:hAnsi="Trebuchet MS" w:cs="Times New Roman"/>
                <w:b/>
              </w:rPr>
              <w:t>3</w:t>
            </w:r>
            <w:r w:rsidR="002024A6" w:rsidRPr="00C5643F">
              <w:rPr>
                <w:rFonts w:ascii="Trebuchet MS" w:eastAsia="MS Mincho" w:hAnsi="Trebuchet MS" w:cs="Times New Roman"/>
                <w:b/>
              </w:rPr>
              <w:t xml:space="preserve"> </w:t>
            </w:r>
          </w:p>
          <w:p w:rsidR="00C879E9" w:rsidRPr="00C5643F" w:rsidRDefault="002024A6" w:rsidP="006840E6">
            <w:pPr>
              <w:spacing w:before="120" w:after="120"/>
              <w:jc w:val="center"/>
              <w:rPr>
                <w:rFonts w:ascii="Trebuchet MS" w:eastAsia="MS Mincho" w:hAnsi="Trebuchet MS" w:cs="Times New Roman"/>
                <w:b/>
              </w:rPr>
            </w:pPr>
            <w:r w:rsidRPr="00C5643F">
              <w:rPr>
                <w:rFonts w:ascii="Trebuchet MS" w:eastAsia="MS Mincho" w:hAnsi="Trebuchet MS" w:cs="Times New Roman"/>
                <w:b/>
              </w:rPr>
              <w:t>(ANEXA 3 LA SNA 20</w:t>
            </w:r>
            <w:r w:rsidR="00B13FBA" w:rsidRPr="00C5643F">
              <w:rPr>
                <w:rFonts w:ascii="Trebuchet MS" w:eastAsia="MS Mincho" w:hAnsi="Trebuchet MS" w:cs="Times New Roman"/>
                <w:b/>
              </w:rPr>
              <w:t>21-2025</w:t>
            </w:r>
            <w:r w:rsidRPr="00C5643F">
              <w:rPr>
                <w:rFonts w:ascii="Trebuchet MS" w:eastAsia="MS Mincho" w:hAnsi="Trebuchet MS" w:cs="Times New Roman"/>
                <w:b/>
              </w:rPr>
              <w:t>)</w:t>
            </w:r>
          </w:p>
        </w:tc>
      </w:tr>
    </w:tbl>
    <w:p w:rsidR="00C66ACF" w:rsidRDefault="00C66ACF" w:rsidP="00C66ACF">
      <w:pPr>
        <w:spacing w:after="120" w:line="240" w:lineRule="auto"/>
        <w:rPr>
          <w:rFonts w:ascii="Trebuchet MS" w:hAnsi="Trebuchet MS"/>
        </w:rPr>
      </w:pPr>
    </w:p>
    <w:p w:rsidR="0072310B" w:rsidRPr="00C5643F" w:rsidRDefault="0072310B" w:rsidP="00C66ACF">
      <w:pPr>
        <w:spacing w:after="120" w:line="240" w:lineRule="auto"/>
        <w:rPr>
          <w:rFonts w:ascii="Trebuchet MS" w:hAnsi="Trebuchet MS"/>
        </w:rPr>
      </w:pPr>
      <w:bookmarkStart w:id="0" w:name="_GoBack"/>
      <w:bookmarkEnd w:id="0"/>
    </w:p>
    <w:tbl>
      <w:tblPr>
        <w:tblStyle w:val="TableGrid"/>
        <w:tblW w:w="15655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394"/>
        <w:gridCol w:w="6663"/>
        <w:gridCol w:w="1513"/>
      </w:tblGrid>
      <w:tr w:rsidR="007675E7" w:rsidRPr="00C5643F" w:rsidTr="0003189D">
        <w:tc>
          <w:tcPr>
            <w:tcW w:w="675" w:type="dxa"/>
            <w:vAlign w:val="center"/>
          </w:tcPr>
          <w:p w:rsidR="00205BF9" w:rsidRPr="00C5643F" w:rsidRDefault="00205BF9" w:rsidP="00C66ACF">
            <w:pPr>
              <w:jc w:val="center"/>
              <w:rPr>
                <w:rFonts w:ascii="Trebuchet MS" w:hAnsi="Trebuchet MS"/>
                <w:b/>
              </w:rPr>
            </w:pPr>
            <w:r w:rsidRPr="00C5643F">
              <w:rPr>
                <w:rFonts w:ascii="Trebuchet MS" w:hAnsi="Trebuchet MS"/>
                <w:b/>
              </w:rPr>
              <w:t>Nr. crt.</w:t>
            </w:r>
          </w:p>
        </w:tc>
        <w:tc>
          <w:tcPr>
            <w:tcW w:w="2410" w:type="dxa"/>
            <w:vAlign w:val="center"/>
          </w:tcPr>
          <w:p w:rsidR="00205BF9" w:rsidRPr="00C5643F" w:rsidRDefault="00205BF9" w:rsidP="00C66ACF">
            <w:pPr>
              <w:jc w:val="center"/>
              <w:rPr>
                <w:rFonts w:ascii="Trebuchet MS" w:hAnsi="Trebuchet MS"/>
                <w:b/>
              </w:rPr>
            </w:pPr>
            <w:r w:rsidRPr="00C5643F">
              <w:rPr>
                <w:rFonts w:ascii="Trebuchet MS" w:hAnsi="Trebuchet MS"/>
                <w:b/>
              </w:rPr>
              <w:t>MĂSURA PREVENTIVĂ</w:t>
            </w:r>
          </w:p>
        </w:tc>
        <w:tc>
          <w:tcPr>
            <w:tcW w:w="4394" w:type="dxa"/>
            <w:vAlign w:val="center"/>
          </w:tcPr>
          <w:p w:rsidR="00205BF9" w:rsidRPr="00C5643F" w:rsidRDefault="00205BF9" w:rsidP="00205BF9">
            <w:pPr>
              <w:jc w:val="center"/>
              <w:rPr>
                <w:rFonts w:ascii="Trebuchet MS" w:hAnsi="Trebuchet MS"/>
                <w:b/>
              </w:rPr>
            </w:pPr>
            <w:r w:rsidRPr="00C5643F">
              <w:rPr>
                <w:rFonts w:ascii="Trebuchet MS" w:hAnsi="Trebuchet MS"/>
                <w:b/>
              </w:rPr>
              <w:t>SEDIUL MATERIEI</w:t>
            </w:r>
          </w:p>
        </w:tc>
        <w:tc>
          <w:tcPr>
            <w:tcW w:w="8176" w:type="dxa"/>
            <w:gridSpan w:val="2"/>
          </w:tcPr>
          <w:p w:rsidR="00205BF9" w:rsidRPr="00C5643F" w:rsidRDefault="00205BF9" w:rsidP="00C66ACF">
            <w:pPr>
              <w:jc w:val="center"/>
              <w:rPr>
                <w:rFonts w:ascii="Trebuchet MS" w:hAnsi="Trebuchet MS"/>
                <w:b/>
              </w:rPr>
            </w:pPr>
            <w:r w:rsidRPr="00C5643F">
              <w:rPr>
                <w:rFonts w:ascii="Trebuchet MS" w:hAnsi="Trebuchet MS"/>
                <w:b/>
              </w:rPr>
              <w:t>INDICATORI DE EVALUARE</w:t>
            </w:r>
          </w:p>
        </w:tc>
      </w:tr>
      <w:tr w:rsidR="00B13FBA" w:rsidRPr="00C5643F" w:rsidTr="0003189D">
        <w:trPr>
          <w:trHeight w:val="233"/>
        </w:trPr>
        <w:tc>
          <w:tcPr>
            <w:tcW w:w="675" w:type="dxa"/>
            <w:vMerge w:val="restart"/>
          </w:tcPr>
          <w:p w:rsidR="00B13FBA" w:rsidRPr="00C5643F" w:rsidRDefault="00B13FBA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1.</w:t>
            </w:r>
          </w:p>
        </w:tc>
        <w:tc>
          <w:tcPr>
            <w:tcW w:w="2410" w:type="dxa"/>
            <w:vMerge w:val="restart"/>
          </w:tcPr>
          <w:p w:rsidR="00B13FBA" w:rsidRPr="00C5643F" w:rsidRDefault="00B13FBA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Cod etic/deontologic/de conduită</w:t>
            </w:r>
          </w:p>
        </w:tc>
        <w:tc>
          <w:tcPr>
            <w:tcW w:w="4394" w:type="dxa"/>
            <w:vMerge w:val="restart"/>
          </w:tcPr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ulterioare;</w:t>
            </w: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Ordinul Secretariatului General al Guvernului nr. 600/2018 privind aprobarea Codului controlului intern managerial al entităților publice;</w:t>
            </w: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</w:p>
          <w:p w:rsidR="00B13FBA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Legea nr. 303/2004 privind statutul judecătorilor și procurorilor, republicată, cu modificările și completările ulterioare</w:t>
            </w:r>
            <w:r w:rsidR="002072C9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2072C9" w:rsidRPr="00C5643F" w:rsidRDefault="002072C9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Hotărârea Guvernului nr. 991/2005 pentru aprobarea Codului de etică și deontologie al polițistului;</w:t>
            </w: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Hotărârea Consiliului Superior al Magistraturii nr. 328/2005 pentru aprobarea Codului deontologic al judecătorilor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procurorilor;</w:t>
            </w:r>
          </w:p>
          <w:p w:rsidR="00B13FBA" w:rsidRPr="00C5643F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B13FBA" w:rsidRDefault="00B13FBA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Hotărârea Parlamentului nr. 77 din 11 octombrie 2017 privind Codul de conduită al deputaților și senatorilor.</w:t>
            </w:r>
          </w:p>
          <w:p w:rsidR="00DD28CB" w:rsidRDefault="00DD28CB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DD28CB" w:rsidRPr="00C5643F" w:rsidRDefault="00DD28CB" w:rsidP="00B13FB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B13FBA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lastRenderedPageBreak/>
              <w:t>1.</w:t>
            </w:r>
            <w:r w:rsidR="00B13FBA" w:rsidRPr="00C5643F">
              <w:rPr>
                <w:rFonts w:ascii="Trebuchet MS" w:eastAsia="Times New Roman" w:hAnsi="Trebuchet MS"/>
                <w:lang w:eastAsia="ro-RO"/>
              </w:rPr>
              <w:t xml:space="preserve">Număr de sesizări privind încălcări ale </w:t>
            </w:r>
            <w:r w:rsidRPr="00C5643F">
              <w:rPr>
                <w:rFonts w:ascii="Trebuchet MS" w:eastAsia="Times New Roman" w:hAnsi="Trebuchet MS"/>
                <w:lang w:eastAsia="ro-RO"/>
              </w:rPr>
              <w:t>codului</w:t>
            </w:r>
          </w:p>
        </w:tc>
        <w:tc>
          <w:tcPr>
            <w:tcW w:w="1513" w:type="dxa"/>
          </w:tcPr>
          <w:p w:rsidR="00B13FBA" w:rsidRPr="00C5643F" w:rsidRDefault="004E7225" w:rsidP="00F948F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80</w:t>
            </w:r>
            <w:r w:rsidR="004A68A7">
              <w:rPr>
                <w:rFonts w:ascii="Trebuchet MS" w:eastAsia="Times New Roman" w:hAnsi="Trebuchet MS"/>
                <w:lang w:eastAsia="ro-RO"/>
              </w:rPr>
              <w:t>11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30E39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D30E39" w:rsidRPr="00C5643F">
              <w:rPr>
                <w:rFonts w:ascii="Trebuchet MS" w:eastAsia="Times New Roman" w:hAnsi="Trebuchet MS"/>
                <w:lang w:eastAsia="ro-RO"/>
              </w:rPr>
              <w:t xml:space="preserve">Număr de sesizări </w:t>
            </w:r>
            <w:r w:rsidR="00372826" w:rsidRPr="00C5643F">
              <w:rPr>
                <w:rFonts w:ascii="Trebuchet MS" w:eastAsia="Times New Roman" w:hAnsi="Trebuchet MS"/>
                <w:lang w:eastAsia="ro-RO"/>
              </w:rPr>
              <w:t>soluționate</w:t>
            </w:r>
          </w:p>
        </w:tc>
        <w:tc>
          <w:tcPr>
            <w:tcW w:w="1513" w:type="dxa"/>
          </w:tcPr>
          <w:p w:rsidR="00D30E39" w:rsidRPr="00C5643F" w:rsidRDefault="009E6322" w:rsidP="00D22C8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  <w:r w:rsidR="004E7225">
              <w:rPr>
                <w:rFonts w:ascii="Trebuchet MS" w:eastAsia="Times New Roman" w:hAnsi="Trebuchet MS"/>
                <w:lang w:eastAsia="ro-RO"/>
              </w:rPr>
              <w:t>6</w:t>
            </w:r>
            <w:r w:rsidR="004A68A7">
              <w:rPr>
                <w:rFonts w:ascii="Trebuchet MS" w:eastAsia="Times New Roman" w:hAnsi="Trebuchet MS"/>
                <w:lang w:eastAsia="ro-RO"/>
              </w:rPr>
              <w:t>82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30E39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D30E39" w:rsidRPr="00C5643F">
              <w:rPr>
                <w:rFonts w:ascii="Trebuchet MS" w:eastAsia="Times New Roman" w:hAnsi="Trebuchet MS"/>
                <w:lang w:eastAsia="ro-RO"/>
              </w:rPr>
              <w:t xml:space="preserve">Durata 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medie a </w:t>
            </w:r>
            <w:r w:rsidR="00D30E39" w:rsidRPr="00C5643F">
              <w:rPr>
                <w:rFonts w:ascii="Trebuchet MS" w:eastAsia="Times New Roman" w:hAnsi="Trebuchet MS"/>
                <w:lang w:eastAsia="ro-RO"/>
              </w:rPr>
              <w:t>procedurilor</w:t>
            </w:r>
          </w:p>
        </w:tc>
        <w:tc>
          <w:tcPr>
            <w:tcW w:w="1513" w:type="dxa"/>
          </w:tcPr>
          <w:p w:rsidR="00D30E39" w:rsidRPr="00C5643F" w:rsidRDefault="0067392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2,4 luni</w:t>
            </w:r>
          </w:p>
        </w:tc>
      </w:tr>
      <w:tr w:rsidR="00B13FBA" w:rsidRPr="00C5643F" w:rsidTr="0003189D">
        <w:trPr>
          <w:trHeight w:val="251"/>
        </w:trPr>
        <w:tc>
          <w:tcPr>
            <w:tcW w:w="675" w:type="dxa"/>
            <w:vMerge/>
          </w:tcPr>
          <w:p w:rsidR="00B13FBA" w:rsidRPr="00C5643F" w:rsidRDefault="00B13FBA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B13FBA" w:rsidRPr="00C5643F" w:rsidRDefault="00B13FBA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B13FBA" w:rsidRPr="00C5643F" w:rsidRDefault="00B13FB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B13FBA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B13FBA" w:rsidRPr="00C5643F">
              <w:rPr>
                <w:rFonts w:ascii="Trebuchet MS" w:eastAsia="Times New Roman" w:hAnsi="Trebuchet MS"/>
                <w:lang w:eastAsia="ro-RO"/>
              </w:rPr>
              <w:t xml:space="preserve">Număr de decizii prin care s-a confirmat încălcarea </w:t>
            </w:r>
            <w:r w:rsidRPr="00C5643F">
              <w:rPr>
                <w:rFonts w:ascii="Trebuchet MS" w:eastAsia="Times New Roman" w:hAnsi="Trebuchet MS"/>
                <w:lang w:eastAsia="ro-RO"/>
              </w:rPr>
              <w:t>codului</w:t>
            </w:r>
          </w:p>
        </w:tc>
        <w:tc>
          <w:tcPr>
            <w:tcW w:w="1513" w:type="dxa"/>
          </w:tcPr>
          <w:p w:rsidR="00B13FBA" w:rsidRPr="00C5643F" w:rsidRDefault="004E7225" w:rsidP="005B22F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900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30E39" w:rsidRPr="00C5643F" w:rsidRDefault="00D30E3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30E39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5.</w:t>
            </w:r>
            <w:r w:rsidR="00D30E39" w:rsidRPr="00C5643F">
              <w:rPr>
                <w:rFonts w:ascii="Trebuchet MS" w:eastAsia="Times New Roman" w:hAnsi="Trebuchet MS"/>
                <w:lang w:eastAsia="ro-RO"/>
              </w:rPr>
              <w:t xml:space="preserve">Număr de decizii </w:t>
            </w:r>
            <w:r w:rsidRPr="00C5643F">
              <w:rPr>
                <w:rFonts w:ascii="Trebuchet MS" w:eastAsia="Times New Roman" w:hAnsi="Trebuchet MS"/>
                <w:lang w:eastAsia="ro-RO"/>
              </w:rPr>
              <w:t>infirmate</w:t>
            </w:r>
            <w:r w:rsidR="00D30E39" w:rsidRPr="00C5643F">
              <w:rPr>
                <w:rFonts w:ascii="Trebuchet MS" w:eastAsia="Times New Roman" w:hAnsi="Trebuchet MS"/>
                <w:lang w:eastAsia="ro-RO"/>
              </w:rPr>
              <w:t xml:space="preserve"> în </w:t>
            </w:r>
            <w:r w:rsidR="00372826" w:rsidRPr="00C5643F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1513" w:type="dxa"/>
          </w:tcPr>
          <w:p w:rsidR="00D30E39" w:rsidRPr="00C5643F" w:rsidRDefault="001B67BA" w:rsidP="006656C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53</w:t>
            </w:r>
          </w:p>
        </w:tc>
      </w:tr>
      <w:tr w:rsidR="00B13FBA" w:rsidRPr="00C5643F" w:rsidTr="0003189D">
        <w:trPr>
          <w:trHeight w:val="350"/>
        </w:trPr>
        <w:tc>
          <w:tcPr>
            <w:tcW w:w="675" w:type="dxa"/>
            <w:vMerge/>
          </w:tcPr>
          <w:p w:rsidR="00B13FBA" w:rsidRPr="00C5643F" w:rsidRDefault="00B13FBA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B13FBA" w:rsidRPr="00C5643F" w:rsidRDefault="00B13FBA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B13FBA" w:rsidRPr="00C5643F" w:rsidRDefault="00B13FB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B13FBA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B13FBA" w:rsidRPr="00C5643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372826" w:rsidRPr="00C5643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B13FBA" w:rsidRPr="00C5643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372826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B13FBA" w:rsidRPr="00C5643F">
              <w:rPr>
                <w:rFonts w:ascii="Trebuchet MS" w:eastAsia="Times New Roman" w:hAnsi="Trebuchet MS"/>
                <w:lang w:eastAsia="ro-RO"/>
              </w:rPr>
              <w:t xml:space="preserve"> a codului</w:t>
            </w:r>
          </w:p>
        </w:tc>
        <w:tc>
          <w:tcPr>
            <w:tcW w:w="1513" w:type="dxa"/>
          </w:tcPr>
          <w:p w:rsidR="00B13FBA" w:rsidRPr="00C5643F" w:rsidRDefault="00673922" w:rsidP="008F683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82,29%</w:t>
            </w:r>
          </w:p>
        </w:tc>
      </w:tr>
      <w:tr w:rsidR="005B22F8" w:rsidRPr="00C5643F" w:rsidTr="0003189D">
        <w:tc>
          <w:tcPr>
            <w:tcW w:w="675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5B22F8" w:rsidRPr="00C5643F" w:rsidRDefault="005E60E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7.</w:t>
            </w:r>
            <w:r w:rsidR="005B22F8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372826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5B22F8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1513" w:type="dxa"/>
          </w:tcPr>
          <w:p w:rsidR="005B22F8" w:rsidRPr="00C5643F" w:rsidRDefault="00D633AE">
            <w:pPr>
              <w:rPr>
                <w:rFonts w:ascii="Trebuchet MS" w:eastAsia="Times New Roman" w:hAnsi="Trebuchet MS"/>
                <w:lang w:eastAsia="ro-RO"/>
              </w:rPr>
            </w:pPr>
            <w:r w:rsidRPr="00C30970">
              <w:rPr>
                <w:rFonts w:ascii="Trebuchet MS" w:eastAsia="Times New Roman" w:hAnsi="Trebuchet MS"/>
                <w:lang w:eastAsia="ro-RO"/>
              </w:rPr>
              <w:t>1</w:t>
            </w:r>
            <w:r w:rsidR="004E7225" w:rsidRPr="00C30970">
              <w:rPr>
                <w:rFonts w:ascii="Trebuchet MS" w:eastAsia="Times New Roman" w:hAnsi="Trebuchet MS"/>
                <w:lang w:eastAsia="ro-RO"/>
              </w:rPr>
              <w:t>56</w:t>
            </w:r>
            <w:r w:rsidR="004A68A7" w:rsidRPr="00C30970">
              <w:rPr>
                <w:rFonts w:ascii="Trebuchet MS" w:eastAsia="Times New Roman" w:hAnsi="Trebuchet MS"/>
                <w:lang w:eastAsia="ro-RO"/>
              </w:rPr>
              <w:t>437</w:t>
            </w:r>
          </w:p>
        </w:tc>
      </w:tr>
      <w:tr w:rsidR="005B22F8" w:rsidRPr="00C5643F" w:rsidTr="0003189D">
        <w:tc>
          <w:tcPr>
            <w:tcW w:w="675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5B22F8" w:rsidRDefault="005B22F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DD28CB" w:rsidRDefault="00DD28CB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DD28CB" w:rsidRPr="00C5643F" w:rsidRDefault="00DD28CB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1513" w:type="dxa"/>
          </w:tcPr>
          <w:p w:rsidR="005B22F8" w:rsidRPr="00C5643F" w:rsidRDefault="005B22F8">
            <w:pPr>
              <w:rPr>
                <w:rFonts w:ascii="Trebuchet MS" w:eastAsia="Times New Roman" w:hAnsi="Trebuchet MS"/>
                <w:lang w:eastAsia="ro-RO"/>
              </w:rPr>
            </w:pP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2.</w:t>
            </w:r>
          </w:p>
        </w:tc>
        <w:tc>
          <w:tcPr>
            <w:tcW w:w="2410" w:type="dxa"/>
            <w:vMerge w:val="restart"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Declararea averilor</w:t>
            </w:r>
          </w:p>
        </w:tc>
        <w:tc>
          <w:tcPr>
            <w:tcW w:w="4394" w:type="dxa"/>
            <w:vMerge w:val="restart"/>
          </w:tcPr>
          <w:p w:rsidR="001D6740" w:rsidRPr="00C5643F" w:rsidRDefault="001D6740" w:rsidP="001D674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ulterioare;</w:t>
            </w:r>
          </w:p>
          <w:p w:rsidR="001D6740" w:rsidRPr="00C5643F" w:rsidRDefault="001D6740" w:rsidP="001D674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1D6740" w:rsidRPr="00C5643F" w:rsidRDefault="001D6740" w:rsidP="001D674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Legea nr. 176/2010 privind integritatea în exercitarea funcțiilor și demnităților publice, pentru modificarea și completarea Legii nr. 144/2007 privind înființarea, organizarea și funcționarea Agenției Naționale de Integritate, precum și pentru modificarea și completarea altor acte normative;</w:t>
            </w:r>
          </w:p>
          <w:p w:rsidR="001D6740" w:rsidRPr="00C5643F" w:rsidRDefault="001D6740" w:rsidP="001D674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2E3936" w:rsidRPr="00C5643F" w:rsidRDefault="001D6740" w:rsidP="001D6740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sancționarea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corupției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completările ulterioare.</w:t>
            </w:r>
          </w:p>
        </w:tc>
        <w:tc>
          <w:tcPr>
            <w:tcW w:w="6663" w:type="dxa"/>
          </w:tcPr>
          <w:p w:rsidR="002E3936" w:rsidRPr="00DD264D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D264D">
              <w:rPr>
                <w:rFonts w:ascii="Trebuchet MS" w:eastAsia="Times New Roman" w:hAnsi="Trebuchet MS"/>
                <w:lang w:eastAsia="ro-RO"/>
              </w:rPr>
              <w:t>1.</w:t>
            </w:r>
            <w:r w:rsidR="002E3936" w:rsidRPr="00DD264D">
              <w:rPr>
                <w:rFonts w:ascii="Trebuchet MS" w:eastAsia="Times New Roman" w:hAnsi="Trebuchet MS"/>
                <w:lang w:eastAsia="ro-RO"/>
              </w:rPr>
              <w:t xml:space="preserve">Număr de persoane care au </w:t>
            </w:r>
            <w:r w:rsidR="001D6740" w:rsidRPr="00DD264D">
              <w:rPr>
                <w:rFonts w:ascii="Trebuchet MS" w:eastAsia="Times New Roman" w:hAnsi="Trebuchet MS"/>
                <w:lang w:eastAsia="ro-RO"/>
              </w:rPr>
              <w:t>obligația</w:t>
            </w:r>
            <w:r w:rsidR="002E3936" w:rsidRPr="00DD264D">
              <w:rPr>
                <w:rFonts w:ascii="Trebuchet MS" w:eastAsia="Times New Roman" w:hAnsi="Trebuchet MS"/>
                <w:lang w:eastAsia="ro-RO"/>
              </w:rPr>
              <w:t xml:space="preserve"> depunerii </w:t>
            </w:r>
            <w:r w:rsidR="001D6740" w:rsidRPr="00DD264D">
              <w:rPr>
                <w:rFonts w:ascii="Trebuchet MS" w:eastAsia="Times New Roman" w:hAnsi="Trebuchet MS"/>
                <w:lang w:eastAsia="ro-RO"/>
              </w:rPr>
              <w:t>declarației</w:t>
            </w:r>
            <w:r w:rsidR="002E3936" w:rsidRPr="00DD264D">
              <w:rPr>
                <w:rFonts w:ascii="Trebuchet MS" w:eastAsia="Times New Roman" w:hAnsi="Trebuchet MS"/>
                <w:lang w:eastAsia="ro-RO"/>
              </w:rPr>
              <w:t xml:space="preserve"> de avere</w:t>
            </w:r>
          </w:p>
        </w:tc>
        <w:tc>
          <w:tcPr>
            <w:tcW w:w="1513" w:type="dxa"/>
          </w:tcPr>
          <w:p w:rsidR="002E3936" w:rsidRPr="00DD264D" w:rsidRDefault="0008709C" w:rsidP="003C578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A845A4">
              <w:rPr>
                <w:rFonts w:ascii="Trebuchet MS" w:eastAsia="Times New Roman" w:hAnsi="Trebuchet MS"/>
                <w:lang w:eastAsia="ro-RO"/>
              </w:rPr>
              <w:t>1</w:t>
            </w:r>
            <w:r w:rsidR="0002477F" w:rsidRPr="00A845A4">
              <w:rPr>
                <w:rFonts w:ascii="Trebuchet MS" w:eastAsia="Times New Roman" w:hAnsi="Trebuchet MS"/>
                <w:lang w:eastAsia="ro-RO"/>
              </w:rPr>
              <w:t>82335</w:t>
            </w:r>
          </w:p>
        </w:tc>
      </w:tr>
      <w:tr w:rsidR="001D6740" w:rsidRPr="00C5643F" w:rsidTr="0003189D">
        <w:trPr>
          <w:trHeight w:val="521"/>
        </w:trPr>
        <w:tc>
          <w:tcPr>
            <w:tcW w:w="675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D6740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1D6740" w:rsidRPr="00C5643F">
              <w:rPr>
                <w:rFonts w:ascii="Trebuchet MS" w:eastAsia="Times New Roman" w:hAnsi="Trebuchet MS"/>
                <w:lang w:eastAsia="ro-RO"/>
              </w:rPr>
              <w:t>Număr de persoane care nu au depus în termen declarația de avere</w:t>
            </w:r>
          </w:p>
        </w:tc>
        <w:tc>
          <w:tcPr>
            <w:tcW w:w="1513" w:type="dxa"/>
          </w:tcPr>
          <w:p w:rsidR="001D6740" w:rsidRPr="00455EF4" w:rsidRDefault="0002477F" w:rsidP="00BE5E5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4082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>Număr de sesizări ale ANI</w:t>
            </w:r>
          </w:p>
        </w:tc>
        <w:tc>
          <w:tcPr>
            <w:tcW w:w="1513" w:type="dxa"/>
          </w:tcPr>
          <w:p w:rsidR="002E3936" w:rsidRPr="00E827F8" w:rsidRDefault="00AD559F" w:rsidP="00C930D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23</w:t>
            </w:r>
            <w:r w:rsidR="0002477F">
              <w:rPr>
                <w:rFonts w:ascii="Trebuchet MS" w:eastAsia="Times New Roman" w:hAnsi="Trebuchet MS"/>
                <w:lang w:eastAsia="ro-RO"/>
              </w:rPr>
              <w:t>6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Număr de decizii ANI </w:t>
            </w:r>
            <w:r w:rsidR="001D6740" w:rsidRPr="00C5643F">
              <w:rPr>
                <w:rFonts w:ascii="Trebuchet MS" w:eastAsia="Times New Roman" w:hAnsi="Trebuchet MS"/>
                <w:lang w:eastAsia="ro-RO"/>
              </w:rPr>
              <w:t>privind personalul instituției</w:t>
            </w:r>
          </w:p>
        </w:tc>
        <w:tc>
          <w:tcPr>
            <w:tcW w:w="1513" w:type="dxa"/>
          </w:tcPr>
          <w:p w:rsidR="002E3936" w:rsidRPr="00E827F8" w:rsidRDefault="00AD55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1D6740" w:rsidRPr="00C5643F" w:rsidTr="0003189D">
        <w:trPr>
          <w:trHeight w:val="350"/>
        </w:trPr>
        <w:tc>
          <w:tcPr>
            <w:tcW w:w="675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D6740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5.</w:t>
            </w:r>
            <w:r w:rsidR="001D6740" w:rsidRPr="00C5643F">
              <w:rPr>
                <w:rFonts w:ascii="Trebuchet MS" w:eastAsia="Times New Roman" w:hAnsi="Trebuchet MS"/>
                <w:lang w:eastAsia="ro-RO"/>
              </w:rPr>
              <w:t>Număr de decizii ale ANI puse în aplicare</w:t>
            </w:r>
          </w:p>
        </w:tc>
        <w:tc>
          <w:tcPr>
            <w:tcW w:w="1513" w:type="dxa"/>
          </w:tcPr>
          <w:p w:rsidR="001D6740" w:rsidRPr="00E827F8" w:rsidRDefault="00AD55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431C46" w:rsidRPr="00C5643F">
              <w:rPr>
                <w:rFonts w:ascii="Trebuchet MS" w:eastAsia="Times New Roman" w:hAnsi="Trebuchet MS"/>
                <w:lang w:eastAsia="ro-RO"/>
              </w:rPr>
              <w:t>consultații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oferite de persoanele responsabile pentru implementarea prevederilor legale privind </w:t>
            </w:r>
            <w:r w:rsidR="00431C46" w:rsidRPr="00C5643F">
              <w:rPr>
                <w:rFonts w:ascii="Trebuchet MS" w:eastAsia="Times New Roman" w:hAnsi="Trebuchet MS"/>
                <w:lang w:eastAsia="ro-RO"/>
              </w:rPr>
              <w:t>declarațiile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de avere </w:t>
            </w:r>
            <w:proofErr w:type="spellStart"/>
            <w:r w:rsidR="002E3936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431C46" w:rsidRPr="00C5643F">
              <w:rPr>
                <w:rFonts w:ascii="Trebuchet MS" w:eastAsia="Times New Roman" w:hAnsi="Trebuchet MS"/>
                <w:lang w:eastAsia="ro-RO"/>
              </w:rPr>
              <w:t>declarațiile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de interese</w:t>
            </w:r>
          </w:p>
        </w:tc>
        <w:tc>
          <w:tcPr>
            <w:tcW w:w="1513" w:type="dxa"/>
          </w:tcPr>
          <w:p w:rsidR="006840E6" w:rsidRPr="00E827F8" w:rsidRDefault="00AD559F" w:rsidP="003561CE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61</w:t>
            </w:r>
            <w:r w:rsidR="00444B4B">
              <w:rPr>
                <w:rFonts w:ascii="Trebuchet MS" w:eastAsia="Times New Roman" w:hAnsi="Trebuchet MS"/>
                <w:lang w:eastAsia="ro-RO"/>
              </w:rPr>
              <w:t>739</w:t>
            </w:r>
            <w:r>
              <w:rPr>
                <w:rFonts w:ascii="Trebuchet MS" w:eastAsia="Times New Roman" w:hAnsi="Trebuchet MS"/>
                <w:lang w:eastAsia="ro-R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6740" w:rsidRPr="00C5643F" w:rsidTr="0003189D">
        <w:trPr>
          <w:trHeight w:val="521"/>
        </w:trPr>
        <w:tc>
          <w:tcPr>
            <w:tcW w:w="675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D6740" w:rsidRPr="00C5643F" w:rsidRDefault="001D6740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D6740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7.</w:t>
            </w:r>
            <w:r w:rsidR="001D6740" w:rsidRPr="00C5643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431C46" w:rsidRPr="00C5643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1D6740" w:rsidRPr="00C5643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431C46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1D6740" w:rsidRPr="00C5643F">
              <w:rPr>
                <w:rFonts w:ascii="Trebuchet MS" w:eastAsia="Times New Roman" w:hAnsi="Trebuchet MS"/>
                <w:lang w:eastAsia="ro-RO"/>
              </w:rPr>
              <w:t xml:space="preserve"> a normelor privind declararea averilor </w:t>
            </w:r>
          </w:p>
        </w:tc>
        <w:tc>
          <w:tcPr>
            <w:tcW w:w="1513" w:type="dxa"/>
          </w:tcPr>
          <w:p w:rsidR="001D6740" w:rsidRPr="00E827F8" w:rsidRDefault="0067392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89,44%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8.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431C46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1513" w:type="dxa"/>
          </w:tcPr>
          <w:p w:rsidR="002E3936" w:rsidRPr="00E827F8" w:rsidRDefault="00AD559F" w:rsidP="0054687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42</w:t>
            </w:r>
            <w:r w:rsidR="00530711">
              <w:rPr>
                <w:rFonts w:ascii="Trebuchet MS" w:eastAsia="Times New Roman" w:hAnsi="Trebuchet MS"/>
                <w:lang w:eastAsia="ro-RO"/>
              </w:rPr>
              <w:t>355</w:t>
            </w:r>
          </w:p>
        </w:tc>
      </w:tr>
      <w:tr w:rsidR="007675E7" w:rsidRPr="00C5643F" w:rsidTr="00AA74C0">
        <w:trPr>
          <w:trHeight w:val="134"/>
        </w:trPr>
        <w:tc>
          <w:tcPr>
            <w:tcW w:w="675" w:type="dxa"/>
            <w:vMerge w:val="restart"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3.</w:t>
            </w:r>
          </w:p>
        </w:tc>
        <w:tc>
          <w:tcPr>
            <w:tcW w:w="2410" w:type="dxa"/>
            <w:vMerge w:val="restart"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Declararea cadourilor</w:t>
            </w:r>
          </w:p>
        </w:tc>
        <w:tc>
          <w:tcPr>
            <w:tcW w:w="4394" w:type="dxa"/>
            <w:vMerge w:val="restart"/>
          </w:tcPr>
          <w:p w:rsidR="00101E77" w:rsidRPr="00C5643F" w:rsidRDefault="00101E77" w:rsidP="00101E7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251/2004 privind unele măsuri referitoare la bunurile primite cu titlu gratuit cu prilejul unor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acțiuni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de protocol în exercitarea mandatului sau a </w:t>
            </w:r>
            <w:r w:rsidR="00076DCD" w:rsidRPr="00C5643F">
              <w:rPr>
                <w:rFonts w:ascii="Trebuchet MS" w:eastAsia="Times New Roman" w:hAnsi="Trebuchet MS"/>
                <w:lang w:eastAsia="ro-RO"/>
              </w:rPr>
              <w:t>funcției</w:t>
            </w:r>
            <w:r w:rsidR="009D6179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101E77" w:rsidRPr="00C5643F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01E77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1.</w:t>
            </w:r>
            <w:r w:rsidR="00101E77" w:rsidRPr="00C5643F">
              <w:rPr>
                <w:rFonts w:ascii="Trebuchet MS" w:eastAsia="Times New Roman" w:hAnsi="Trebuchet MS"/>
                <w:lang w:eastAsia="ro-RO"/>
              </w:rPr>
              <w:t xml:space="preserve">Număr de cadouri primite </w:t>
            </w:r>
            <w:proofErr w:type="spellStart"/>
            <w:r w:rsidR="00101E77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101E77" w:rsidRPr="00C5643F">
              <w:rPr>
                <w:rFonts w:ascii="Trebuchet MS" w:eastAsia="Times New Roman" w:hAnsi="Trebuchet MS"/>
                <w:lang w:eastAsia="ro-RO"/>
              </w:rPr>
              <w:t xml:space="preserve"> înregistrate în registru</w:t>
            </w:r>
          </w:p>
        </w:tc>
        <w:tc>
          <w:tcPr>
            <w:tcW w:w="1513" w:type="dxa"/>
          </w:tcPr>
          <w:p w:rsidR="00101E77" w:rsidRPr="00E827F8" w:rsidRDefault="00AD559F" w:rsidP="000455A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152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01E77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B37454" w:rsidRPr="00C5643F">
              <w:rPr>
                <w:rFonts w:ascii="Trebuchet MS" w:eastAsia="Times New Roman" w:hAnsi="Trebuchet MS"/>
                <w:lang w:eastAsia="ro-RO"/>
              </w:rPr>
              <w:t>Număr de cadouri publicate pe site-ul instituției</w:t>
            </w:r>
          </w:p>
        </w:tc>
        <w:tc>
          <w:tcPr>
            <w:tcW w:w="1513" w:type="dxa"/>
          </w:tcPr>
          <w:p w:rsidR="00BB5B0D" w:rsidRPr="00E827F8" w:rsidRDefault="00AD559F" w:rsidP="00E40011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142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01E77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B37454" w:rsidRPr="00C5643F">
              <w:rPr>
                <w:rFonts w:ascii="Trebuchet MS" w:eastAsia="Times New Roman" w:hAnsi="Trebuchet MS"/>
                <w:lang w:eastAsia="ro-RO"/>
              </w:rPr>
              <w:t>Număr de cadouri păstrate de angajat</w:t>
            </w:r>
          </w:p>
        </w:tc>
        <w:tc>
          <w:tcPr>
            <w:tcW w:w="1513" w:type="dxa"/>
          </w:tcPr>
          <w:p w:rsidR="00101E77" w:rsidRPr="00E827F8" w:rsidRDefault="0002783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</w:t>
            </w:r>
            <w:r w:rsidR="00A074F8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01E77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A944B1" w:rsidRPr="00C5643F">
              <w:rPr>
                <w:rFonts w:ascii="Trebuchet MS" w:eastAsia="Times New Roman" w:hAnsi="Trebuchet MS"/>
                <w:lang w:eastAsia="ro-RO"/>
              </w:rPr>
              <w:t xml:space="preserve">Valoarea 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totală a </w:t>
            </w:r>
            <w:r w:rsidR="00A944B1" w:rsidRPr="00C5643F">
              <w:rPr>
                <w:rFonts w:ascii="Trebuchet MS" w:eastAsia="Times New Roman" w:hAnsi="Trebuchet MS"/>
                <w:lang w:eastAsia="ro-RO"/>
              </w:rPr>
              <w:t>cadourilor primite</w:t>
            </w:r>
            <w:r w:rsidR="00DD65AB">
              <w:rPr>
                <w:rStyle w:val="FootnoteReference"/>
                <w:rFonts w:eastAsia="Times New Roman"/>
                <w:lang w:eastAsia="ro-RO"/>
              </w:rPr>
              <w:footnoteReference w:id="1"/>
            </w:r>
          </w:p>
        </w:tc>
        <w:tc>
          <w:tcPr>
            <w:tcW w:w="1513" w:type="dxa"/>
          </w:tcPr>
          <w:p w:rsidR="00101E77" w:rsidRPr="00E827F8" w:rsidRDefault="00AD55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219.807.70</w:t>
            </w:r>
            <w:r w:rsidR="00193195">
              <w:rPr>
                <w:rFonts w:ascii="Trebuchet MS" w:eastAsia="Times New Roman" w:hAnsi="Trebuchet MS"/>
                <w:lang w:eastAsia="ro-RO"/>
              </w:rPr>
              <w:t xml:space="preserve"> lei</w:t>
            </w:r>
            <w:r w:rsidR="00DA106A">
              <w:rPr>
                <w:rFonts w:ascii="Trebuchet MS" w:eastAsia="Times New Roman" w:hAnsi="Trebuchet MS"/>
                <w:lang w:eastAsia="ro-RO"/>
              </w:rPr>
              <w:t xml:space="preserve"> + 200 euro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01E77" w:rsidRPr="00C5643F" w:rsidRDefault="00A255CF" w:rsidP="00A944B1">
            <w:pPr>
              <w:spacing w:after="150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 w:cs="Helvetica"/>
              </w:rPr>
              <w:t>5.</w:t>
            </w:r>
            <w:r w:rsidR="00A944B1" w:rsidRPr="00C5643F">
              <w:rPr>
                <w:rFonts w:ascii="Trebuchet MS" w:eastAsia="Times New Roman" w:hAnsi="Trebuchet MS" w:cs="Helvetica"/>
              </w:rPr>
              <w:t xml:space="preserve">Gradul de cunoaștere de către angajați a normelor privind declararea cadourilor </w:t>
            </w:r>
          </w:p>
        </w:tc>
        <w:tc>
          <w:tcPr>
            <w:tcW w:w="1513" w:type="dxa"/>
          </w:tcPr>
          <w:p w:rsidR="00B101A6" w:rsidRPr="00E827F8" w:rsidRDefault="0067392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76,19%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01E77" w:rsidRPr="00C5643F" w:rsidRDefault="00101E7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01E77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A944B1" w:rsidRPr="00C5643F">
              <w:rPr>
                <w:rFonts w:ascii="Trebuchet MS" w:eastAsia="Times New Roman" w:hAnsi="Trebuchet MS"/>
                <w:lang w:eastAsia="ro-RO"/>
              </w:rPr>
              <w:t>Număr de persoane care au fost instruite prin intermediul acțiunilor de formare profesională</w:t>
            </w:r>
          </w:p>
        </w:tc>
        <w:tc>
          <w:tcPr>
            <w:tcW w:w="1513" w:type="dxa"/>
          </w:tcPr>
          <w:p w:rsidR="00101E77" w:rsidRPr="00E827F8" w:rsidRDefault="00AD55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75</w:t>
            </w:r>
            <w:r w:rsidR="00530711">
              <w:rPr>
                <w:rFonts w:ascii="Trebuchet MS" w:eastAsia="Times New Roman" w:hAnsi="Trebuchet MS"/>
                <w:lang w:eastAsia="ro-RO"/>
              </w:rPr>
              <w:t>906</w:t>
            </w:r>
          </w:p>
        </w:tc>
      </w:tr>
      <w:tr w:rsidR="000403FA" w:rsidRPr="00C5643F" w:rsidTr="008F7D83">
        <w:trPr>
          <w:trHeight w:val="593"/>
        </w:trPr>
        <w:tc>
          <w:tcPr>
            <w:tcW w:w="675" w:type="dxa"/>
            <w:vMerge w:val="restart"/>
          </w:tcPr>
          <w:p w:rsidR="000403FA" w:rsidRPr="00C5643F" w:rsidRDefault="000403FA" w:rsidP="000403FA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4.</w:t>
            </w:r>
          </w:p>
        </w:tc>
        <w:tc>
          <w:tcPr>
            <w:tcW w:w="2410" w:type="dxa"/>
            <w:vMerge w:val="restart"/>
          </w:tcPr>
          <w:p w:rsidR="000403FA" w:rsidRPr="00C5643F" w:rsidRDefault="000403FA" w:rsidP="000403FA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Conflicte de interese</w:t>
            </w:r>
          </w:p>
        </w:tc>
        <w:tc>
          <w:tcPr>
            <w:tcW w:w="4394" w:type="dxa"/>
            <w:vMerge w:val="restart"/>
          </w:tcPr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ulterioare;</w:t>
            </w: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lastRenderedPageBreak/>
              <w:t xml:space="preserve">Legea nr. 176/2010 privind integritatea în exercitarea funcțiilor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demnităților publice, pentru modificarea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completarea Legii nr. 144/2007 privind înființarea, organizarea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funcționarea Agenției Naționale de Integritate, precum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pentru modificarea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completarea altor acte normative;</w:t>
            </w: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transparenței în exercitarea demnităților publice, a funcțiilor publice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sancționarea corupției, cu modificările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completările ulterioare</w:t>
            </w:r>
            <w:r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Legea nr. 184/2016 privind instituirea unui mecanism de prevenire a conflictului de interese în procedura de atribuire a contractelor de achiziție publică;</w:t>
            </w: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0403FA" w:rsidRPr="00C5643F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Codul penal</w:t>
            </w:r>
          </w:p>
        </w:tc>
        <w:tc>
          <w:tcPr>
            <w:tcW w:w="6663" w:type="dxa"/>
          </w:tcPr>
          <w:p w:rsidR="000403FA" w:rsidRPr="00D04EA5" w:rsidRDefault="000403FA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D04EA5">
              <w:rPr>
                <w:rFonts w:ascii="Trebuchet MS" w:eastAsia="Times New Roman" w:hAnsi="Trebuchet MS"/>
                <w:lang w:eastAsia="ro-RO"/>
              </w:rPr>
              <w:lastRenderedPageBreak/>
              <w:t>1.Număr de persoane care au obligația depunerii declarației de interese</w:t>
            </w:r>
          </w:p>
        </w:tc>
        <w:tc>
          <w:tcPr>
            <w:tcW w:w="1513" w:type="dxa"/>
          </w:tcPr>
          <w:p w:rsidR="000403FA" w:rsidRPr="00DD264D" w:rsidRDefault="00530711" w:rsidP="000403F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A845A4">
              <w:rPr>
                <w:rFonts w:ascii="Trebuchet MS" w:eastAsia="Times New Roman" w:hAnsi="Trebuchet MS"/>
                <w:lang w:eastAsia="ro-RO"/>
              </w:rPr>
              <w:t>1823</w:t>
            </w:r>
            <w:r w:rsidR="009351AE" w:rsidRPr="00A845A4">
              <w:rPr>
                <w:rFonts w:ascii="Trebuchet MS" w:eastAsia="Times New Roman" w:hAnsi="Trebuchet MS"/>
                <w:lang w:eastAsia="ro-RO"/>
              </w:rPr>
              <w:t>35</w:t>
            </w:r>
          </w:p>
        </w:tc>
      </w:tr>
      <w:tr w:rsidR="007675E7" w:rsidRPr="00C5643F" w:rsidTr="002072C9">
        <w:trPr>
          <w:trHeight w:val="530"/>
        </w:trPr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03189D" w:rsidRPr="007A4492" w:rsidRDefault="00A255CF" w:rsidP="002072C9">
            <w:pPr>
              <w:spacing w:after="150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7A4492">
              <w:rPr>
                <w:rFonts w:ascii="Trebuchet MS" w:eastAsia="Times New Roman" w:hAnsi="Trebuchet MS" w:cs="Helvetica"/>
              </w:rPr>
              <w:t>2.</w:t>
            </w:r>
            <w:r w:rsidR="00D4280D" w:rsidRPr="007A4492">
              <w:rPr>
                <w:rFonts w:ascii="Trebuchet MS" w:eastAsia="Times New Roman" w:hAnsi="Trebuchet MS" w:cs="Helvetica"/>
              </w:rPr>
              <w:t xml:space="preserve">Număr de persoane care nu au depus în termen </w:t>
            </w:r>
            <w:r w:rsidR="00217038" w:rsidRPr="007A4492">
              <w:rPr>
                <w:rFonts w:ascii="Trebuchet MS" w:eastAsia="Times New Roman" w:hAnsi="Trebuchet MS" w:cs="Helvetica"/>
              </w:rPr>
              <w:t>declarația</w:t>
            </w:r>
            <w:r w:rsidR="00D4280D" w:rsidRPr="007A4492">
              <w:rPr>
                <w:rFonts w:ascii="Trebuchet MS" w:eastAsia="Times New Roman" w:hAnsi="Trebuchet MS" w:cs="Helvetica"/>
              </w:rPr>
              <w:t xml:space="preserve"> de interese</w:t>
            </w:r>
          </w:p>
        </w:tc>
        <w:tc>
          <w:tcPr>
            <w:tcW w:w="1513" w:type="dxa"/>
          </w:tcPr>
          <w:p w:rsidR="002E3936" w:rsidRPr="007A4492" w:rsidRDefault="00575674" w:rsidP="0041694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530711">
              <w:rPr>
                <w:rFonts w:ascii="Trebuchet MS" w:eastAsia="Times New Roman" w:hAnsi="Trebuchet MS"/>
                <w:lang w:eastAsia="ro-RO"/>
              </w:rPr>
              <w:t>523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declarații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de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abținere</w:t>
            </w:r>
          </w:p>
        </w:tc>
        <w:tc>
          <w:tcPr>
            <w:tcW w:w="1513" w:type="dxa"/>
          </w:tcPr>
          <w:p w:rsidR="002E3936" w:rsidRPr="00C5643F" w:rsidRDefault="00AD55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1203</w:t>
            </w:r>
          </w:p>
        </w:tc>
      </w:tr>
      <w:tr w:rsidR="007675E7" w:rsidRPr="00C5643F" w:rsidTr="0003189D">
        <w:trPr>
          <w:trHeight w:val="602"/>
        </w:trPr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D4280D">
            <w:pPr>
              <w:spacing w:after="150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 w:cs="Helvetica"/>
              </w:rPr>
              <w:t>4.</w:t>
            </w:r>
            <w:r w:rsidR="00D4280D" w:rsidRPr="00C5643F">
              <w:rPr>
                <w:rFonts w:ascii="Trebuchet MS" w:eastAsia="Times New Roman" w:hAnsi="Trebuchet MS" w:cs="Helvetica"/>
              </w:rPr>
              <w:t xml:space="preserve">Număr de </w:t>
            </w:r>
            <w:r w:rsidR="00D12416" w:rsidRPr="00C5643F">
              <w:rPr>
                <w:rFonts w:ascii="Trebuchet MS" w:eastAsia="Times New Roman" w:hAnsi="Trebuchet MS" w:cs="Helvetica"/>
              </w:rPr>
              <w:t>situații</w:t>
            </w:r>
            <w:r w:rsidR="00D4280D" w:rsidRPr="00C5643F">
              <w:rPr>
                <w:rFonts w:ascii="Trebuchet MS" w:eastAsia="Times New Roman" w:hAnsi="Trebuchet MS" w:cs="Helvetica"/>
              </w:rPr>
              <w:t xml:space="preserve"> în care superiorul ierarhic a dispus înlocuirea persoanei aflată în </w:t>
            </w:r>
            <w:r w:rsidR="00D12416" w:rsidRPr="00C5643F">
              <w:rPr>
                <w:rFonts w:ascii="Trebuchet MS" w:eastAsia="Times New Roman" w:hAnsi="Trebuchet MS" w:cs="Helvetica"/>
              </w:rPr>
              <w:t>situația</w:t>
            </w:r>
            <w:r w:rsidR="00D4280D" w:rsidRPr="00C5643F">
              <w:rPr>
                <w:rFonts w:ascii="Trebuchet MS" w:eastAsia="Times New Roman" w:hAnsi="Trebuchet MS" w:cs="Helvetica"/>
              </w:rPr>
              <w:t xml:space="preserve"> de </w:t>
            </w:r>
            <w:r w:rsidR="00D12416" w:rsidRPr="00C5643F">
              <w:rPr>
                <w:rFonts w:ascii="Trebuchet MS" w:eastAsia="Times New Roman" w:hAnsi="Trebuchet MS" w:cs="Helvetica"/>
              </w:rPr>
              <w:t>potențial</w:t>
            </w:r>
            <w:r w:rsidR="00D4280D" w:rsidRPr="00C5643F">
              <w:rPr>
                <w:rFonts w:ascii="Trebuchet MS" w:eastAsia="Times New Roman" w:hAnsi="Trebuchet MS" w:cs="Helvetica"/>
              </w:rPr>
              <w:t xml:space="preserve"> conflict de interese</w:t>
            </w:r>
          </w:p>
        </w:tc>
        <w:tc>
          <w:tcPr>
            <w:tcW w:w="1513" w:type="dxa"/>
          </w:tcPr>
          <w:p w:rsidR="002E3936" w:rsidRPr="00C5643F" w:rsidRDefault="002E66D4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5A0BC8">
              <w:rPr>
                <w:rFonts w:ascii="Trebuchet MS" w:eastAsia="Times New Roman" w:hAnsi="Trebuchet MS"/>
                <w:lang w:eastAsia="ro-RO"/>
              </w:rPr>
              <w:t>5</w:t>
            </w:r>
            <w:r w:rsidR="00AD559F"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5.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Număr de sesizări primite de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instituție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de la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terțe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persoane cu privire la </w:t>
            </w:r>
            <w:r w:rsidR="00D12416" w:rsidRPr="00C5643F">
              <w:rPr>
                <w:rFonts w:ascii="Trebuchet MS" w:eastAsia="Times New Roman" w:hAnsi="Trebuchet MS"/>
                <w:lang w:eastAsia="ro-RO"/>
              </w:rPr>
              <w:t>existența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unui conflict de interese</w:t>
            </w:r>
            <w:r w:rsidR="008D4FA8">
              <w:rPr>
                <w:rStyle w:val="FootnoteReference"/>
                <w:rFonts w:eastAsia="Times New Roman"/>
                <w:lang w:eastAsia="ro-RO"/>
              </w:rPr>
              <w:footnoteReference w:id="2"/>
            </w:r>
          </w:p>
        </w:tc>
        <w:tc>
          <w:tcPr>
            <w:tcW w:w="1513" w:type="dxa"/>
          </w:tcPr>
          <w:p w:rsidR="002E3936" w:rsidRPr="00C5643F" w:rsidRDefault="005A0BC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17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>Număr de decizii ANI prin care s-a constatat starea de conflict de interese</w:t>
            </w:r>
          </w:p>
        </w:tc>
        <w:tc>
          <w:tcPr>
            <w:tcW w:w="1513" w:type="dxa"/>
          </w:tcPr>
          <w:p w:rsidR="002E3936" w:rsidRPr="00C5643F" w:rsidRDefault="00AD55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7.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D12416" w:rsidRPr="00C5643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D12416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a normelor privind conflictul de interese</w:t>
            </w:r>
          </w:p>
        </w:tc>
        <w:tc>
          <w:tcPr>
            <w:tcW w:w="1513" w:type="dxa"/>
          </w:tcPr>
          <w:p w:rsidR="002E2011" w:rsidRPr="00C5643F" w:rsidRDefault="00673922" w:rsidP="00B96F1F">
            <w:pPr>
              <w:spacing w:line="360" w:lineRule="auto"/>
              <w:ind w:left="37"/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81,27%</w:t>
            </w:r>
          </w:p>
        </w:tc>
      </w:tr>
      <w:tr w:rsidR="007675E7" w:rsidRPr="00C5643F" w:rsidTr="00575674">
        <w:trPr>
          <w:trHeight w:val="431"/>
        </w:trPr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8.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D12416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1513" w:type="dxa"/>
          </w:tcPr>
          <w:p w:rsidR="002E3936" w:rsidRPr="00C5643F" w:rsidRDefault="00AD559F" w:rsidP="00795D65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91</w:t>
            </w:r>
            <w:r w:rsidR="00530711">
              <w:rPr>
                <w:rFonts w:ascii="Trebuchet MS" w:eastAsia="Times New Roman" w:hAnsi="Trebuchet MS"/>
                <w:lang w:eastAsia="ro-RO"/>
              </w:rPr>
              <w:t>709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9.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>Număr de proceduri de achiziție analizate în PREVENT</w:t>
            </w:r>
          </w:p>
        </w:tc>
        <w:tc>
          <w:tcPr>
            <w:tcW w:w="1513" w:type="dxa"/>
          </w:tcPr>
          <w:p w:rsidR="002E3936" w:rsidRPr="00C5643F" w:rsidRDefault="00117D2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5016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10.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>Număr de avertismente de integritate emise</w:t>
            </w:r>
          </w:p>
        </w:tc>
        <w:tc>
          <w:tcPr>
            <w:tcW w:w="1513" w:type="dxa"/>
          </w:tcPr>
          <w:p w:rsidR="002E3936" w:rsidRPr="00C5643F" w:rsidRDefault="0095710E" w:rsidP="00CE5E5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D4280D" w:rsidRPr="00C5643F" w:rsidTr="0003189D">
        <w:trPr>
          <w:trHeight w:val="521"/>
        </w:trPr>
        <w:tc>
          <w:tcPr>
            <w:tcW w:w="675" w:type="dxa"/>
            <w:vMerge/>
          </w:tcPr>
          <w:p w:rsidR="00D4280D" w:rsidRPr="00C5643F" w:rsidRDefault="00D4280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4280D" w:rsidRPr="00C5643F" w:rsidRDefault="00D4280D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4280D" w:rsidRPr="00C5643F" w:rsidRDefault="00D4280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4280D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11.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>Număr</w:t>
            </w:r>
            <w:r w:rsidR="00B26993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D4280D" w:rsidRPr="00C5643F">
              <w:rPr>
                <w:rFonts w:ascii="Trebuchet MS" w:eastAsia="Times New Roman" w:hAnsi="Trebuchet MS"/>
                <w:lang w:eastAsia="ro-RO"/>
              </w:rPr>
              <w:t>de conflicte de interese prevenite prin utilizarea sistemului PREVENT</w:t>
            </w:r>
          </w:p>
        </w:tc>
        <w:tc>
          <w:tcPr>
            <w:tcW w:w="1513" w:type="dxa"/>
          </w:tcPr>
          <w:p w:rsidR="00D4280D" w:rsidRPr="00C5643F" w:rsidRDefault="00B3569A">
            <w:pPr>
              <w:rPr>
                <w:rFonts w:ascii="Trebuchet MS" w:eastAsia="Times New Roman" w:hAnsi="Trebuchet MS"/>
                <w:lang w:eastAsia="ro-RO"/>
              </w:rPr>
            </w:pPr>
            <w:r w:rsidRPr="005C1BEB">
              <w:rPr>
                <w:rFonts w:ascii="Trebuchet MS" w:eastAsia="Times New Roman" w:hAnsi="Trebuchet MS"/>
                <w:lang w:eastAsia="ro-RO"/>
              </w:rPr>
              <w:t>22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883CED" w:rsidRPr="00C5643F" w:rsidRDefault="00883CED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5.</w:t>
            </w:r>
          </w:p>
        </w:tc>
        <w:tc>
          <w:tcPr>
            <w:tcW w:w="2410" w:type="dxa"/>
            <w:vMerge w:val="restart"/>
          </w:tcPr>
          <w:p w:rsidR="00883CED" w:rsidRPr="00C5643F" w:rsidRDefault="00883CED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Consilier de etică</w:t>
            </w:r>
          </w:p>
        </w:tc>
        <w:tc>
          <w:tcPr>
            <w:tcW w:w="4394" w:type="dxa"/>
            <w:vMerge w:val="restart"/>
          </w:tcPr>
          <w:p w:rsidR="00883CED" w:rsidRPr="00C5643F" w:rsidRDefault="00B54F92" w:rsidP="00883CE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</w:t>
            </w:r>
            <w:r w:rsidR="009D6179">
              <w:rPr>
                <w:rFonts w:ascii="Trebuchet MS" w:eastAsia="Times New Roman" w:hAnsi="Trebuchet MS"/>
                <w:lang w:eastAsia="ro-RO"/>
              </w:rPr>
              <w:t>;</w:t>
            </w:r>
          </w:p>
        </w:tc>
        <w:tc>
          <w:tcPr>
            <w:tcW w:w="6663" w:type="dxa"/>
          </w:tcPr>
          <w:p w:rsidR="00883CED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1.</w:t>
            </w:r>
            <w:r w:rsidR="00883CED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ședințe</w:t>
            </w:r>
            <w:r w:rsidR="00883CED" w:rsidRPr="00C5643F">
              <w:rPr>
                <w:rFonts w:ascii="Trebuchet MS" w:eastAsia="Times New Roman" w:hAnsi="Trebuchet MS"/>
                <w:lang w:eastAsia="ro-RO"/>
              </w:rPr>
              <w:t xml:space="preserve"> de consultare</w:t>
            </w:r>
          </w:p>
        </w:tc>
        <w:tc>
          <w:tcPr>
            <w:tcW w:w="1513" w:type="dxa"/>
          </w:tcPr>
          <w:p w:rsidR="00883CED" w:rsidRPr="00C5643F" w:rsidRDefault="0008709C" w:rsidP="0041694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08709C">
              <w:rPr>
                <w:rFonts w:ascii="Trebuchet MS" w:eastAsia="Times New Roman" w:hAnsi="Trebuchet MS"/>
                <w:lang w:eastAsia="ro-RO"/>
              </w:rPr>
              <w:t>1</w:t>
            </w:r>
            <w:r w:rsidR="00AD559F">
              <w:rPr>
                <w:rFonts w:ascii="Trebuchet MS" w:eastAsia="Times New Roman" w:hAnsi="Trebuchet MS"/>
                <w:lang w:eastAsia="ro-RO"/>
              </w:rPr>
              <w:t>4</w:t>
            </w:r>
            <w:r w:rsidR="00117D2C">
              <w:rPr>
                <w:rFonts w:ascii="Trebuchet MS" w:eastAsia="Times New Roman" w:hAnsi="Trebuchet MS"/>
                <w:lang w:eastAsia="ro-RO"/>
              </w:rPr>
              <w:t>30</w:t>
            </w:r>
          </w:p>
        </w:tc>
      </w:tr>
      <w:tr w:rsidR="00B54F92" w:rsidRPr="00C5643F" w:rsidTr="0003189D">
        <w:trPr>
          <w:trHeight w:val="377"/>
        </w:trPr>
        <w:tc>
          <w:tcPr>
            <w:tcW w:w="675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B54F92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 care au </w:t>
            </w:r>
            <w:r w:rsidRPr="00C5643F">
              <w:rPr>
                <w:rFonts w:ascii="Trebuchet MS" w:eastAsia="Times New Roman" w:hAnsi="Trebuchet MS"/>
                <w:lang w:eastAsia="ro-RO"/>
              </w:rPr>
              <w:t>solicitat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 consiliere</w:t>
            </w:r>
          </w:p>
        </w:tc>
        <w:tc>
          <w:tcPr>
            <w:tcW w:w="1513" w:type="dxa"/>
          </w:tcPr>
          <w:p w:rsidR="00B54F92" w:rsidRPr="00C5643F" w:rsidRDefault="0008709C" w:rsidP="0052082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27</w:t>
            </w:r>
            <w:r w:rsidR="00693482">
              <w:rPr>
                <w:rFonts w:ascii="Trebuchet MS" w:eastAsia="Times New Roman" w:hAnsi="Trebuchet MS"/>
                <w:lang w:eastAsia="ro-RO"/>
              </w:rPr>
              <w:t>70</w:t>
            </w:r>
            <w:r w:rsidR="00AD559F">
              <w:rPr>
                <w:rFonts w:ascii="Trebuchet MS" w:eastAsia="Times New Roman" w:hAnsi="Trebuchet MS"/>
                <w:lang w:eastAsia="ro-RO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B54F92" w:rsidRPr="00C5643F" w:rsidTr="0003189D">
        <w:trPr>
          <w:trHeight w:val="566"/>
        </w:trPr>
        <w:tc>
          <w:tcPr>
            <w:tcW w:w="675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B54F92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 a normelor privind consilierul etic </w:t>
            </w:r>
          </w:p>
        </w:tc>
        <w:tc>
          <w:tcPr>
            <w:tcW w:w="1513" w:type="dxa"/>
          </w:tcPr>
          <w:p w:rsidR="00B54F92" w:rsidRPr="00C5643F" w:rsidRDefault="0067392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82,04%</w:t>
            </w:r>
          </w:p>
        </w:tc>
      </w:tr>
      <w:tr w:rsidR="00B54F92" w:rsidRPr="00C5643F" w:rsidTr="0003189D">
        <w:trPr>
          <w:trHeight w:val="521"/>
        </w:trPr>
        <w:tc>
          <w:tcPr>
            <w:tcW w:w="675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B54F92" w:rsidRPr="00C5643F" w:rsidRDefault="00B54F9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B54F92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7910D3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B54F92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1513" w:type="dxa"/>
          </w:tcPr>
          <w:p w:rsidR="00B54F92" w:rsidRPr="00C5643F" w:rsidRDefault="00AD559F" w:rsidP="000455A3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70</w:t>
            </w:r>
            <w:r w:rsidR="007A6E54">
              <w:rPr>
                <w:rFonts w:ascii="Trebuchet MS" w:eastAsia="Times New Roman" w:hAnsi="Trebuchet MS"/>
                <w:lang w:eastAsia="ro-RO"/>
              </w:rPr>
              <w:t>741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6.</w:t>
            </w:r>
          </w:p>
        </w:tc>
        <w:tc>
          <w:tcPr>
            <w:tcW w:w="2410" w:type="dxa"/>
            <w:vMerge w:val="restart"/>
          </w:tcPr>
          <w:p w:rsidR="00DD2B29" w:rsidRPr="00C5643F" w:rsidRDefault="007910D3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Incompatibilități</w:t>
            </w:r>
          </w:p>
        </w:tc>
        <w:tc>
          <w:tcPr>
            <w:tcW w:w="4394" w:type="dxa"/>
            <w:vMerge w:val="restart"/>
          </w:tcPr>
          <w:p w:rsidR="00B54F92" w:rsidRPr="00C5643F" w:rsidRDefault="00B54F92" w:rsidP="00B54F9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ulterioare;</w:t>
            </w:r>
          </w:p>
          <w:p w:rsidR="00B54F92" w:rsidRPr="00C5643F" w:rsidRDefault="00B54F92" w:rsidP="00B54F9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B54F92" w:rsidRPr="00C5643F" w:rsidRDefault="00B54F92" w:rsidP="00B54F9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176/2010 privind integritatea în exercitarea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funcţiilor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demnităţilor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publice, pentru modificarea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Pr="00C5643F">
              <w:rPr>
                <w:rFonts w:ascii="Trebuchet MS" w:eastAsia="Times New Roman" w:hAnsi="Trebuchet MS"/>
                <w:lang w:eastAsia="ro-RO"/>
              </w:rPr>
              <w:lastRenderedPageBreak/>
              <w:t xml:space="preserve">completarea Legii nr. 144/2007 privind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înfiinţarea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, organizarea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funcţionarea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Agenţiei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Naţionale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de Integritate, precum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pentru modificarea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completarea altor acte normative;</w:t>
            </w:r>
          </w:p>
          <w:p w:rsidR="00B54F92" w:rsidRPr="00C5643F" w:rsidRDefault="00B54F92" w:rsidP="00B54F9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DD2B29" w:rsidRPr="00C5643F" w:rsidRDefault="00B54F92" w:rsidP="00B54F9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8576DB" w:rsidRPr="00C5643F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8576DB" w:rsidRPr="00C5643F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r w:rsidR="008576DB" w:rsidRPr="00C5643F">
              <w:rPr>
                <w:rFonts w:ascii="Trebuchet MS" w:eastAsia="Times New Roman" w:hAnsi="Trebuchet MS"/>
                <w:lang w:eastAsia="ro-RO"/>
              </w:rPr>
              <w:t>funcțiilor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8576DB" w:rsidRPr="00C5643F">
              <w:rPr>
                <w:rFonts w:ascii="Trebuchet MS" w:eastAsia="Times New Roman" w:hAnsi="Trebuchet MS"/>
                <w:lang w:eastAsia="ro-RO"/>
              </w:rPr>
              <w:t>sancționarea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8576DB" w:rsidRPr="00C5643F">
              <w:rPr>
                <w:rFonts w:ascii="Trebuchet MS" w:eastAsia="Times New Roman" w:hAnsi="Trebuchet MS"/>
                <w:lang w:eastAsia="ro-RO"/>
              </w:rPr>
              <w:t>corupției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completările ulterioare.</w:t>
            </w:r>
          </w:p>
        </w:tc>
        <w:tc>
          <w:tcPr>
            <w:tcW w:w="6663" w:type="dxa"/>
          </w:tcPr>
          <w:p w:rsidR="00DD2B29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lastRenderedPageBreak/>
              <w:t>1.</w:t>
            </w:r>
            <w:r w:rsidR="00DD2B29" w:rsidRPr="00C5643F">
              <w:rPr>
                <w:rFonts w:ascii="Trebuchet MS" w:eastAsia="Times New Roman" w:hAnsi="Trebuchet MS"/>
                <w:lang w:eastAsia="ro-RO"/>
              </w:rPr>
              <w:t>Număr de persoane aflate în stare de incompatibilitate</w:t>
            </w:r>
          </w:p>
        </w:tc>
        <w:tc>
          <w:tcPr>
            <w:tcW w:w="1513" w:type="dxa"/>
          </w:tcPr>
          <w:p w:rsidR="00DD2B29" w:rsidRPr="00C5643F" w:rsidRDefault="0008709C" w:rsidP="00D3392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D559F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D2B29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Număr de sesizări ale ANI formulate de către 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>instituție</w:t>
            </w:r>
          </w:p>
        </w:tc>
        <w:tc>
          <w:tcPr>
            <w:tcW w:w="1513" w:type="dxa"/>
          </w:tcPr>
          <w:p w:rsidR="00DD2B29" w:rsidRPr="00C5643F" w:rsidRDefault="00AD559F" w:rsidP="00CC4A4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40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D2B29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Număr de sesizări primite de </w:t>
            </w:r>
            <w:proofErr w:type="spellStart"/>
            <w:r w:rsidR="00DD2B29" w:rsidRPr="00C5643F">
              <w:rPr>
                <w:rFonts w:ascii="Trebuchet MS" w:eastAsia="Times New Roman" w:hAnsi="Trebuchet MS"/>
                <w:lang w:eastAsia="ro-RO"/>
              </w:rPr>
              <w:t>instituţie</w:t>
            </w:r>
            <w:proofErr w:type="spellEnd"/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 de la </w:t>
            </w:r>
            <w:proofErr w:type="spellStart"/>
            <w:r w:rsidR="00DD2B29" w:rsidRPr="00C5643F">
              <w:rPr>
                <w:rFonts w:ascii="Trebuchet MS" w:eastAsia="Times New Roman" w:hAnsi="Trebuchet MS"/>
                <w:lang w:eastAsia="ro-RO"/>
              </w:rPr>
              <w:t>terţe</w:t>
            </w:r>
            <w:proofErr w:type="spellEnd"/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 persoane cu privire la </w:t>
            </w:r>
            <w:proofErr w:type="spellStart"/>
            <w:r w:rsidR="00DD2B29" w:rsidRPr="00C5643F">
              <w:rPr>
                <w:rFonts w:ascii="Trebuchet MS" w:eastAsia="Times New Roman" w:hAnsi="Trebuchet MS"/>
                <w:lang w:eastAsia="ro-RO"/>
              </w:rPr>
              <w:t>existenţa</w:t>
            </w:r>
            <w:proofErr w:type="spellEnd"/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 unei </w:t>
            </w:r>
            <w:proofErr w:type="spellStart"/>
            <w:r w:rsidR="00DD2B29" w:rsidRPr="00C5643F">
              <w:rPr>
                <w:rFonts w:ascii="Trebuchet MS" w:eastAsia="Times New Roman" w:hAnsi="Trebuchet MS"/>
                <w:lang w:eastAsia="ro-RO"/>
              </w:rPr>
              <w:t>incompatibilităţi</w:t>
            </w:r>
            <w:proofErr w:type="spellEnd"/>
          </w:p>
        </w:tc>
        <w:tc>
          <w:tcPr>
            <w:tcW w:w="1513" w:type="dxa"/>
          </w:tcPr>
          <w:p w:rsidR="00DD2B29" w:rsidRPr="00C5643F" w:rsidRDefault="00B3569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D559F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D2B29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Număr de decizii ale ANI cu privire la constatarea unor </w:t>
            </w:r>
            <w:proofErr w:type="spellStart"/>
            <w:r w:rsidR="00DD2B29" w:rsidRPr="00C5643F">
              <w:rPr>
                <w:rFonts w:ascii="Trebuchet MS" w:eastAsia="Times New Roman" w:hAnsi="Trebuchet MS"/>
                <w:lang w:eastAsia="ro-RO"/>
              </w:rPr>
              <w:t>incompatibilităţi</w:t>
            </w:r>
            <w:proofErr w:type="spellEnd"/>
            <w:r w:rsidR="00DC50E2" w:rsidRPr="00C5643F">
              <w:rPr>
                <w:rFonts w:ascii="Trebuchet MS" w:eastAsia="Times New Roman" w:hAnsi="Trebuchet MS"/>
                <w:lang w:eastAsia="ro-RO"/>
              </w:rPr>
              <w:t>,</w:t>
            </w:r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>indiferent de calea de sesizare</w:t>
            </w:r>
          </w:p>
        </w:tc>
        <w:tc>
          <w:tcPr>
            <w:tcW w:w="1513" w:type="dxa"/>
          </w:tcPr>
          <w:p w:rsidR="00DD2B29" w:rsidRPr="00C5643F" w:rsidRDefault="001B1CD1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D559F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D2B29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5.</w:t>
            </w:r>
            <w:r w:rsidR="00DD2B29" w:rsidRPr="00C5643F">
              <w:rPr>
                <w:rFonts w:ascii="Trebuchet MS" w:eastAsia="Times New Roman" w:hAnsi="Trebuchet MS"/>
                <w:lang w:eastAsia="ro-RO"/>
              </w:rPr>
              <w:t xml:space="preserve">Număr de decizii confirmate de </w:t>
            </w:r>
            <w:r w:rsidR="00CF41F7" w:rsidRPr="00C5643F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1513" w:type="dxa"/>
          </w:tcPr>
          <w:p w:rsidR="00DD2B29" w:rsidRPr="00C5643F" w:rsidRDefault="00BF652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D559F">
              <w:rPr>
                <w:rFonts w:ascii="Trebuchet MS" w:eastAsia="Times New Roman" w:hAnsi="Trebuchet MS"/>
                <w:lang w:eastAsia="ro-RO"/>
              </w:rPr>
              <w:t>1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D2B29" w:rsidRPr="00C5643F" w:rsidRDefault="00DD2B2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D2B29" w:rsidRPr="00C5643F" w:rsidRDefault="00A255C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CF41F7" w:rsidRPr="00C5643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CF41F7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a normelor privind conflictul de interese </w:t>
            </w:r>
          </w:p>
        </w:tc>
        <w:tc>
          <w:tcPr>
            <w:tcW w:w="1513" w:type="dxa"/>
          </w:tcPr>
          <w:p w:rsidR="00DD2B29" w:rsidRPr="00C5643F" w:rsidRDefault="0067392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80,21%</w:t>
            </w:r>
          </w:p>
        </w:tc>
      </w:tr>
      <w:tr w:rsidR="00DC50E2" w:rsidRPr="00C5643F" w:rsidTr="006178B0">
        <w:trPr>
          <w:trHeight w:val="3131"/>
        </w:trPr>
        <w:tc>
          <w:tcPr>
            <w:tcW w:w="675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C50E2" w:rsidRPr="00C5643F" w:rsidRDefault="00A255CF" w:rsidP="00DC50E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7.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CF41F7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1513" w:type="dxa"/>
          </w:tcPr>
          <w:p w:rsidR="00DC50E2" w:rsidRPr="00C5643F" w:rsidRDefault="005C1BEB" w:rsidP="002E2011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  <w:r w:rsidR="00AD559F">
              <w:rPr>
                <w:rFonts w:ascii="Trebuchet MS" w:eastAsia="Times New Roman" w:hAnsi="Trebuchet MS"/>
                <w:lang w:eastAsia="ro-RO"/>
              </w:rPr>
              <w:t>9</w:t>
            </w:r>
            <w:r w:rsidR="007A6E54">
              <w:rPr>
                <w:rFonts w:ascii="Trebuchet MS" w:eastAsia="Times New Roman" w:hAnsi="Trebuchet MS"/>
                <w:lang w:eastAsia="ro-RO"/>
              </w:rPr>
              <w:t>5</w:t>
            </w:r>
            <w:r w:rsidR="00AD559F">
              <w:rPr>
                <w:rFonts w:ascii="Trebuchet MS" w:eastAsia="Times New Roman" w:hAnsi="Trebuchet MS"/>
                <w:lang w:eastAsia="ro-RO"/>
              </w:rPr>
              <w:t>02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7.</w:t>
            </w:r>
          </w:p>
        </w:tc>
        <w:tc>
          <w:tcPr>
            <w:tcW w:w="2410" w:type="dxa"/>
            <w:vMerge w:val="restart"/>
          </w:tcPr>
          <w:p w:rsidR="002E3936" w:rsidRPr="00C5643F" w:rsidRDefault="00AE00D9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Transparență</w:t>
            </w:r>
            <w:r w:rsidR="002E3936" w:rsidRPr="00C5643F">
              <w:rPr>
                <w:rFonts w:ascii="Trebuchet MS" w:hAnsi="Trebuchet MS"/>
              </w:rPr>
              <w:t xml:space="preserve"> în procesul decizional</w:t>
            </w:r>
          </w:p>
        </w:tc>
        <w:tc>
          <w:tcPr>
            <w:tcW w:w="4394" w:type="dxa"/>
            <w:vMerge w:val="restart"/>
          </w:tcPr>
          <w:p w:rsidR="00DC50E2" w:rsidRPr="009716FF" w:rsidRDefault="00DC50E2" w:rsidP="00DC50E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 xml:space="preserve">Legea nr. 52/2003 privind </w:t>
            </w:r>
            <w:r w:rsidR="00AE00D9" w:rsidRPr="009716FF">
              <w:rPr>
                <w:rFonts w:ascii="Trebuchet MS" w:eastAsia="Times New Roman" w:hAnsi="Trebuchet MS"/>
                <w:lang w:eastAsia="ro-RO"/>
              </w:rPr>
              <w:t>transparența</w:t>
            </w:r>
            <w:r w:rsidRPr="009716FF">
              <w:rPr>
                <w:rFonts w:ascii="Trebuchet MS" w:eastAsia="Times New Roman" w:hAnsi="Trebuchet MS"/>
                <w:lang w:eastAsia="ro-RO"/>
              </w:rPr>
              <w:t xml:space="preserve"> decizională în </w:t>
            </w:r>
            <w:r w:rsidR="00AE00D9" w:rsidRPr="009716FF">
              <w:rPr>
                <w:rFonts w:ascii="Trebuchet MS" w:eastAsia="Times New Roman" w:hAnsi="Trebuchet MS"/>
                <w:lang w:eastAsia="ro-RO"/>
              </w:rPr>
              <w:t>administrația</w:t>
            </w:r>
            <w:r w:rsidRPr="009716FF">
              <w:rPr>
                <w:rFonts w:ascii="Trebuchet MS" w:eastAsia="Times New Roman" w:hAnsi="Trebuchet MS"/>
                <w:lang w:eastAsia="ro-RO"/>
              </w:rPr>
              <w:t xml:space="preserve"> publică, cu modificările </w:t>
            </w:r>
            <w:proofErr w:type="spellStart"/>
            <w:r w:rsidRPr="009716F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9716FF">
              <w:rPr>
                <w:rFonts w:ascii="Trebuchet MS" w:eastAsia="Times New Roman" w:hAnsi="Trebuchet MS"/>
                <w:lang w:eastAsia="ro-RO"/>
              </w:rPr>
              <w:t xml:space="preserve"> completările ulterioare;</w:t>
            </w:r>
          </w:p>
          <w:p w:rsidR="00DC50E2" w:rsidRPr="009716FF" w:rsidRDefault="00DC50E2" w:rsidP="00DC50E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E65F57" w:rsidRPr="009716FF" w:rsidRDefault="00DC50E2" w:rsidP="00DC50E2">
            <w:pPr>
              <w:jc w:val="both"/>
              <w:rPr>
                <w:rFonts w:ascii="Trebuchet MS" w:eastAsia="Times New Roman" w:hAnsi="Trebuchet MS"/>
                <w:color w:val="FF0000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</w:t>
            </w:r>
            <w:r w:rsidR="009D6179" w:rsidRPr="009716FF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E65F57" w:rsidRPr="009716FF" w:rsidRDefault="00E65F57" w:rsidP="00E65F57">
            <w:pPr>
              <w:rPr>
                <w:rFonts w:ascii="Trebuchet MS" w:eastAsia="Times New Roman" w:hAnsi="Trebuchet MS"/>
                <w:lang w:eastAsia="ro-RO"/>
              </w:rPr>
            </w:pPr>
          </w:p>
          <w:p w:rsidR="00E65F57" w:rsidRPr="009716FF" w:rsidRDefault="00E65F57" w:rsidP="00E65F57">
            <w:pPr>
              <w:rPr>
                <w:rFonts w:ascii="Trebuchet MS" w:eastAsia="Times New Roman" w:hAnsi="Trebuchet MS"/>
                <w:lang w:eastAsia="ro-RO"/>
              </w:rPr>
            </w:pPr>
          </w:p>
          <w:p w:rsidR="00E65F57" w:rsidRPr="009716FF" w:rsidRDefault="00E65F57" w:rsidP="00E65F57">
            <w:pPr>
              <w:rPr>
                <w:rFonts w:ascii="Trebuchet MS" w:eastAsia="Times New Roman" w:hAnsi="Trebuchet MS"/>
                <w:lang w:eastAsia="ro-RO"/>
              </w:rPr>
            </w:pPr>
          </w:p>
          <w:p w:rsidR="00A96647" w:rsidRPr="009716FF" w:rsidRDefault="00A96647" w:rsidP="00E65F57">
            <w:pPr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9716FF" w:rsidRDefault="00D410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1.</w:t>
            </w:r>
            <w:r w:rsidR="002E3936" w:rsidRPr="009716FF">
              <w:rPr>
                <w:rFonts w:ascii="Trebuchet MS" w:eastAsia="Times New Roman" w:hAnsi="Trebuchet MS"/>
                <w:lang w:eastAsia="ro-RO"/>
              </w:rPr>
              <w:t>Număr de proiecte de acte normative adoptate</w:t>
            </w:r>
          </w:p>
        </w:tc>
        <w:tc>
          <w:tcPr>
            <w:tcW w:w="1513" w:type="dxa"/>
          </w:tcPr>
          <w:p w:rsidR="002E3936" w:rsidRPr="0055756F" w:rsidRDefault="00AD559F" w:rsidP="00CC4A4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</w:t>
            </w:r>
            <w:r w:rsidR="00702EE5">
              <w:rPr>
                <w:rFonts w:ascii="Trebuchet MS" w:eastAsia="Times New Roman" w:hAnsi="Trebuchet MS"/>
                <w:lang w:eastAsia="ro-RO"/>
              </w:rPr>
              <w:t>531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9716F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9716FF" w:rsidRDefault="00D410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2.</w:t>
            </w:r>
            <w:r w:rsidR="002E3936" w:rsidRPr="009716F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8576DB" w:rsidRPr="009716FF">
              <w:rPr>
                <w:rFonts w:ascii="Trebuchet MS" w:eastAsia="Times New Roman" w:hAnsi="Trebuchet MS"/>
                <w:lang w:eastAsia="ro-RO"/>
              </w:rPr>
              <w:t>anunțuri</w:t>
            </w:r>
            <w:r w:rsidR="002E3936" w:rsidRPr="009716FF">
              <w:rPr>
                <w:rFonts w:ascii="Trebuchet MS" w:eastAsia="Times New Roman" w:hAnsi="Trebuchet MS"/>
                <w:lang w:eastAsia="ro-RO"/>
              </w:rPr>
              <w:t xml:space="preserve"> publice privind proiectele de acte normative</w:t>
            </w:r>
          </w:p>
        </w:tc>
        <w:tc>
          <w:tcPr>
            <w:tcW w:w="1513" w:type="dxa"/>
          </w:tcPr>
          <w:p w:rsidR="002E3936" w:rsidRPr="0055756F" w:rsidRDefault="0008709C" w:rsidP="00607E5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AD559F">
              <w:rPr>
                <w:rFonts w:ascii="Trebuchet MS" w:eastAsia="Times New Roman" w:hAnsi="Trebuchet MS"/>
                <w:lang w:eastAsia="ro-RO"/>
              </w:rPr>
              <w:t>1</w:t>
            </w:r>
            <w:r w:rsidR="00702EE5">
              <w:rPr>
                <w:rFonts w:ascii="Trebuchet MS" w:eastAsia="Times New Roman" w:hAnsi="Trebuchet MS"/>
                <w:lang w:eastAsia="ro-RO"/>
              </w:rPr>
              <w:t>48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9716F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9716FF" w:rsidRDefault="00D410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3.</w:t>
            </w:r>
            <w:r w:rsidR="002E3936" w:rsidRPr="009716FF">
              <w:rPr>
                <w:rFonts w:ascii="Trebuchet MS" w:eastAsia="Times New Roman" w:hAnsi="Trebuchet MS"/>
                <w:lang w:eastAsia="ro-RO"/>
              </w:rPr>
              <w:t xml:space="preserve">Număr de recomandări transmise de societatea civilă în procesul de </w:t>
            </w:r>
            <w:r w:rsidR="008576DB" w:rsidRPr="009716FF">
              <w:rPr>
                <w:rFonts w:ascii="Trebuchet MS" w:eastAsia="Times New Roman" w:hAnsi="Trebuchet MS"/>
                <w:lang w:eastAsia="ro-RO"/>
              </w:rPr>
              <w:t>transparență</w:t>
            </w:r>
            <w:r w:rsidR="002E3936" w:rsidRPr="009716FF">
              <w:rPr>
                <w:rFonts w:ascii="Trebuchet MS" w:eastAsia="Times New Roman" w:hAnsi="Trebuchet MS"/>
                <w:lang w:eastAsia="ro-RO"/>
              </w:rPr>
              <w:t xml:space="preserve"> decizională asigurat pentru </w:t>
            </w:r>
            <w:r w:rsidR="008576DB" w:rsidRPr="009716FF">
              <w:rPr>
                <w:rFonts w:ascii="Trebuchet MS" w:eastAsia="Times New Roman" w:hAnsi="Trebuchet MS"/>
                <w:lang w:eastAsia="ro-RO"/>
              </w:rPr>
              <w:t>inițierea</w:t>
            </w:r>
            <w:r w:rsidR="002E3936" w:rsidRPr="009716FF">
              <w:rPr>
                <w:rFonts w:ascii="Trebuchet MS" w:eastAsia="Times New Roman" w:hAnsi="Trebuchet MS"/>
                <w:lang w:eastAsia="ro-RO"/>
              </w:rPr>
              <w:t>, modificarea sau completarea unor acte normative</w:t>
            </w:r>
          </w:p>
        </w:tc>
        <w:tc>
          <w:tcPr>
            <w:tcW w:w="1513" w:type="dxa"/>
          </w:tcPr>
          <w:p w:rsidR="00B04741" w:rsidRPr="00C5643F" w:rsidRDefault="0008709C" w:rsidP="00161C7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</w:t>
            </w:r>
            <w:r w:rsidR="00DE0680">
              <w:rPr>
                <w:rFonts w:ascii="Trebuchet MS" w:eastAsia="Times New Roman" w:hAnsi="Trebuchet MS"/>
                <w:lang w:eastAsia="ro-RO"/>
              </w:rPr>
              <w:t>945</w:t>
            </w:r>
          </w:p>
        </w:tc>
      </w:tr>
      <w:tr w:rsidR="007675E7" w:rsidRPr="00C5643F" w:rsidTr="0041196D">
        <w:trPr>
          <w:trHeight w:val="1097"/>
        </w:trPr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D410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Gradul de acceptare </w:t>
            </w:r>
            <w:proofErr w:type="spellStart"/>
            <w:r w:rsidR="002E3936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preluare a recomandărilor formulate de societatea civilă cu privire la proiectele de acte normative supuse consultării publice (ca procent între numărul total de recomandări transmise </w:t>
            </w:r>
            <w:proofErr w:type="spellStart"/>
            <w:r w:rsidR="002E3936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numărul de propuneri efectiv preluate)</w:t>
            </w:r>
          </w:p>
        </w:tc>
        <w:tc>
          <w:tcPr>
            <w:tcW w:w="1513" w:type="dxa"/>
          </w:tcPr>
          <w:p w:rsidR="002E3936" w:rsidRPr="00C5643F" w:rsidRDefault="00673922" w:rsidP="00365C49">
            <w:pPr>
              <w:spacing w:line="360" w:lineRule="auto"/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24,71%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D410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5.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>Număr de proiecte de acte normative modificate în urma procesului de consultare</w:t>
            </w:r>
          </w:p>
        </w:tc>
        <w:tc>
          <w:tcPr>
            <w:tcW w:w="1513" w:type="dxa"/>
          </w:tcPr>
          <w:p w:rsidR="002E3936" w:rsidRPr="00C5643F" w:rsidRDefault="00BF652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825F74">
              <w:rPr>
                <w:rFonts w:ascii="Trebuchet MS" w:eastAsia="Times New Roman" w:hAnsi="Trebuchet MS"/>
                <w:lang w:eastAsia="ro-RO"/>
              </w:rPr>
              <w:t>23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D4109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826743" w:rsidRPr="00C5643F">
              <w:rPr>
                <w:rFonts w:ascii="Trebuchet MS" w:eastAsia="Times New Roman" w:hAnsi="Trebuchet MS"/>
                <w:lang w:eastAsia="ro-RO"/>
              </w:rPr>
              <w:t>ședințe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publice organizate la </w:t>
            </w:r>
            <w:r w:rsidR="00354462" w:rsidRPr="00C5643F">
              <w:rPr>
                <w:rFonts w:ascii="Trebuchet MS" w:eastAsia="Times New Roman" w:hAnsi="Trebuchet MS"/>
                <w:lang w:eastAsia="ro-RO"/>
              </w:rPr>
              <w:t>inițiativa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354462" w:rsidRPr="00C5643F">
              <w:rPr>
                <w:rFonts w:ascii="Trebuchet MS" w:eastAsia="Times New Roman" w:hAnsi="Trebuchet MS"/>
                <w:lang w:eastAsia="ro-RO"/>
              </w:rPr>
              <w:t>instituției</w:t>
            </w:r>
          </w:p>
        </w:tc>
        <w:tc>
          <w:tcPr>
            <w:tcW w:w="1513" w:type="dxa"/>
          </w:tcPr>
          <w:p w:rsidR="002E3936" w:rsidRPr="00C5643F" w:rsidRDefault="00A90E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BF652A">
              <w:rPr>
                <w:rFonts w:ascii="Trebuchet MS" w:eastAsia="Times New Roman" w:hAnsi="Trebuchet MS"/>
                <w:lang w:eastAsia="ro-RO"/>
              </w:rPr>
              <w:t>1</w:t>
            </w:r>
            <w:r w:rsidR="0008709C">
              <w:rPr>
                <w:rFonts w:ascii="Trebuchet MS" w:eastAsia="Times New Roman" w:hAnsi="Trebuchet MS"/>
                <w:lang w:eastAsia="ro-RO"/>
              </w:rPr>
              <w:t>1</w:t>
            </w:r>
            <w:r w:rsidR="00953E6D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7.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>Număr dezbateri publice organizate</w:t>
            </w:r>
          </w:p>
        </w:tc>
        <w:tc>
          <w:tcPr>
            <w:tcW w:w="1513" w:type="dxa"/>
          </w:tcPr>
          <w:p w:rsidR="002E3936" w:rsidRPr="00C5643F" w:rsidRDefault="00A90E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  <w:r w:rsidR="00BF652A">
              <w:rPr>
                <w:rFonts w:ascii="Trebuchet MS" w:eastAsia="Times New Roman" w:hAnsi="Trebuchet MS"/>
                <w:lang w:eastAsia="ro-RO"/>
              </w:rPr>
              <w:t>3</w:t>
            </w:r>
            <w:r w:rsidR="00953E6D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8.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participanți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la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ședințele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publice</w:t>
            </w:r>
          </w:p>
        </w:tc>
        <w:tc>
          <w:tcPr>
            <w:tcW w:w="1513" w:type="dxa"/>
          </w:tcPr>
          <w:p w:rsidR="002E3936" w:rsidRPr="00C5643F" w:rsidRDefault="00A90E97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08709C">
              <w:rPr>
                <w:rFonts w:ascii="Trebuchet MS" w:eastAsia="Times New Roman" w:hAnsi="Trebuchet MS"/>
                <w:lang w:eastAsia="ro-RO"/>
              </w:rPr>
              <w:t>2</w:t>
            </w:r>
            <w:r w:rsidR="00953E6D">
              <w:rPr>
                <w:rFonts w:ascii="Trebuchet MS" w:eastAsia="Times New Roman" w:hAnsi="Trebuchet MS"/>
                <w:lang w:eastAsia="ro-RO"/>
              </w:rPr>
              <w:t>231</w:t>
            </w:r>
          </w:p>
        </w:tc>
      </w:tr>
      <w:tr w:rsidR="00DC50E2" w:rsidRPr="00C5643F" w:rsidTr="0003189D">
        <w:trPr>
          <w:trHeight w:val="377"/>
        </w:trPr>
        <w:tc>
          <w:tcPr>
            <w:tcW w:w="675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C50E2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9.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ședințe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publice organizate la solicitarea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societății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 civile</w:t>
            </w:r>
          </w:p>
        </w:tc>
        <w:tc>
          <w:tcPr>
            <w:tcW w:w="1513" w:type="dxa"/>
          </w:tcPr>
          <w:p w:rsidR="00DC50E2" w:rsidRPr="00C5643F" w:rsidRDefault="00A5739C" w:rsidP="00CC4A4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575674">
              <w:rPr>
                <w:rFonts w:ascii="Trebuchet MS" w:eastAsia="Times New Roman" w:hAnsi="Trebuchet MS"/>
                <w:lang w:eastAsia="ro-RO"/>
              </w:rPr>
              <w:t>1</w:t>
            </w:r>
            <w:r w:rsidR="00AD559F">
              <w:rPr>
                <w:rFonts w:ascii="Trebuchet MS" w:eastAsia="Times New Roman" w:hAnsi="Trebuchet MS"/>
                <w:lang w:eastAsia="ro-RO"/>
              </w:rPr>
              <w:t>2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10.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Număr de minute publicate, realizate la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ședințele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publice</w:t>
            </w:r>
          </w:p>
        </w:tc>
        <w:tc>
          <w:tcPr>
            <w:tcW w:w="1513" w:type="dxa"/>
          </w:tcPr>
          <w:p w:rsidR="002E3936" w:rsidRPr="00C5643F" w:rsidRDefault="00A5739C" w:rsidP="00CC4A4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A90E97">
              <w:rPr>
                <w:rFonts w:ascii="Trebuchet MS" w:eastAsia="Times New Roman" w:hAnsi="Trebuchet MS"/>
                <w:lang w:eastAsia="ro-RO"/>
              </w:rPr>
              <w:t>6</w:t>
            </w:r>
            <w:r w:rsidR="00731949"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DC50E2" w:rsidRPr="00C5643F" w:rsidTr="0003189D">
        <w:trPr>
          <w:trHeight w:val="530"/>
        </w:trPr>
        <w:tc>
          <w:tcPr>
            <w:tcW w:w="675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DC50E2" w:rsidRPr="00C5643F" w:rsidRDefault="00DC50E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DC50E2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11.</w:t>
            </w:r>
            <w:r w:rsidR="00DC50E2" w:rsidRPr="00C5643F">
              <w:rPr>
                <w:rFonts w:ascii="Trebuchet MS" w:eastAsia="Times New Roman" w:hAnsi="Trebuchet MS"/>
                <w:lang w:eastAsia="ro-RO"/>
              </w:rPr>
              <w:t xml:space="preserve">Număr de plângeri în justiție privind nerespectarea prevederilor legale de către </w:t>
            </w:r>
            <w:r w:rsidR="00863771" w:rsidRPr="00C5643F">
              <w:rPr>
                <w:rFonts w:ascii="Trebuchet MS" w:eastAsia="Times New Roman" w:hAnsi="Trebuchet MS"/>
                <w:lang w:eastAsia="ro-RO"/>
              </w:rPr>
              <w:t>instituție</w:t>
            </w:r>
          </w:p>
        </w:tc>
        <w:tc>
          <w:tcPr>
            <w:tcW w:w="1513" w:type="dxa"/>
          </w:tcPr>
          <w:p w:rsidR="00DC50E2" w:rsidRPr="00C5643F" w:rsidRDefault="00A5739C" w:rsidP="00F2188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387281">
              <w:rPr>
                <w:rFonts w:ascii="Trebuchet MS" w:eastAsia="Times New Roman" w:hAnsi="Trebuchet MS"/>
                <w:lang w:eastAsia="ro-RO"/>
              </w:rPr>
              <w:t>40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12.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3000F7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</w:t>
            </w:r>
          </w:p>
        </w:tc>
        <w:tc>
          <w:tcPr>
            <w:tcW w:w="1513" w:type="dxa"/>
          </w:tcPr>
          <w:p w:rsidR="002E3936" w:rsidRPr="00C5643F" w:rsidRDefault="00AD559F" w:rsidP="002072C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26</w:t>
            </w:r>
            <w:r w:rsidR="00396439">
              <w:rPr>
                <w:rFonts w:ascii="Trebuchet MS" w:eastAsia="Times New Roman" w:hAnsi="Trebuchet MS"/>
                <w:lang w:eastAsia="ro-RO"/>
              </w:rPr>
              <w:t>580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2E3936" w:rsidRPr="00C5643F" w:rsidRDefault="002E3936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2E3936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13.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Număr de rapoarte anuale privind </w:t>
            </w:r>
            <w:r w:rsidR="003000F7" w:rsidRPr="00C5643F">
              <w:rPr>
                <w:rFonts w:ascii="Trebuchet MS" w:eastAsia="Times New Roman" w:hAnsi="Trebuchet MS"/>
                <w:lang w:eastAsia="ro-RO"/>
              </w:rPr>
              <w:t>transparenta</w:t>
            </w:r>
            <w:r w:rsidR="002E3936" w:rsidRPr="00C5643F">
              <w:rPr>
                <w:rFonts w:ascii="Trebuchet MS" w:eastAsia="Times New Roman" w:hAnsi="Trebuchet MS"/>
                <w:lang w:eastAsia="ro-RO"/>
              </w:rPr>
              <w:t xml:space="preserve"> decizională disponibile pe site-ul </w:t>
            </w:r>
            <w:r w:rsidR="003000F7" w:rsidRPr="00C5643F">
              <w:rPr>
                <w:rFonts w:ascii="Trebuchet MS" w:eastAsia="Times New Roman" w:hAnsi="Trebuchet MS"/>
                <w:lang w:eastAsia="ro-RO"/>
              </w:rPr>
              <w:t>instituției</w:t>
            </w:r>
          </w:p>
        </w:tc>
        <w:tc>
          <w:tcPr>
            <w:tcW w:w="1513" w:type="dxa"/>
          </w:tcPr>
          <w:p w:rsidR="002E3936" w:rsidRPr="00C5643F" w:rsidRDefault="0008709C" w:rsidP="009018D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C86E97">
              <w:rPr>
                <w:rFonts w:ascii="Trebuchet MS" w:eastAsia="Times New Roman" w:hAnsi="Trebuchet MS"/>
                <w:lang w:eastAsia="ro-RO"/>
              </w:rPr>
              <w:t>58</w:t>
            </w:r>
          </w:p>
        </w:tc>
      </w:tr>
      <w:tr w:rsidR="005B22F8" w:rsidRPr="00C5643F" w:rsidTr="0003189D">
        <w:tc>
          <w:tcPr>
            <w:tcW w:w="675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5B22F8" w:rsidRPr="009716F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14.</w:t>
            </w:r>
            <w:r w:rsidR="00DC50E2" w:rsidRPr="007C7507">
              <w:rPr>
                <w:rFonts w:ascii="Trebuchet MS" w:eastAsia="Times New Roman" w:hAnsi="Trebuchet MS"/>
                <w:lang w:eastAsia="ro-RO"/>
              </w:rPr>
              <w:t>Număr de demnitari înscriși în Registrul Unic al Transparenței Intereselor</w:t>
            </w:r>
          </w:p>
        </w:tc>
        <w:tc>
          <w:tcPr>
            <w:tcW w:w="1513" w:type="dxa"/>
          </w:tcPr>
          <w:p w:rsidR="005B22F8" w:rsidRPr="009716FF" w:rsidRDefault="00EB352E" w:rsidP="009018D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14</w:t>
            </w:r>
            <w:r w:rsidRPr="009716FF">
              <w:rPr>
                <w:rStyle w:val="FootnoteReference"/>
                <w:rFonts w:eastAsia="Times New Roman"/>
                <w:lang w:eastAsia="ro-RO"/>
              </w:rPr>
              <w:footnoteReference w:id="3"/>
            </w:r>
          </w:p>
        </w:tc>
      </w:tr>
      <w:tr w:rsidR="005B22F8" w:rsidRPr="00C5643F" w:rsidTr="0003189D">
        <w:tc>
          <w:tcPr>
            <w:tcW w:w="675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B22F8" w:rsidRPr="00C5643F" w:rsidRDefault="005B22F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5B22F8" w:rsidRPr="009716FF" w:rsidRDefault="00122BC2" w:rsidP="00FD158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15.</w:t>
            </w:r>
            <w:r w:rsidR="00DC50E2" w:rsidRPr="009716FF">
              <w:rPr>
                <w:rFonts w:ascii="Trebuchet MS" w:eastAsia="Times New Roman" w:hAnsi="Trebuchet MS"/>
                <w:lang w:eastAsia="ro-RO"/>
              </w:rPr>
              <w:t>Număr de întâlniri raportate în RUTI de către factorii de decizie vizați de registru</w:t>
            </w:r>
          </w:p>
        </w:tc>
        <w:tc>
          <w:tcPr>
            <w:tcW w:w="1513" w:type="dxa"/>
          </w:tcPr>
          <w:p w:rsidR="005B22F8" w:rsidRPr="009716FF" w:rsidRDefault="0014040C" w:rsidP="009018D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358</w:t>
            </w:r>
          </w:p>
        </w:tc>
      </w:tr>
      <w:tr w:rsidR="005506F2" w:rsidRPr="00C5643F" w:rsidTr="0003189D">
        <w:tc>
          <w:tcPr>
            <w:tcW w:w="675" w:type="dxa"/>
            <w:vMerge/>
          </w:tcPr>
          <w:p w:rsidR="005506F2" w:rsidRPr="00C5643F" w:rsidRDefault="005506F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506F2" w:rsidRPr="00C5643F" w:rsidRDefault="005506F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506F2" w:rsidRPr="00C5643F" w:rsidRDefault="005506F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5506F2" w:rsidRPr="009716FF" w:rsidRDefault="00122BC2" w:rsidP="00FD158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16.</w:t>
            </w:r>
            <w:r w:rsidR="00DC50E2" w:rsidRPr="009716F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C309A0" w:rsidRPr="009716F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DC50E2" w:rsidRPr="009716F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C309A0" w:rsidRPr="009716FF">
              <w:rPr>
                <w:rFonts w:ascii="Trebuchet MS" w:eastAsia="Times New Roman" w:hAnsi="Trebuchet MS"/>
                <w:lang w:eastAsia="ro-RO"/>
              </w:rPr>
              <w:t>angajați</w:t>
            </w:r>
            <w:r w:rsidR="00DC50E2" w:rsidRPr="009716FF">
              <w:rPr>
                <w:rFonts w:ascii="Trebuchet MS" w:eastAsia="Times New Roman" w:hAnsi="Trebuchet MS"/>
                <w:lang w:eastAsia="ro-RO"/>
              </w:rPr>
              <w:t xml:space="preserve"> a normelor privind transparența</w:t>
            </w:r>
          </w:p>
        </w:tc>
        <w:tc>
          <w:tcPr>
            <w:tcW w:w="1513" w:type="dxa"/>
          </w:tcPr>
          <w:p w:rsidR="005506F2" w:rsidRPr="009716FF" w:rsidRDefault="00673922" w:rsidP="003B058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60,21%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8.</w:t>
            </w:r>
          </w:p>
        </w:tc>
        <w:tc>
          <w:tcPr>
            <w:tcW w:w="2410" w:type="dxa"/>
            <w:vMerge w:val="restart"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 xml:space="preserve">Acces la </w:t>
            </w:r>
            <w:r w:rsidR="0061674D" w:rsidRPr="00C5643F">
              <w:rPr>
                <w:rFonts w:ascii="Trebuchet MS" w:hAnsi="Trebuchet MS"/>
              </w:rPr>
              <w:t>informații</w:t>
            </w:r>
            <w:r w:rsidRPr="00C5643F">
              <w:rPr>
                <w:rFonts w:ascii="Trebuchet MS" w:hAnsi="Trebuchet MS"/>
              </w:rPr>
              <w:t xml:space="preserve"> de interes public</w:t>
            </w:r>
          </w:p>
        </w:tc>
        <w:tc>
          <w:tcPr>
            <w:tcW w:w="4394" w:type="dxa"/>
            <w:vMerge w:val="restart"/>
          </w:tcPr>
          <w:p w:rsidR="00350C79" w:rsidRPr="00C5643F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544/2001 privind liberul acces la </w:t>
            </w:r>
            <w:r w:rsidR="0061674D" w:rsidRPr="00C5643F">
              <w:rPr>
                <w:rFonts w:ascii="Trebuchet MS" w:eastAsia="Times New Roman" w:hAnsi="Trebuchet MS"/>
                <w:lang w:eastAsia="ro-RO"/>
              </w:rPr>
              <w:t>informațiile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de interes public, cu modificările ulterioare</w:t>
            </w:r>
            <w:r w:rsidR="002552F7" w:rsidRPr="00C5643F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2552F7" w:rsidRPr="00C5643F" w:rsidRDefault="002552F7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2552F7" w:rsidRPr="00C5643F" w:rsidRDefault="002552F7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2552F7" w:rsidRPr="00C5643F" w:rsidRDefault="002552F7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 de Urgență a Guvernului nr. 57/2019 privind Codul administrativ, cu modificările și completările ulterioare</w:t>
            </w:r>
            <w:r w:rsidR="009D6179">
              <w:rPr>
                <w:rFonts w:ascii="Trebuchet MS" w:eastAsia="Times New Roman" w:hAnsi="Trebuchet MS"/>
                <w:lang w:eastAsia="ro-RO"/>
              </w:rPr>
              <w:t>;</w:t>
            </w:r>
          </w:p>
          <w:p w:rsidR="00350C79" w:rsidRPr="00C5643F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C5643F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C5643F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C5643F" w:rsidRDefault="00350C79" w:rsidP="00350C79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9716F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1.</w:t>
            </w:r>
            <w:r w:rsidR="00350C79" w:rsidRPr="009716FF">
              <w:rPr>
                <w:rFonts w:ascii="Trebuchet MS" w:eastAsia="Times New Roman" w:hAnsi="Trebuchet MS"/>
                <w:lang w:eastAsia="ro-RO"/>
              </w:rPr>
              <w:t>Număr de seturi de date publicate în format deschis pe platforma data.gov.ro</w:t>
            </w:r>
          </w:p>
        </w:tc>
        <w:tc>
          <w:tcPr>
            <w:tcW w:w="1513" w:type="dxa"/>
          </w:tcPr>
          <w:p w:rsidR="00350C79" w:rsidRPr="009716FF" w:rsidRDefault="002B4DD4" w:rsidP="00D22C8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716FF">
              <w:rPr>
                <w:rFonts w:ascii="Trebuchet MS" w:eastAsia="Times New Roman" w:hAnsi="Trebuchet MS"/>
                <w:lang w:eastAsia="ro-RO"/>
              </w:rPr>
              <w:t>658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Număr de solicitări de </w:t>
            </w:r>
            <w:r w:rsidR="00F96E24" w:rsidRPr="00C5643F">
              <w:rPr>
                <w:rFonts w:ascii="Trebuchet MS" w:eastAsia="Times New Roman" w:hAnsi="Trebuchet MS"/>
                <w:lang w:eastAsia="ro-RO"/>
              </w:rPr>
              <w:t>informații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 de interes public primite</w:t>
            </w:r>
          </w:p>
        </w:tc>
        <w:tc>
          <w:tcPr>
            <w:tcW w:w="1513" w:type="dxa"/>
          </w:tcPr>
          <w:p w:rsidR="00350C79" w:rsidRPr="0021377A" w:rsidRDefault="00575674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303ADC">
              <w:rPr>
                <w:rFonts w:ascii="Trebuchet MS" w:eastAsia="Times New Roman" w:hAnsi="Trebuchet MS"/>
                <w:lang w:eastAsia="ro-RO"/>
              </w:rPr>
              <w:t>8</w:t>
            </w:r>
            <w:r w:rsidR="009359AE">
              <w:rPr>
                <w:rFonts w:ascii="Trebuchet MS" w:eastAsia="Times New Roman" w:hAnsi="Trebuchet MS"/>
                <w:lang w:eastAsia="ro-RO"/>
              </w:rPr>
              <w:t>1876</w:t>
            </w:r>
          </w:p>
        </w:tc>
      </w:tr>
      <w:tr w:rsidR="00122BC2" w:rsidRPr="00C5643F" w:rsidTr="002E66D4">
        <w:trPr>
          <w:trHeight w:val="98"/>
        </w:trPr>
        <w:tc>
          <w:tcPr>
            <w:tcW w:w="675" w:type="dxa"/>
            <w:vMerge/>
          </w:tcPr>
          <w:p w:rsidR="00122BC2" w:rsidRPr="00C5643F" w:rsidRDefault="00122BC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122BC2" w:rsidRPr="00C5643F" w:rsidRDefault="00122BC2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122BC2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122BC2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3.Număr de răspunsuri comunicate în termenul legal</w:t>
            </w:r>
          </w:p>
        </w:tc>
        <w:tc>
          <w:tcPr>
            <w:tcW w:w="1513" w:type="dxa"/>
          </w:tcPr>
          <w:p w:rsidR="00122BC2" w:rsidRPr="0021377A" w:rsidRDefault="002E66D4" w:rsidP="00F21887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9359AE">
              <w:rPr>
                <w:rFonts w:ascii="Trebuchet MS" w:eastAsia="Times New Roman" w:hAnsi="Trebuchet MS"/>
                <w:lang w:eastAsia="ro-RO"/>
              </w:rPr>
              <w:t>80607</w:t>
            </w:r>
          </w:p>
        </w:tc>
      </w:tr>
      <w:tr w:rsidR="007675E7" w:rsidRPr="00C5643F" w:rsidTr="00601CF0">
        <w:trPr>
          <w:trHeight w:val="107"/>
        </w:trPr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F96E24" w:rsidRPr="00C5643F">
              <w:rPr>
                <w:rFonts w:ascii="Trebuchet MS" w:eastAsia="Times New Roman" w:hAnsi="Trebuchet MS"/>
                <w:lang w:eastAsia="ro-RO"/>
              </w:rPr>
              <w:t>reclamații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 administrative</w:t>
            </w:r>
          </w:p>
        </w:tc>
        <w:tc>
          <w:tcPr>
            <w:tcW w:w="1513" w:type="dxa"/>
          </w:tcPr>
          <w:p w:rsidR="00350C79" w:rsidRPr="00C5643F" w:rsidRDefault="00A61772" w:rsidP="009B26D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12</w:t>
            </w:r>
            <w:r w:rsidR="009359AE">
              <w:rPr>
                <w:rFonts w:ascii="Trebuchet MS" w:eastAsia="Times New Roman" w:hAnsi="Trebuchet MS"/>
                <w:lang w:eastAsia="ro-RO"/>
              </w:rPr>
              <w:t>28</w:t>
            </w:r>
            <w:r w:rsidR="00E763D3">
              <w:rPr>
                <w:rFonts w:ascii="Trebuchet MS" w:eastAsia="Times New Roman" w:hAnsi="Trebuchet MS"/>
                <w:lang w:eastAsia="ro-RO"/>
              </w:rPr>
              <w:t xml:space="preserve">                                                                                              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5.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F96E24" w:rsidRPr="00C5643F">
              <w:rPr>
                <w:rFonts w:ascii="Trebuchet MS" w:eastAsia="Times New Roman" w:hAnsi="Trebuchet MS"/>
                <w:lang w:eastAsia="ro-RO"/>
              </w:rPr>
              <w:t>reclamații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 administrative </w:t>
            </w:r>
            <w:r w:rsidR="00F96E24" w:rsidRPr="00C5643F">
              <w:rPr>
                <w:rFonts w:ascii="Trebuchet MS" w:eastAsia="Times New Roman" w:hAnsi="Trebuchet MS"/>
                <w:lang w:eastAsia="ro-RO"/>
              </w:rPr>
              <w:t>soluționate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 favorabil</w:t>
            </w:r>
          </w:p>
        </w:tc>
        <w:tc>
          <w:tcPr>
            <w:tcW w:w="1513" w:type="dxa"/>
          </w:tcPr>
          <w:p w:rsidR="00350C79" w:rsidRPr="00C5643F" w:rsidRDefault="00E73C0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9</w:t>
            </w:r>
            <w:r w:rsidR="00303ADC">
              <w:rPr>
                <w:rFonts w:ascii="Trebuchet MS" w:eastAsia="Times New Roman" w:hAnsi="Trebuchet MS"/>
                <w:lang w:eastAsia="ro-RO"/>
              </w:rPr>
              <w:t>6</w:t>
            </w:r>
            <w:r w:rsidR="009359AE">
              <w:rPr>
                <w:rFonts w:ascii="Trebuchet MS" w:eastAsia="Times New Roman" w:hAnsi="Trebuchet MS"/>
                <w:lang w:eastAsia="ro-RO"/>
              </w:rPr>
              <w:t>5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9261FA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261FA">
              <w:rPr>
                <w:rFonts w:ascii="Trebuchet MS" w:eastAsia="Times New Roman" w:hAnsi="Trebuchet MS"/>
                <w:lang w:eastAsia="ro-RO"/>
              </w:rPr>
              <w:t>6.</w:t>
            </w:r>
            <w:r w:rsidR="00350C79" w:rsidRPr="009261FA">
              <w:rPr>
                <w:rFonts w:ascii="Trebuchet MS" w:eastAsia="Times New Roman" w:hAnsi="Trebuchet MS"/>
                <w:lang w:eastAsia="ro-RO"/>
              </w:rPr>
              <w:t xml:space="preserve">Număr de plângeri în </w:t>
            </w:r>
            <w:r w:rsidR="00F96E24" w:rsidRPr="009261FA">
              <w:rPr>
                <w:rFonts w:ascii="Trebuchet MS" w:eastAsia="Times New Roman" w:hAnsi="Trebuchet MS"/>
                <w:lang w:eastAsia="ro-RO"/>
              </w:rPr>
              <w:t>instanță</w:t>
            </w:r>
          </w:p>
        </w:tc>
        <w:tc>
          <w:tcPr>
            <w:tcW w:w="1513" w:type="dxa"/>
          </w:tcPr>
          <w:p w:rsidR="00350C79" w:rsidRPr="00C5643F" w:rsidRDefault="00A61772" w:rsidP="009B26D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9359AE">
              <w:rPr>
                <w:rFonts w:ascii="Trebuchet MS" w:eastAsia="Times New Roman" w:hAnsi="Trebuchet MS"/>
                <w:lang w:eastAsia="ro-RO"/>
              </w:rPr>
              <w:t>58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9261FA" w:rsidRDefault="00122BC2" w:rsidP="002F1078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9261FA">
              <w:rPr>
                <w:rFonts w:ascii="Trebuchet MS" w:eastAsia="Times New Roman" w:hAnsi="Trebuchet MS"/>
                <w:lang w:eastAsia="ro-RO"/>
              </w:rPr>
              <w:t>7.</w:t>
            </w:r>
            <w:r w:rsidR="00350C79" w:rsidRPr="009261FA">
              <w:rPr>
                <w:rFonts w:ascii="Trebuchet MS" w:eastAsia="Times New Roman" w:hAnsi="Trebuchet MS"/>
                <w:lang w:eastAsia="ro-RO"/>
              </w:rPr>
              <w:t xml:space="preserve">Număr de hotărâri </w:t>
            </w:r>
            <w:r w:rsidR="0098026B" w:rsidRPr="009261FA">
              <w:rPr>
                <w:rFonts w:ascii="Trebuchet MS" w:eastAsia="Times New Roman" w:hAnsi="Trebuchet MS"/>
                <w:lang w:eastAsia="ro-RO"/>
              </w:rPr>
              <w:t>judecătorești</w:t>
            </w:r>
            <w:r w:rsidR="00350C79" w:rsidRPr="009261FA">
              <w:rPr>
                <w:rFonts w:ascii="Trebuchet MS" w:eastAsia="Times New Roman" w:hAnsi="Trebuchet MS"/>
                <w:lang w:eastAsia="ro-RO"/>
              </w:rPr>
              <w:t xml:space="preserve"> definitive </w:t>
            </w:r>
            <w:r w:rsidR="00F96E24" w:rsidRPr="009261FA">
              <w:rPr>
                <w:rFonts w:ascii="Trebuchet MS" w:eastAsia="Times New Roman" w:hAnsi="Trebuchet MS"/>
                <w:lang w:eastAsia="ro-RO"/>
              </w:rPr>
              <w:t>pronunțate</w:t>
            </w:r>
            <w:r w:rsidR="00350C79" w:rsidRPr="009261FA">
              <w:rPr>
                <w:rFonts w:ascii="Trebuchet MS" w:eastAsia="Times New Roman" w:hAnsi="Trebuchet MS"/>
                <w:lang w:eastAsia="ro-RO"/>
              </w:rPr>
              <w:t xml:space="preserve"> în favoarea</w:t>
            </w:r>
            <w:r w:rsidR="00365C49" w:rsidRPr="009261FA">
              <w:rPr>
                <w:rFonts w:ascii="Trebuchet MS" w:eastAsia="Times New Roman" w:hAnsi="Trebuchet MS"/>
                <w:lang w:eastAsia="ro-RO"/>
              </w:rPr>
              <w:t xml:space="preserve"> petentului, ca urmare a plângerilor având ca obiect comunicarea de </w:t>
            </w:r>
            <w:r w:rsidR="0098026B" w:rsidRPr="009261FA">
              <w:rPr>
                <w:rFonts w:ascii="Trebuchet MS" w:eastAsia="Times New Roman" w:hAnsi="Trebuchet MS"/>
                <w:lang w:eastAsia="ro-RO"/>
              </w:rPr>
              <w:t>informații</w:t>
            </w:r>
            <w:r w:rsidR="00365C49" w:rsidRPr="009261FA">
              <w:rPr>
                <w:rFonts w:ascii="Trebuchet MS" w:eastAsia="Times New Roman" w:hAnsi="Trebuchet MS"/>
                <w:lang w:eastAsia="ro-RO"/>
              </w:rPr>
              <w:t xml:space="preserve"> de interes public</w:t>
            </w:r>
          </w:p>
        </w:tc>
        <w:tc>
          <w:tcPr>
            <w:tcW w:w="1513" w:type="dxa"/>
          </w:tcPr>
          <w:p w:rsidR="00350C79" w:rsidRPr="00C5643F" w:rsidRDefault="00BF652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A61772">
              <w:rPr>
                <w:rFonts w:ascii="Trebuchet MS" w:eastAsia="Times New Roman" w:hAnsi="Trebuchet MS"/>
                <w:lang w:eastAsia="ro-RO"/>
              </w:rPr>
              <w:t>8</w:t>
            </w:r>
            <w:r w:rsidR="009359AE">
              <w:rPr>
                <w:rFonts w:ascii="Trebuchet MS" w:eastAsia="Times New Roman" w:hAnsi="Trebuchet MS"/>
                <w:lang w:eastAsia="ro-RO"/>
              </w:rPr>
              <w:t>7</w:t>
            </w:r>
          </w:p>
        </w:tc>
      </w:tr>
      <w:tr w:rsidR="007B4CDF" w:rsidRPr="00C5643F" w:rsidTr="0003189D">
        <w:trPr>
          <w:trHeight w:val="377"/>
        </w:trPr>
        <w:tc>
          <w:tcPr>
            <w:tcW w:w="675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B4CDF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8.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Numărul de </w:t>
            </w:r>
            <w:r w:rsidR="003F2263" w:rsidRPr="00C5643F">
              <w:rPr>
                <w:rFonts w:ascii="Trebuchet MS" w:eastAsia="Times New Roman" w:hAnsi="Trebuchet MS"/>
                <w:lang w:eastAsia="ro-RO"/>
              </w:rPr>
              <w:t>sancțiuni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dispuse pentru încălcarea </w:t>
            </w:r>
            <w:r w:rsidR="003F2263" w:rsidRPr="00C5643F">
              <w:rPr>
                <w:rFonts w:ascii="Trebuchet MS" w:eastAsia="Times New Roman" w:hAnsi="Trebuchet MS"/>
                <w:lang w:eastAsia="ro-RO"/>
              </w:rPr>
              <w:t>obligațiilor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legale</w:t>
            </w:r>
          </w:p>
        </w:tc>
        <w:tc>
          <w:tcPr>
            <w:tcW w:w="1513" w:type="dxa"/>
          </w:tcPr>
          <w:p w:rsidR="007B4CDF" w:rsidRPr="00C5643F" w:rsidRDefault="00B54FD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</w:t>
            </w:r>
            <w:r w:rsidR="00303ADC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9.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Număr de persoane care au fost instruite prin intermediul </w:t>
            </w:r>
            <w:r w:rsidR="007745A3" w:rsidRPr="00C5643F">
              <w:rPr>
                <w:rFonts w:ascii="Trebuchet MS" w:eastAsia="Times New Roman" w:hAnsi="Trebuchet MS"/>
                <w:lang w:eastAsia="ro-RO"/>
              </w:rPr>
              <w:t>acțiunilor</w:t>
            </w:r>
            <w:r w:rsidR="00350C79" w:rsidRPr="00C5643F">
              <w:rPr>
                <w:rFonts w:ascii="Trebuchet MS" w:eastAsia="Times New Roman" w:hAnsi="Trebuchet MS"/>
                <w:lang w:eastAsia="ro-RO"/>
              </w:rPr>
              <w:t xml:space="preserve"> de formare profesională  </w:t>
            </w:r>
          </w:p>
        </w:tc>
        <w:tc>
          <w:tcPr>
            <w:tcW w:w="1513" w:type="dxa"/>
          </w:tcPr>
          <w:p w:rsidR="00350C79" w:rsidRPr="00C5643F" w:rsidRDefault="00303AD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61</w:t>
            </w:r>
            <w:r w:rsidR="009359AE">
              <w:rPr>
                <w:rFonts w:ascii="Trebuchet MS" w:eastAsia="Times New Roman" w:hAnsi="Trebuchet MS"/>
                <w:lang w:eastAsia="ro-RO"/>
              </w:rPr>
              <w:t>400</w:t>
            </w:r>
          </w:p>
        </w:tc>
      </w:tr>
      <w:tr w:rsidR="007B4CDF" w:rsidRPr="00C5643F" w:rsidTr="0003189D">
        <w:trPr>
          <w:trHeight w:val="557"/>
        </w:trPr>
        <w:tc>
          <w:tcPr>
            <w:tcW w:w="675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B4CDF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10.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Gradul de </w:t>
            </w:r>
            <w:r w:rsidR="00510AFF" w:rsidRPr="00C5643F">
              <w:rPr>
                <w:rFonts w:ascii="Trebuchet MS" w:eastAsia="Times New Roman" w:hAnsi="Trebuchet MS"/>
                <w:lang w:eastAsia="ro-RO"/>
              </w:rPr>
              <w:t>cunoaștere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de către </w:t>
            </w:r>
            <w:r w:rsidR="00510AFF" w:rsidRPr="00C5643F">
              <w:rPr>
                <w:rFonts w:ascii="Trebuchet MS" w:eastAsia="Times New Roman" w:hAnsi="Trebuchet MS"/>
                <w:lang w:eastAsia="ro-RO"/>
              </w:rPr>
              <w:t>angajați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a normelor privind accesul la informații de interes public</w:t>
            </w:r>
          </w:p>
        </w:tc>
        <w:tc>
          <w:tcPr>
            <w:tcW w:w="1513" w:type="dxa"/>
          </w:tcPr>
          <w:p w:rsidR="007B4CDF" w:rsidRPr="00C5643F" w:rsidRDefault="0067392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77,05%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9.</w:t>
            </w:r>
          </w:p>
        </w:tc>
        <w:tc>
          <w:tcPr>
            <w:tcW w:w="2410" w:type="dxa"/>
            <w:vMerge w:val="restart"/>
          </w:tcPr>
          <w:p w:rsidR="00350C79" w:rsidRDefault="0061674D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Protecția</w:t>
            </w:r>
            <w:r w:rsidR="00350C79" w:rsidRPr="00C5643F">
              <w:rPr>
                <w:rFonts w:ascii="Trebuchet MS" w:hAnsi="Trebuchet MS"/>
              </w:rPr>
              <w:t xml:space="preserve"> avertizorului de integritate</w:t>
            </w: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Default="009359AE" w:rsidP="00665956">
            <w:pPr>
              <w:jc w:val="both"/>
              <w:rPr>
                <w:rFonts w:ascii="Trebuchet MS" w:hAnsi="Trebuchet MS"/>
              </w:rPr>
            </w:pPr>
          </w:p>
          <w:p w:rsidR="009359AE" w:rsidRPr="00C5643F" w:rsidRDefault="009359AE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 w:val="restart"/>
          </w:tcPr>
          <w:p w:rsidR="00350C79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privind </w:t>
            </w:r>
            <w:r w:rsidR="0061674D" w:rsidRPr="00C5643F">
              <w:rPr>
                <w:rFonts w:ascii="Trebuchet MS" w:eastAsia="Times New Roman" w:hAnsi="Trebuchet MS"/>
                <w:lang w:eastAsia="ro-RO"/>
              </w:rPr>
              <w:t>protecția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avertizorilor în interes public (</w:t>
            </w:r>
            <w:r w:rsidR="0061674D" w:rsidRPr="00C5643F">
              <w:rPr>
                <w:rFonts w:ascii="Trebuchet MS" w:eastAsia="Times New Roman" w:hAnsi="Trebuchet MS"/>
                <w:lang w:eastAsia="ro-RO"/>
              </w:rPr>
              <w:t>Legislația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de transpunere a Directivei 1937)</w:t>
            </w:r>
            <w:r w:rsidR="009D6179">
              <w:rPr>
                <w:rFonts w:ascii="Trebuchet MS" w:eastAsia="Times New Roman" w:hAnsi="Trebuchet MS"/>
                <w:lang w:eastAsia="ro-RO"/>
              </w:rPr>
              <w:t>;</w:t>
            </w: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 de raportări</w:t>
            </w:r>
          </w:p>
        </w:tc>
        <w:tc>
          <w:tcPr>
            <w:tcW w:w="1513" w:type="dxa"/>
          </w:tcPr>
          <w:p w:rsidR="00350C79" w:rsidRPr="00C5643F" w:rsidRDefault="002F70A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A61772">
              <w:rPr>
                <w:rFonts w:ascii="Trebuchet MS" w:eastAsia="Times New Roman" w:hAnsi="Trebuchet MS"/>
                <w:lang w:eastAsia="ro-RO"/>
              </w:rPr>
              <w:t>8</w:t>
            </w:r>
            <w:r w:rsidR="009359AE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Numărul de investigații și proceduri inițiate ca urmare a acestor raportări și rezultatul acestora</w:t>
            </w:r>
          </w:p>
        </w:tc>
        <w:tc>
          <w:tcPr>
            <w:tcW w:w="1513" w:type="dxa"/>
          </w:tcPr>
          <w:p w:rsidR="00350C79" w:rsidRPr="00C5643F" w:rsidRDefault="00DD730A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</w:t>
            </w:r>
            <w:r w:rsidR="00A61772">
              <w:rPr>
                <w:rFonts w:ascii="Trebuchet MS" w:eastAsia="Times New Roman" w:hAnsi="Trebuchet MS"/>
                <w:lang w:eastAsia="ro-RO"/>
              </w:rPr>
              <w:t>1</w:t>
            </w:r>
            <w:r w:rsidR="009359AE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 de situații de represalii la locul de muncă</w:t>
            </w:r>
          </w:p>
        </w:tc>
        <w:tc>
          <w:tcPr>
            <w:tcW w:w="1513" w:type="dxa"/>
          </w:tcPr>
          <w:p w:rsidR="00350C79" w:rsidRPr="00C5643F" w:rsidRDefault="00B54FDD" w:rsidP="006F52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7675E7" w:rsidRPr="00C5643F" w:rsidTr="0003189D"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4.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 de plângeri depuse in instanță</w:t>
            </w:r>
          </w:p>
        </w:tc>
        <w:tc>
          <w:tcPr>
            <w:tcW w:w="1513" w:type="dxa"/>
          </w:tcPr>
          <w:p w:rsidR="00350C79" w:rsidRPr="00C5643F" w:rsidRDefault="00333AA4" w:rsidP="006F52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7675E7" w:rsidRPr="00C5643F" w:rsidTr="009F1F20">
        <w:trPr>
          <w:trHeight w:val="755"/>
        </w:trPr>
        <w:tc>
          <w:tcPr>
            <w:tcW w:w="675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350C79" w:rsidRPr="00C5643F" w:rsidRDefault="00350C79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350C79" w:rsidRPr="00F72113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F72113">
              <w:rPr>
                <w:rFonts w:ascii="Trebuchet MS" w:eastAsia="Times New Roman" w:hAnsi="Trebuchet MS"/>
                <w:lang w:eastAsia="ro-RO"/>
              </w:rPr>
              <w:t>5.</w:t>
            </w:r>
            <w:r w:rsidR="007B4CDF" w:rsidRPr="00F72113">
              <w:rPr>
                <w:rFonts w:ascii="Trebuchet MS" w:eastAsia="Times New Roman" w:hAnsi="Trebuchet MS"/>
                <w:lang w:eastAsia="ro-RO"/>
              </w:rPr>
              <w:t>Prejudiciul financiar estimat și sumele recuperate în urma investigațiilor și a procedurilor referitoare la încălcările raportate (în cazul în care sunt confirmate)</w:t>
            </w:r>
            <w:r w:rsidR="00BA4C87">
              <w:rPr>
                <w:rStyle w:val="FootnoteReference"/>
                <w:rFonts w:eastAsia="Times New Roman"/>
                <w:lang w:eastAsia="ro-RO"/>
              </w:rPr>
              <w:footnoteReference w:id="4"/>
            </w:r>
          </w:p>
        </w:tc>
        <w:tc>
          <w:tcPr>
            <w:tcW w:w="1513" w:type="dxa"/>
          </w:tcPr>
          <w:p w:rsidR="00350C79" w:rsidRPr="00F72113" w:rsidRDefault="00673922" w:rsidP="009B26D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40.506,45 lei</w:t>
            </w:r>
          </w:p>
        </w:tc>
      </w:tr>
      <w:tr w:rsidR="007B4CDF" w:rsidRPr="00C5643F" w:rsidTr="0003189D">
        <w:trPr>
          <w:trHeight w:val="503"/>
        </w:trPr>
        <w:tc>
          <w:tcPr>
            <w:tcW w:w="675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B4CDF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6.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 de persoane care au fost instruite prin intermediul acțiunilor de formare profesională</w:t>
            </w:r>
          </w:p>
        </w:tc>
        <w:tc>
          <w:tcPr>
            <w:tcW w:w="1513" w:type="dxa"/>
          </w:tcPr>
          <w:p w:rsidR="007B4CDF" w:rsidRPr="00C5643F" w:rsidRDefault="00B54FDD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5</w:t>
            </w:r>
            <w:r w:rsidR="009359AE">
              <w:rPr>
                <w:rFonts w:ascii="Trebuchet MS" w:eastAsia="Times New Roman" w:hAnsi="Trebuchet MS"/>
                <w:lang w:eastAsia="ro-RO"/>
              </w:rPr>
              <w:t>5032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787AC5" w:rsidRPr="00C5643F" w:rsidRDefault="00787AC5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lastRenderedPageBreak/>
              <w:t>10.</w:t>
            </w:r>
          </w:p>
        </w:tc>
        <w:tc>
          <w:tcPr>
            <w:tcW w:w="2410" w:type="dxa"/>
            <w:vMerge w:val="restart"/>
          </w:tcPr>
          <w:p w:rsidR="00787AC5" w:rsidRPr="00C5643F" w:rsidRDefault="0061674D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Interdicții</w:t>
            </w:r>
            <w:r w:rsidR="007B4CDF" w:rsidRPr="00C5643F">
              <w:rPr>
                <w:rFonts w:ascii="Trebuchet MS" w:hAnsi="Trebuchet MS"/>
              </w:rPr>
              <w:t xml:space="preserve"> după încheierea angajării în cadrul </w:t>
            </w:r>
            <w:r w:rsidRPr="00C5643F">
              <w:rPr>
                <w:rFonts w:ascii="Trebuchet MS" w:hAnsi="Trebuchet MS"/>
              </w:rPr>
              <w:t>instituțiilor</w:t>
            </w:r>
            <w:r w:rsidR="007B4CDF" w:rsidRPr="00C5643F">
              <w:rPr>
                <w:rFonts w:ascii="Trebuchet MS" w:hAnsi="Trebuchet MS"/>
              </w:rPr>
              <w:t xml:space="preserve"> publice (</w:t>
            </w:r>
            <w:proofErr w:type="spellStart"/>
            <w:r w:rsidR="007B4CDF" w:rsidRPr="00C5643F">
              <w:rPr>
                <w:rFonts w:ascii="Trebuchet MS" w:hAnsi="Trebuchet MS"/>
              </w:rPr>
              <w:t>pantouflage</w:t>
            </w:r>
            <w:proofErr w:type="spellEnd"/>
            <w:r w:rsidR="007B4CDF" w:rsidRPr="00C5643F">
              <w:rPr>
                <w:rFonts w:ascii="Trebuchet MS" w:hAnsi="Trebuchet MS"/>
              </w:rPr>
              <w:t>)</w:t>
            </w:r>
          </w:p>
        </w:tc>
        <w:tc>
          <w:tcPr>
            <w:tcW w:w="4394" w:type="dxa"/>
            <w:vMerge w:val="restart"/>
          </w:tcPr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161/2003 privind unele măsuri pentru asigurarea </w:t>
            </w:r>
            <w:r w:rsidR="0061674D" w:rsidRPr="00C5643F">
              <w:rPr>
                <w:rFonts w:ascii="Trebuchet MS" w:eastAsia="Times New Roman" w:hAnsi="Trebuchet MS"/>
                <w:lang w:eastAsia="ro-RO"/>
              </w:rPr>
              <w:t>transparenței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în exercitarea </w:t>
            </w:r>
            <w:r w:rsidR="0061674D" w:rsidRPr="00C5643F">
              <w:rPr>
                <w:rFonts w:ascii="Trebuchet MS" w:eastAsia="Times New Roman" w:hAnsi="Trebuchet MS"/>
                <w:lang w:eastAsia="ro-RO"/>
              </w:rPr>
              <w:t>demnităților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publice, 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funcţiilor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în mediul de afaceri, prevenirea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sancţionarea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corupţiei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, cu modificările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completările ulterioare [art. 94 alin. (3)];</w:t>
            </w: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7B4CDF" w:rsidRPr="00C5643F" w:rsidRDefault="0098026B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Ordonanța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de </w:t>
            </w:r>
            <w:r w:rsidRPr="00C5643F">
              <w:rPr>
                <w:rFonts w:ascii="Trebuchet MS" w:eastAsia="Times New Roman" w:hAnsi="Trebuchet MS"/>
                <w:lang w:eastAsia="ro-RO"/>
              </w:rPr>
              <w:t>urgență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a Guvernului nr. 66/2011 privind prevenirea, constatarea </w:t>
            </w:r>
            <w:proofErr w:type="spellStart"/>
            <w:r w:rsidR="007B4CDF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Pr="00C5643F">
              <w:rPr>
                <w:rFonts w:ascii="Trebuchet MS" w:eastAsia="Times New Roman" w:hAnsi="Trebuchet MS"/>
                <w:lang w:eastAsia="ro-RO"/>
              </w:rPr>
              <w:t>sancționarea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neregulilor apărute în </w:t>
            </w:r>
            <w:r w:rsidRPr="00C5643F">
              <w:rPr>
                <w:rFonts w:ascii="Trebuchet MS" w:eastAsia="Times New Roman" w:hAnsi="Trebuchet MS"/>
                <w:lang w:eastAsia="ro-RO"/>
              </w:rPr>
              <w:t>obținerea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="007B4CDF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utilizarea fondurilor europene </w:t>
            </w:r>
            <w:proofErr w:type="spellStart"/>
            <w:r w:rsidR="007B4CDF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/sau a fondurilor publice </w:t>
            </w:r>
            <w:r w:rsidRPr="00C5643F">
              <w:rPr>
                <w:rFonts w:ascii="Trebuchet MS" w:eastAsia="Times New Roman" w:hAnsi="Trebuchet MS"/>
                <w:lang w:eastAsia="ro-RO"/>
              </w:rPr>
              <w:t>naționale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aferente acestora [art. 13 alin. (1)];</w:t>
            </w: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Legea nr. 98/2016 privind achizițiile publice [Secțiunea a 4-a Reguli de evitare a conflictului de interese, art. 61];</w:t>
            </w: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Legea nr. 99/2016 privind achizițiile sectoriale [Secțiunea a 4-a Reguli de evitare a conflictului de interese, la art. 74];</w:t>
            </w: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Legea nr. 672/2002 privind auditul public intern [art. 22 alin. (5)];</w:t>
            </w: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Legea nr. 100/2016 privind concesiunile de lucrări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concesiunile de servicii  [art. 45];</w:t>
            </w:r>
          </w:p>
          <w:p w:rsidR="007B4CDF" w:rsidRPr="00C5643F" w:rsidRDefault="007B4CDF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  <w:p w:rsidR="00787AC5" w:rsidRPr="00C5643F" w:rsidRDefault="00DD28CB" w:rsidP="007B4CDF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Ordonanța de urgență a Guvernului 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nr. 87/2020 privind organizarea și funcționarea Corpului de control al prim-ministrului, precum </w:t>
            </w:r>
            <w:proofErr w:type="spellStart"/>
            <w:r w:rsidR="007B4CDF"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pentru instituirea unor măsuri de îmbunătățire a activității acestuia [art. 7 alin (3)].</w:t>
            </w:r>
          </w:p>
        </w:tc>
        <w:tc>
          <w:tcPr>
            <w:tcW w:w="6663" w:type="dxa"/>
          </w:tcPr>
          <w:p w:rsidR="00787AC5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 de încălcări ale regimului legal</w:t>
            </w:r>
          </w:p>
        </w:tc>
        <w:tc>
          <w:tcPr>
            <w:tcW w:w="1513" w:type="dxa"/>
          </w:tcPr>
          <w:p w:rsidR="00787AC5" w:rsidRPr="00C5643F" w:rsidRDefault="00E73C0C" w:rsidP="00CC4A4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796391" w:rsidRPr="00C5643F" w:rsidTr="0003189D">
        <w:tc>
          <w:tcPr>
            <w:tcW w:w="675" w:type="dxa"/>
            <w:vMerge/>
          </w:tcPr>
          <w:p w:rsidR="00796391" w:rsidRPr="00C5643F" w:rsidRDefault="00796391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96391" w:rsidRPr="00C5643F" w:rsidRDefault="00796391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96391" w:rsidRPr="00C5643F" w:rsidRDefault="00796391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96391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Număr de solicitări către instanța de judecată pentru anularea contractului de </w:t>
            </w:r>
            <w:r w:rsidR="00102FA0" w:rsidRPr="00C5643F">
              <w:rPr>
                <w:rFonts w:ascii="Trebuchet MS" w:eastAsia="Times New Roman" w:hAnsi="Trebuchet MS"/>
                <w:lang w:eastAsia="ro-RO"/>
              </w:rPr>
              <w:t>finanțare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în caz de încălcare a art. 13 alin. (1)</w:t>
            </w:r>
          </w:p>
        </w:tc>
        <w:tc>
          <w:tcPr>
            <w:tcW w:w="1513" w:type="dxa"/>
          </w:tcPr>
          <w:p w:rsidR="00796391" w:rsidRPr="00634885" w:rsidRDefault="00445BB8" w:rsidP="003B058D">
            <w:pPr>
              <w:jc w:val="both"/>
              <w:rPr>
                <w:rFonts w:ascii="Trebuchet MS" w:eastAsia="Times New Roman" w:hAnsi="Trebuchet MS"/>
                <w:highlight w:val="yellow"/>
                <w:lang w:eastAsia="ro-RO"/>
              </w:rPr>
            </w:pPr>
            <w:r w:rsidRPr="00445BB8">
              <w:rPr>
                <w:rFonts w:ascii="Trebuchet MS" w:eastAsia="Times New Roman" w:hAnsi="Trebuchet MS"/>
                <w:lang w:eastAsia="ro-RO"/>
              </w:rPr>
              <w:t>11</w:t>
            </w:r>
          </w:p>
        </w:tc>
      </w:tr>
      <w:tr w:rsidR="00796391" w:rsidRPr="00C5643F" w:rsidTr="0003189D">
        <w:tc>
          <w:tcPr>
            <w:tcW w:w="675" w:type="dxa"/>
            <w:vMerge/>
          </w:tcPr>
          <w:p w:rsidR="00796391" w:rsidRPr="00C5643F" w:rsidRDefault="00796391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96391" w:rsidRPr="00C5643F" w:rsidRDefault="00796391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96391" w:rsidRPr="00C5643F" w:rsidRDefault="00796391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96391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3.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Număr de </w:t>
            </w:r>
            <w:r w:rsidR="00102FA0" w:rsidRPr="00C5643F">
              <w:rPr>
                <w:rFonts w:ascii="Trebuchet MS" w:eastAsia="Times New Roman" w:hAnsi="Trebuchet MS"/>
                <w:lang w:eastAsia="ro-RO"/>
              </w:rPr>
              <w:t>sancțiuni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aplicate de către </w:t>
            </w:r>
            <w:r w:rsidR="00102FA0" w:rsidRPr="00C5643F">
              <w:rPr>
                <w:rFonts w:ascii="Trebuchet MS" w:eastAsia="Times New Roman" w:hAnsi="Trebuchet MS"/>
                <w:lang w:eastAsia="ro-RO"/>
              </w:rPr>
              <w:t>instanțe</w:t>
            </w:r>
          </w:p>
        </w:tc>
        <w:tc>
          <w:tcPr>
            <w:tcW w:w="1513" w:type="dxa"/>
          </w:tcPr>
          <w:p w:rsidR="00796391" w:rsidRPr="00C5643F" w:rsidRDefault="00E73C0C" w:rsidP="003B058D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0</w:t>
            </w:r>
          </w:p>
        </w:tc>
      </w:tr>
      <w:tr w:rsidR="007675E7" w:rsidRPr="00C5643F" w:rsidTr="0003189D">
        <w:tc>
          <w:tcPr>
            <w:tcW w:w="675" w:type="dxa"/>
            <w:vMerge w:val="restart"/>
          </w:tcPr>
          <w:p w:rsidR="008A4EAD" w:rsidRPr="00C5643F" w:rsidRDefault="008A4EAD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11.</w:t>
            </w:r>
          </w:p>
        </w:tc>
        <w:tc>
          <w:tcPr>
            <w:tcW w:w="2410" w:type="dxa"/>
            <w:vMerge w:val="restart"/>
          </w:tcPr>
          <w:p w:rsidR="008A4EAD" w:rsidRPr="00C5643F" w:rsidRDefault="004273DC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Funcțiile</w:t>
            </w:r>
            <w:r w:rsidR="007B4CDF" w:rsidRPr="00C5643F">
              <w:rPr>
                <w:rFonts w:ascii="Trebuchet MS" w:hAnsi="Trebuchet MS"/>
              </w:rPr>
              <w:t xml:space="preserve"> sensibile</w:t>
            </w:r>
          </w:p>
        </w:tc>
        <w:tc>
          <w:tcPr>
            <w:tcW w:w="4394" w:type="dxa"/>
            <w:vMerge w:val="restart"/>
          </w:tcPr>
          <w:p w:rsidR="008A4EAD" w:rsidRPr="00C5643F" w:rsidRDefault="007B4CD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Ordinul Secretariatului General al Guvernului nr. 600/2018 privind aprobarea Codului controlului intern managerial al </w:t>
            </w:r>
            <w:r w:rsidR="009D6179" w:rsidRPr="00C5643F">
              <w:rPr>
                <w:rFonts w:ascii="Trebuchet MS" w:eastAsia="Times New Roman" w:hAnsi="Trebuchet MS"/>
                <w:lang w:eastAsia="ro-RO"/>
              </w:rPr>
              <w:t>entităților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</w:t>
            </w:r>
            <w:r w:rsidR="009D6179">
              <w:rPr>
                <w:rFonts w:ascii="Trebuchet MS" w:eastAsia="Times New Roman" w:hAnsi="Trebuchet MS"/>
                <w:lang w:eastAsia="ro-RO"/>
              </w:rPr>
              <w:t>;</w:t>
            </w:r>
          </w:p>
        </w:tc>
        <w:tc>
          <w:tcPr>
            <w:tcW w:w="6663" w:type="dxa"/>
          </w:tcPr>
          <w:p w:rsidR="008A4EAD" w:rsidRPr="00C5643F" w:rsidRDefault="00122BC2" w:rsidP="00122BC2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Număr </w:t>
            </w:r>
            <w:r w:rsidR="00E65F57" w:rsidRPr="00C5643F">
              <w:rPr>
                <w:rFonts w:ascii="Trebuchet MS" w:eastAsia="Times New Roman" w:hAnsi="Trebuchet MS"/>
                <w:lang w:eastAsia="ro-RO"/>
              </w:rPr>
              <w:t>funcții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sensibile identificate și inventariate</w:t>
            </w:r>
          </w:p>
        </w:tc>
        <w:tc>
          <w:tcPr>
            <w:tcW w:w="1513" w:type="dxa"/>
          </w:tcPr>
          <w:p w:rsidR="008A4EAD" w:rsidRPr="00C5643F" w:rsidRDefault="00A6177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44</w:t>
            </w:r>
            <w:r w:rsidR="009359AE">
              <w:rPr>
                <w:rFonts w:ascii="Trebuchet MS" w:eastAsia="Times New Roman" w:hAnsi="Trebuchet MS"/>
                <w:lang w:eastAsia="ro-RO"/>
              </w:rPr>
              <w:t>836</w:t>
            </w:r>
          </w:p>
        </w:tc>
      </w:tr>
      <w:tr w:rsidR="007B4CDF" w:rsidRPr="00C5643F" w:rsidTr="0025019A">
        <w:trPr>
          <w:trHeight w:val="782"/>
        </w:trPr>
        <w:tc>
          <w:tcPr>
            <w:tcW w:w="675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B4CDF" w:rsidRPr="00C5643F" w:rsidRDefault="00122BC2" w:rsidP="0025019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Număr măsuri de control adecvate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și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suficiente pentru administrarea </w:t>
            </w:r>
            <w:r w:rsidR="0098026B" w:rsidRPr="00C5643F">
              <w:rPr>
                <w:rFonts w:ascii="Trebuchet MS" w:eastAsia="Times New Roman" w:hAnsi="Trebuchet MS"/>
                <w:lang w:eastAsia="ro-RO"/>
              </w:rPr>
              <w:t>și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gestionarea </w:t>
            </w:r>
            <w:r w:rsidR="00E65F57" w:rsidRPr="00C5643F">
              <w:rPr>
                <w:rFonts w:ascii="Trebuchet MS" w:eastAsia="Times New Roman" w:hAnsi="Trebuchet MS"/>
                <w:lang w:eastAsia="ro-RO"/>
              </w:rPr>
              <w:t>funcțiilor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sensibile</w:t>
            </w:r>
          </w:p>
        </w:tc>
        <w:tc>
          <w:tcPr>
            <w:tcW w:w="1513" w:type="dxa"/>
          </w:tcPr>
          <w:p w:rsidR="007B4CDF" w:rsidRPr="00C5643F" w:rsidRDefault="00FC37C8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2</w:t>
            </w:r>
            <w:r w:rsidR="00A61772">
              <w:rPr>
                <w:rFonts w:ascii="Trebuchet MS" w:eastAsia="Times New Roman" w:hAnsi="Trebuchet MS"/>
                <w:lang w:eastAsia="ro-RO"/>
              </w:rPr>
              <w:t>6</w:t>
            </w:r>
            <w:r w:rsidR="009359AE">
              <w:rPr>
                <w:rFonts w:ascii="Trebuchet MS" w:eastAsia="Times New Roman" w:hAnsi="Trebuchet MS"/>
                <w:lang w:eastAsia="ro-RO"/>
              </w:rPr>
              <w:t>888</w:t>
            </w:r>
          </w:p>
        </w:tc>
      </w:tr>
      <w:tr w:rsidR="007675E7" w:rsidRPr="00C5643F" w:rsidTr="002C43BF">
        <w:trPr>
          <w:trHeight w:val="3905"/>
        </w:trPr>
        <w:tc>
          <w:tcPr>
            <w:tcW w:w="675" w:type="dxa"/>
            <w:vMerge w:val="restart"/>
          </w:tcPr>
          <w:p w:rsidR="001A461F" w:rsidRPr="00C5643F" w:rsidRDefault="001A461F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12.</w:t>
            </w:r>
          </w:p>
        </w:tc>
        <w:tc>
          <w:tcPr>
            <w:tcW w:w="2410" w:type="dxa"/>
            <w:vMerge w:val="restart"/>
          </w:tcPr>
          <w:p w:rsidR="001A461F" w:rsidRPr="00C5643F" w:rsidRDefault="007B4CDF" w:rsidP="00665956">
            <w:pPr>
              <w:jc w:val="both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 xml:space="preserve">Evaluarea riscurilor de </w:t>
            </w:r>
            <w:r w:rsidR="003B1798" w:rsidRPr="00C5643F">
              <w:rPr>
                <w:rFonts w:ascii="Trebuchet MS" w:hAnsi="Trebuchet MS"/>
              </w:rPr>
              <w:t>corupție</w:t>
            </w:r>
            <w:r w:rsidRPr="00C5643F">
              <w:rPr>
                <w:rFonts w:ascii="Trebuchet MS" w:hAnsi="Trebuchet MS"/>
              </w:rPr>
              <w:t xml:space="preserve"> în cadrul </w:t>
            </w:r>
            <w:r w:rsidR="003B1798" w:rsidRPr="00C5643F">
              <w:rPr>
                <w:rFonts w:ascii="Trebuchet MS" w:hAnsi="Trebuchet MS"/>
              </w:rPr>
              <w:t>autorităților</w:t>
            </w:r>
            <w:r w:rsidRPr="00C5643F">
              <w:rPr>
                <w:rFonts w:ascii="Trebuchet MS" w:hAnsi="Trebuchet MS"/>
              </w:rPr>
              <w:t xml:space="preserve"> </w:t>
            </w:r>
            <w:proofErr w:type="spellStart"/>
            <w:r w:rsidRPr="00C5643F">
              <w:rPr>
                <w:rFonts w:ascii="Trebuchet MS" w:hAnsi="Trebuchet MS"/>
              </w:rPr>
              <w:t>şi</w:t>
            </w:r>
            <w:proofErr w:type="spellEnd"/>
            <w:r w:rsidRPr="00C5643F">
              <w:rPr>
                <w:rFonts w:ascii="Trebuchet MS" w:hAnsi="Trebuchet MS"/>
              </w:rPr>
              <w:t xml:space="preserve"> </w:t>
            </w:r>
            <w:r w:rsidR="003B1798" w:rsidRPr="00C5643F">
              <w:rPr>
                <w:rFonts w:ascii="Trebuchet MS" w:hAnsi="Trebuchet MS"/>
              </w:rPr>
              <w:t>instituțiilor</w:t>
            </w:r>
            <w:r w:rsidRPr="00C5643F">
              <w:rPr>
                <w:rFonts w:ascii="Trebuchet MS" w:hAnsi="Trebuchet MS"/>
              </w:rPr>
              <w:t xml:space="preserve"> publice centrale și locale</w:t>
            </w:r>
          </w:p>
        </w:tc>
        <w:tc>
          <w:tcPr>
            <w:tcW w:w="4394" w:type="dxa"/>
            <w:vMerge w:val="restart"/>
          </w:tcPr>
          <w:p w:rsidR="001A461F" w:rsidRPr="00C5643F" w:rsidRDefault="007B4CDF" w:rsidP="0025019A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 xml:space="preserve">Hotărârea nr. 599/2018 pentru aprobarea Metodologiei standard de evaluare a riscurilor de </w:t>
            </w:r>
            <w:r w:rsidR="00A33722" w:rsidRPr="00C5643F">
              <w:rPr>
                <w:rFonts w:ascii="Trebuchet MS" w:eastAsia="Times New Roman" w:hAnsi="Trebuchet MS"/>
                <w:lang w:eastAsia="ro-RO"/>
              </w:rPr>
              <w:t>corupție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în cadrul </w:t>
            </w:r>
            <w:r w:rsidR="003B1798" w:rsidRPr="00C5643F">
              <w:rPr>
                <w:rFonts w:ascii="Trebuchet MS" w:eastAsia="Times New Roman" w:hAnsi="Trebuchet MS"/>
                <w:lang w:eastAsia="ro-RO"/>
              </w:rPr>
              <w:t>autorităților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A33722" w:rsidRPr="00C5643F">
              <w:rPr>
                <w:rFonts w:ascii="Trebuchet MS" w:eastAsia="Times New Roman" w:hAnsi="Trebuchet MS"/>
                <w:lang w:eastAsia="ro-RO"/>
              </w:rPr>
              <w:t>instituțiilor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 centrale, împreună cu indicatorii de estimare a </w:t>
            </w:r>
            <w:r w:rsidR="007B1FAE" w:rsidRPr="00C5643F">
              <w:rPr>
                <w:rFonts w:ascii="Trebuchet MS" w:eastAsia="Times New Roman" w:hAnsi="Trebuchet MS"/>
                <w:lang w:eastAsia="ro-RO"/>
              </w:rPr>
              <w:t>probabilității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de materializare a riscurilor de </w:t>
            </w:r>
            <w:r w:rsidR="00DD28CB" w:rsidRPr="00C5643F">
              <w:rPr>
                <w:rFonts w:ascii="Trebuchet MS" w:eastAsia="Times New Roman" w:hAnsi="Trebuchet MS"/>
                <w:lang w:eastAsia="ro-RO"/>
              </w:rPr>
              <w:t>corupție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, cu indicatorii de estimare a impactului în </w:t>
            </w:r>
            <w:r w:rsidR="00DD28CB" w:rsidRPr="00C5643F">
              <w:rPr>
                <w:rFonts w:ascii="Trebuchet MS" w:eastAsia="Times New Roman" w:hAnsi="Trebuchet MS"/>
                <w:lang w:eastAsia="ro-RO"/>
              </w:rPr>
              <w:t>situația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materializării riscurilor de </w:t>
            </w:r>
            <w:r w:rsidR="00DD28CB" w:rsidRPr="00C5643F">
              <w:rPr>
                <w:rFonts w:ascii="Trebuchet MS" w:eastAsia="Times New Roman" w:hAnsi="Trebuchet MS"/>
                <w:lang w:eastAsia="ro-RO"/>
              </w:rPr>
              <w:t>corupție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formatul registrului riscurilor de </w:t>
            </w:r>
            <w:r w:rsidR="00DD28CB" w:rsidRPr="00C5643F">
              <w:rPr>
                <w:rFonts w:ascii="Trebuchet MS" w:eastAsia="Times New Roman" w:hAnsi="Trebuchet MS"/>
                <w:lang w:eastAsia="ro-RO"/>
              </w:rPr>
              <w:t>corupție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, precum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pentru aprobarea Metodologiei de evaluare a incidentelor de integritate în cadrul </w:t>
            </w:r>
            <w:r w:rsidR="00DD28CB" w:rsidRPr="00C5643F">
              <w:rPr>
                <w:rFonts w:ascii="Trebuchet MS" w:eastAsia="Times New Roman" w:hAnsi="Trebuchet MS"/>
                <w:lang w:eastAsia="ro-RO"/>
              </w:rPr>
              <w:t>autorităților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proofErr w:type="spellStart"/>
            <w:r w:rsidRPr="00C5643F">
              <w:rPr>
                <w:rFonts w:ascii="Trebuchet MS" w:eastAsia="Times New Roman" w:hAnsi="Trebuchet MS"/>
                <w:lang w:eastAsia="ro-RO"/>
              </w:rPr>
              <w:t>şi</w:t>
            </w:r>
            <w:proofErr w:type="spellEnd"/>
            <w:r w:rsidRPr="00C5643F">
              <w:rPr>
                <w:rFonts w:ascii="Trebuchet MS" w:eastAsia="Times New Roman" w:hAnsi="Trebuchet MS"/>
                <w:lang w:eastAsia="ro-RO"/>
              </w:rPr>
              <w:t xml:space="preserve"> </w:t>
            </w:r>
            <w:r w:rsidR="00DD28CB" w:rsidRPr="00C5643F">
              <w:rPr>
                <w:rFonts w:ascii="Trebuchet MS" w:eastAsia="Times New Roman" w:hAnsi="Trebuchet MS"/>
                <w:lang w:eastAsia="ro-RO"/>
              </w:rPr>
              <w:t>instituțiilor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publice centrale, împreună cu formatul raportului anual de evaluare a incidentelor de integritate</w:t>
            </w:r>
            <w:r w:rsidR="009455B0">
              <w:rPr>
                <w:rFonts w:ascii="Trebuchet MS" w:eastAsia="Times New Roman" w:hAnsi="Trebuchet MS"/>
                <w:lang w:eastAsia="ro-RO"/>
              </w:rPr>
              <w:t>;</w:t>
            </w:r>
            <w:r w:rsidRPr="00C5643F">
              <w:rPr>
                <w:rFonts w:ascii="Trebuchet MS" w:eastAsia="Times New Roman" w:hAnsi="Trebuchet MS"/>
                <w:lang w:eastAsia="ro-RO"/>
              </w:rPr>
              <w:t xml:space="preserve">  </w:t>
            </w:r>
          </w:p>
        </w:tc>
        <w:tc>
          <w:tcPr>
            <w:tcW w:w="6663" w:type="dxa"/>
          </w:tcPr>
          <w:p w:rsidR="001A461F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1.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>Numărul de riscuri identificate</w:t>
            </w:r>
          </w:p>
        </w:tc>
        <w:tc>
          <w:tcPr>
            <w:tcW w:w="1513" w:type="dxa"/>
          </w:tcPr>
          <w:p w:rsidR="001A461F" w:rsidRPr="00C5643F" w:rsidRDefault="00E73C0C" w:rsidP="00CC4A4B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303ADC">
              <w:rPr>
                <w:rFonts w:ascii="Trebuchet MS" w:eastAsia="Times New Roman" w:hAnsi="Trebuchet MS"/>
                <w:lang w:eastAsia="ro-RO"/>
              </w:rPr>
              <w:t>4</w:t>
            </w:r>
            <w:r w:rsidR="009359AE">
              <w:rPr>
                <w:rFonts w:ascii="Trebuchet MS" w:eastAsia="Times New Roman" w:hAnsi="Trebuchet MS"/>
                <w:lang w:eastAsia="ro-RO"/>
              </w:rPr>
              <w:t>679</w:t>
            </w:r>
          </w:p>
        </w:tc>
      </w:tr>
      <w:tr w:rsidR="007B4CDF" w:rsidRPr="00C5643F" w:rsidTr="0003189D">
        <w:trPr>
          <w:trHeight w:val="786"/>
        </w:trPr>
        <w:tc>
          <w:tcPr>
            <w:tcW w:w="675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7B4CDF" w:rsidRPr="00C5643F" w:rsidRDefault="007B4CDF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6663" w:type="dxa"/>
          </w:tcPr>
          <w:p w:rsidR="007B4CDF" w:rsidRPr="00C5643F" w:rsidRDefault="00122BC2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C5643F">
              <w:rPr>
                <w:rFonts w:ascii="Trebuchet MS" w:eastAsia="Times New Roman" w:hAnsi="Trebuchet MS"/>
                <w:lang w:eastAsia="ro-RO"/>
              </w:rPr>
              <w:t>2.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Numărul de măsuri de </w:t>
            </w:r>
            <w:r w:rsidR="00102FA0" w:rsidRPr="00C5643F">
              <w:rPr>
                <w:rFonts w:ascii="Trebuchet MS" w:eastAsia="Times New Roman" w:hAnsi="Trebuchet MS"/>
                <w:lang w:eastAsia="ro-RO"/>
              </w:rPr>
              <w:t>intervenție</w:t>
            </w:r>
            <w:r w:rsidR="007B4CDF" w:rsidRPr="00C5643F">
              <w:rPr>
                <w:rFonts w:ascii="Trebuchet MS" w:eastAsia="Times New Roman" w:hAnsi="Trebuchet MS"/>
                <w:lang w:eastAsia="ro-RO"/>
              </w:rPr>
              <w:t xml:space="preserve">  </w:t>
            </w:r>
          </w:p>
        </w:tc>
        <w:tc>
          <w:tcPr>
            <w:tcW w:w="1513" w:type="dxa"/>
          </w:tcPr>
          <w:p w:rsidR="007B4CDF" w:rsidRPr="00C5643F" w:rsidRDefault="00E73C0C" w:rsidP="00665956">
            <w:pPr>
              <w:jc w:val="both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303ADC">
              <w:rPr>
                <w:rFonts w:ascii="Trebuchet MS" w:eastAsia="Times New Roman" w:hAnsi="Trebuchet MS"/>
                <w:lang w:eastAsia="ro-RO"/>
              </w:rPr>
              <w:t>9</w:t>
            </w:r>
            <w:r w:rsidR="009359AE">
              <w:rPr>
                <w:rFonts w:ascii="Trebuchet MS" w:eastAsia="Times New Roman" w:hAnsi="Trebuchet MS"/>
                <w:lang w:eastAsia="ro-RO"/>
              </w:rPr>
              <w:t>702</w:t>
            </w:r>
          </w:p>
        </w:tc>
      </w:tr>
      <w:tr w:rsidR="005F0714" w:rsidRPr="00C5643F" w:rsidTr="00831905">
        <w:trPr>
          <w:trHeight w:val="548"/>
        </w:trPr>
        <w:tc>
          <w:tcPr>
            <w:tcW w:w="675" w:type="dxa"/>
            <w:vMerge w:val="restart"/>
          </w:tcPr>
          <w:p w:rsidR="005F0714" w:rsidRPr="00C5643F" w:rsidRDefault="005F0714" w:rsidP="00C8736F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C5643F">
              <w:rPr>
                <w:rFonts w:ascii="Trebuchet MS" w:hAnsi="Trebuchet MS"/>
              </w:rPr>
              <w:t>13.</w:t>
            </w:r>
          </w:p>
        </w:tc>
        <w:tc>
          <w:tcPr>
            <w:tcW w:w="2410" w:type="dxa"/>
            <w:vMerge w:val="restart"/>
          </w:tcPr>
          <w:p w:rsidR="005F0714" w:rsidRPr="00A11C75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r w:rsidRPr="00A11C75">
              <w:rPr>
                <w:rFonts w:ascii="Trebuchet MS" w:hAnsi="Trebuchet MS"/>
              </w:rPr>
              <w:t xml:space="preserve">Evaluarea  incidentelor de integritate în cadrul </w:t>
            </w:r>
            <w:r w:rsidR="005C28F2" w:rsidRPr="00A11C75">
              <w:rPr>
                <w:rFonts w:ascii="Trebuchet MS" w:hAnsi="Trebuchet MS"/>
              </w:rPr>
              <w:t>autorităților</w:t>
            </w:r>
            <w:r w:rsidRPr="00A11C75">
              <w:rPr>
                <w:rFonts w:ascii="Trebuchet MS" w:hAnsi="Trebuchet MS"/>
              </w:rPr>
              <w:t xml:space="preserve"> </w:t>
            </w:r>
            <w:proofErr w:type="spellStart"/>
            <w:r w:rsidRPr="00A11C75">
              <w:rPr>
                <w:rFonts w:ascii="Trebuchet MS" w:hAnsi="Trebuchet MS"/>
              </w:rPr>
              <w:t>şi</w:t>
            </w:r>
            <w:proofErr w:type="spellEnd"/>
            <w:r w:rsidRPr="00A11C75">
              <w:rPr>
                <w:rFonts w:ascii="Trebuchet MS" w:hAnsi="Trebuchet MS"/>
              </w:rPr>
              <w:t xml:space="preserve"> </w:t>
            </w:r>
            <w:r w:rsidR="005C28F2" w:rsidRPr="00A11C75">
              <w:rPr>
                <w:rFonts w:ascii="Trebuchet MS" w:hAnsi="Trebuchet MS"/>
              </w:rPr>
              <w:t>instituțiilor</w:t>
            </w:r>
            <w:r w:rsidRPr="00A11C75">
              <w:rPr>
                <w:rFonts w:ascii="Trebuchet MS" w:hAnsi="Trebuchet MS"/>
              </w:rPr>
              <w:t xml:space="preserve"> publice centrale și locale</w:t>
            </w:r>
          </w:p>
        </w:tc>
        <w:tc>
          <w:tcPr>
            <w:tcW w:w="4394" w:type="dxa"/>
            <w:vMerge w:val="restart"/>
          </w:tcPr>
          <w:p w:rsidR="005F0714" w:rsidRPr="00A11C75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r w:rsidRPr="00A11C75">
              <w:rPr>
                <w:rFonts w:ascii="Trebuchet MS" w:hAnsi="Trebuchet MS"/>
              </w:rPr>
              <w:t xml:space="preserve">Hotărârea nr. 599/2018 pentru aprobarea Metodologiei standard de evaluare a riscurilor de </w:t>
            </w:r>
            <w:r w:rsidR="005C28F2" w:rsidRPr="00A11C75">
              <w:rPr>
                <w:rFonts w:ascii="Trebuchet MS" w:hAnsi="Trebuchet MS"/>
              </w:rPr>
              <w:t>corupție</w:t>
            </w:r>
            <w:r w:rsidRPr="00A11C75">
              <w:rPr>
                <w:rFonts w:ascii="Trebuchet MS" w:hAnsi="Trebuchet MS"/>
              </w:rPr>
              <w:t xml:space="preserve"> în cadrul </w:t>
            </w:r>
            <w:r w:rsidR="005C28F2" w:rsidRPr="00A11C75">
              <w:rPr>
                <w:rFonts w:ascii="Trebuchet MS" w:hAnsi="Trebuchet MS"/>
              </w:rPr>
              <w:t>autorităților</w:t>
            </w:r>
            <w:r w:rsidRPr="00A11C75">
              <w:rPr>
                <w:rFonts w:ascii="Trebuchet MS" w:hAnsi="Trebuchet MS"/>
              </w:rPr>
              <w:t xml:space="preserve"> </w:t>
            </w:r>
            <w:proofErr w:type="spellStart"/>
            <w:r w:rsidRPr="00A11C75">
              <w:rPr>
                <w:rFonts w:ascii="Trebuchet MS" w:hAnsi="Trebuchet MS"/>
              </w:rPr>
              <w:t>şi</w:t>
            </w:r>
            <w:proofErr w:type="spellEnd"/>
            <w:r w:rsidRPr="00A11C75">
              <w:rPr>
                <w:rFonts w:ascii="Trebuchet MS" w:hAnsi="Trebuchet MS"/>
              </w:rPr>
              <w:t xml:space="preserve"> </w:t>
            </w:r>
            <w:r w:rsidR="005C28F2" w:rsidRPr="00A11C75">
              <w:rPr>
                <w:rFonts w:ascii="Trebuchet MS" w:hAnsi="Trebuchet MS"/>
              </w:rPr>
              <w:t>instituțiilor</w:t>
            </w:r>
            <w:r w:rsidRPr="00A11C75">
              <w:rPr>
                <w:rFonts w:ascii="Trebuchet MS" w:hAnsi="Trebuchet MS"/>
              </w:rPr>
              <w:t xml:space="preserve"> publice centrale, împreună cu indicatorii de estimare a </w:t>
            </w:r>
            <w:r w:rsidR="005C28F2" w:rsidRPr="00A11C75">
              <w:rPr>
                <w:rFonts w:ascii="Trebuchet MS" w:hAnsi="Trebuchet MS"/>
              </w:rPr>
              <w:t>probabilității</w:t>
            </w:r>
            <w:r w:rsidRPr="00A11C75">
              <w:rPr>
                <w:rFonts w:ascii="Trebuchet MS" w:hAnsi="Trebuchet MS"/>
              </w:rPr>
              <w:t xml:space="preserve"> de materializare a riscurilor de </w:t>
            </w:r>
            <w:r w:rsidR="007B1FAE" w:rsidRPr="00A11C75">
              <w:rPr>
                <w:rFonts w:ascii="Trebuchet MS" w:hAnsi="Trebuchet MS"/>
              </w:rPr>
              <w:t>corupție</w:t>
            </w:r>
            <w:r w:rsidRPr="00A11C75">
              <w:rPr>
                <w:rFonts w:ascii="Trebuchet MS" w:hAnsi="Trebuchet MS"/>
              </w:rPr>
              <w:t xml:space="preserve">, cu indicatorii de estimare a impactului în </w:t>
            </w:r>
            <w:proofErr w:type="spellStart"/>
            <w:r w:rsidRPr="00A11C75">
              <w:rPr>
                <w:rFonts w:ascii="Trebuchet MS" w:hAnsi="Trebuchet MS"/>
              </w:rPr>
              <w:t>situaţia</w:t>
            </w:r>
            <w:proofErr w:type="spellEnd"/>
            <w:r w:rsidRPr="00A11C75">
              <w:rPr>
                <w:rFonts w:ascii="Trebuchet MS" w:hAnsi="Trebuchet MS"/>
              </w:rPr>
              <w:t xml:space="preserve"> materializării riscurilor de </w:t>
            </w:r>
            <w:proofErr w:type="spellStart"/>
            <w:r w:rsidRPr="00A11C75">
              <w:rPr>
                <w:rFonts w:ascii="Trebuchet MS" w:hAnsi="Trebuchet MS"/>
              </w:rPr>
              <w:t>corupţie</w:t>
            </w:r>
            <w:proofErr w:type="spellEnd"/>
            <w:r w:rsidRPr="00A11C75">
              <w:rPr>
                <w:rFonts w:ascii="Trebuchet MS" w:hAnsi="Trebuchet MS"/>
              </w:rPr>
              <w:t xml:space="preserve"> </w:t>
            </w:r>
            <w:proofErr w:type="spellStart"/>
            <w:r w:rsidRPr="00A11C75">
              <w:rPr>
                <w:rFonts w:ascii="Trebuchet MS" w:hAnsi="Trebuchet MS"/>
              </w:rPr>
              <w:t>şi</w:t>
            </w:r>
            <w:proofErr w:type="spellEnd"/>
            <w:r w:rsidRPr="00A11C75">
              <w:rPr>
                <w:rFonts w:ascii="Trebuchet MS" w:hAnsi="Trebuchet MS"/>
              </w:rPr>
              <w:t xml:space="preserve"> formatul registrului riscurilor de </w:t>
            </w:r>
            <w:proofErr w:type="spellStart"/>
            <w:r w:rsidRPr="00A11C75">
              <w:rPr>
                <w:rFonts w:ascii="Trebuchet MS" w:hAnsi="Trebuchet MS"/>
              </w:rPr>
              <w:t>corupţie</w:t>
            </w:r>
            <w:proofErr w:type="spellEnd"/>
            <w:r w:rsidRPr="00A11C75">
              <w:rPr>
                <w:rFonts w:ascii="Trebuchet MS" w:hAnsi="Trebuchet MS"/>
              </w:rPr>
              <w:t xml:space="preserve">, precum </w:t>
            </w:r>
            <w:proofErr w:type="spellStart"/>
            <w:r w:rsidRPr="00A11C75">
              <w:rPr>
                <w:rFonts w:ascii="Trebuchet MS" w:hAnsi="Trebuchet MS"/>
              </w:rPr>
              <w:t>şi</w:t>
            </w:r>
            <w:proofErr w:type="spellEnd"/>
            <w:r w:rsidRPr="00A11C75">
              <w:rPr>
                <w:rFonts w:ascii="Trebuchet MS" w:hAnsi="Trebuchet MS"/>
              </w:rPr>
              <w:t xml:space="preserve"> pentru aprobarea Metodologiei de evaluare a incidentelor de integritate în cadrul </w:t>
            </w:r>
            <w:r w:rsidR="0087641C" w:rsidRPr="00A11C75">
              <w:rPr>
                <w:rFonts w:ascii="Trebuchet MS" w:hAnsi="Trebuchet MS"/>
              </w:rPr>
              <w:t>autorităților</w:t>
            </w:r>
            <w:r w:rsidRPr="00A11C75">
              <w:rPr>
                <w:rFonts w:ascii="Trebuchet MS" w:hAnsi="Trebuchet MS"/>
              </w:rPr>
              <w:t xml:space="preserve"> </w:t>
            </w:r>
            <w:proofErr w:type="spellStart"/>
            <w:r w:rsidRPr="00A11C75">
              <w:rPr>
                <w:rFonts w:ascii="Trebuchet MS" w:hAnsi="Trebuchet MS"/>
              </w:rPr>
              <w:t>şi</w:t>
            </w:r>
            <w:proofErr w:type="spellEnd"/>
            <w:r w:rsidRPr="00A11C75">
              <w:rPr>
                <w:rFonts w:ascii="Trebuchet MS" w:hAnsi="Trebuchet MS"/>
              </w:rPr>
              <w:t xml:space="preserve"> </w:t>
            </w:r>
            <w:r w:rsidR="0087641C" w:rsidRPr="00A11C75">
              <w:rPr>
                <w:rFonts w:ascii="Trebuchet MS" w:hAnsi="Trebuchet MS"/>
              </w:rPr>
              <w:t>instituțiilor</w:t>
            </w:r>
            <w:r w:rsidRPr="00A11C75">
              <w:rPr>
                <w:rFonts w:ascii="Trebuchet MS" w:hAnsi="Trebuchet MS"/>
              </w:rPr>
              <w:t xml:space="preserve"> publice centrale, împreună cu formatul </w:t>
            </w:r>
            <w:r w:rsidRPr="00A11C75">
              <w:rPr>
                <w:rFonts w:ascii="Trebuchet MS" w:hAnsi="Trebuchet MS"/>
              </w:rPr>
              <w:lastRenderedPageBreak/>
              <w:t>raportului anual de evaluare a incidentelor de integritate</w:t>
            </w:r>
            <w:r w:rsidR="009455B0" w:rsidRPr="00A11C75">
              <w:rPr>
                <w:rFonts w:ascii="Trebuchet MS" w:hAnsi="Trebuchet MS"/>
              </w:rPr>
              <w:t>.</w:t>
            </w:r>
            <w:r w:rsidRPr="00A11C7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663" w:type="dxa"/>
          </w:tcPr>
          <w:p w:rsidR="00F80AC6" w:rsidRPr="00A11C75" w:rsidRDefault="00B947C8" w:rsidP="005F0714">
            <w:pPr>
              <w:spacing w:after="150"/>
              <w:jc w:val="both"/>
              <w:rPr>
                <w:rFonts w:ascii="Trebuchet MS" w:eastAsia="Times New Roman" w:hAnsi="Trebuchet MS" w:cs="Helvetica"/>
              </w:rPr>
            </w:pPr>
            <w:r w:rsidRPr="00A11C75">
              <w:rPr>
                <w:rFonts w:ascii="Trebuchet MS" w:eastAsia="Times New Roman" w:hAnsi="Trebuchet MS" w:cs="Helvetica"/>
              </w:rPr>
              <w:lastRenderedPageBreak/>
              <w:t>1.</w:t>
            </w:r>
            <w:r w:rsidR="005F0714" w:rsidRPr="00A11C75">
              <w:rPr>
                <w:rFonts w:ascii="Trebuchet MS" w:eastAsia="Times New Roman" w:hAnsi="Trebuchet MS" w:cs="Helvetica"/>
              </w:rPr>
              <w:t>Numărul de incidente de integritate</w:t>
            </w:r>
          </w:p>
          <w:p w:rsidR="005F0714" w:rsidRPr="00A11C75" w:rsidRDefault="005F0714" w:rsidP="005F0714">
            <w:pPr>
              <w:spacing w:after="150"/>
              <w:jc w:val="both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1513" w:type="dxa"/>
          </w:tcPr>
          <w:p w:rsidR="005F0714" w:rsidRPr="00445093" w:rsidRDefault="0003214B" w:rsidP="000C35E0">
            <w:pPr>
              <w:autoSpaceDE w:val="0"/>
              <w:autoSpaceDN w:val="0"/>
              <w:adjustRightInd w:val="0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61772">
              <w:rPr>
                <w:rFonts w:ascii="Trebuchet MS" w:eastAsia="Times New Roman" w:hAnsi="Trebuchet MS"/>
                <w:lang w:eastAsia="ro-RO"/>
              </w:rPr>
              <w:t>2</w:t>
            </w:r>
            <w:r w:rsidR="00303ADC">
              <w:rPr>
                <w:rFonts w:ascii="Trebuchet MS" w:eastAsia="Times New Roman" w:hAnsi="Trebuchet MS"/>
                <w:lang w:eastAsia="ro-RO"/>
              </w:rPr>
              <w:t>9</w:t>
            </w:r>
          </w:p>
        </w:tc>
      </w:tr>
      <w:tr w:rsidR="005F0714" w:rsidRPr="00C5643F" w:rsidTr="0003189D">
        <w:trPr>
          <w:trHeight w:val="680"/>
        </w:trPr>
        <w:tc>
          <w:tcPr>
            <w:tcW w:w="675" w:type="dxa"/>
            <w:vMerge/>
          </w:tcPr>
          <w:p w:rsidR="005F0714" w:rsidRPr="00C5643F" w:rsidRDefault="005F0714" w:rsidP="00C8736F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F0714" w:rsidRPr="00A11C75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F0714" w:rsidRPr="00A11C75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</w:p>
        </w:tc>
        <w:tc>
          <w:tcPr>
            <w:tcW w:w="6663" w:type="dxa"/>
          </w:tcPr>
          <w:p w:rsidR="005F0714" w:rsidRPr="00A11C75" w:rsidRDefault="00B947C8" w:rsidP="005F0714">
            <w:pPr>
              <w:spacing w:after="150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A11C75">
              <w:rPr>
                <w:rFonts w:ascii="Trebuchet MS" w:eastAsia="Times New Roman" w:hAnsi="Trebuchet MS" w:cs="Helvetica"/>
              </w:rPr>
              <w:t>2.</w:t>
            </w:r>
            <w:r w:rsidR="005F0714" w:rsidRPr="00A11C75">
              <w:rPr>
                <w:rFonts w:ascii="Trebuchet MS" w:eastAsia="Times New Roman" w:hAnsi="Trebuchet MS" w:cs="Helvetica"/>
              </w:rPr>
              <w:t xml:space="preserve">Numărul persoanelor cu funcții de conducere care au </w:t>
            </w:r>
            <w:r w:rsidR="00A926DD" w:rsidRPr="00A11C75">
              <w:rPr>
                <w:rFonts w:ascii="Trebuchet MS" w:eastAsia="Times New Roman" w:hAnsi="Trebuchet MS" w:cs="Helvetica"/>
              </w:rPr>
              <w:t>săvârșit</w:t>
            </w:r>
            <w:r w:rsidR="005F0714" w:rsidRPr="00A11C75">
              <w:rPr>
                <w:rFonts w:ascii="Trebuchet MS" w:eastAsia="Times New Roman" w:hAnsi="Trebuchet MS" w:cs="Helvetica"/>
              </w:rPr>
              <w:t xml:space="preserve"> incidente de integritate</w:t>
            </w:r>
          </w:p>
        </w:tc>
        <w:tc>
          <w:tcPr>
            <w:tcW w:w="1513" w:type="dxa"/>
          </w:tcPr>
          <w:p w:rsidR="005F0714" w:rsidRPr="005B173A" w:rsidRDefault="00A61772" w:rsidP="000C35E0">
            <w:pPr>
              <w:autoSpaceDE w:val="0"/>
              <w:autoSpaceDN w:val="0"/>
              <w:adjustRightInd w:val="0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3</w:t>
            </w:r>
            <w:r w:rsidR="00303ADC"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5F0714" w:rsidRPr="00C5643F" w:rsidTr="0003189D">
        <w:trPr>
          <w:trHeight w:val="680"/>
        </w:trPr>
        <w:tc>
          <w:tcPr>
            <w:tcW w:w="675" w:type="dxa"/>
            <w:vMerge/>
          </w:tcPr>
          <w:p w:rsidR="005F0714" w:rsidRPr="00C5643F" w:rsidRDefault="005F0714" w:rsidP="00C8736F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F0714" w:rsidRPr="00A11C75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F0714" w:rsidRPr="00A11C75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</w:p>
        </w:tc>
        <w:tc>
          <w:tcPr>
            <w:tcW w:w="6663" w:type="dxa"/>
          </w:tcPr>
          <w:p w:rsidR="005F0714" w:rsidRPr="00A11C75" w:rsidRDefault="00B947C8" w:rsidP="005F0714">
            <w:pPr>
              <w:spacing w:after="150"/>
              <w:jc w:val="both"/>
              <w:rPr>
                <w:rFonts w:ascii="Trebuchet MS" w:eastAsia="Times New Roman" w:hAnsi="Trebuchet MS"/>
                <w:lang w:eastAsia="ro-RO"/>
              </w:rPr>
            </w:pPr>
            <w:r w:rsidRPr="00A11C75">
              <w:rPr>
                <w:rFonts w:ascii="Trebuchet MS" w:eastAsia="Times New Roman" w:hAnsi="Trebuchet MS" w:cs="Helvetica"/>
              </w:rPr>
              <w:t>3.</w:t>
            </w:r>
            <w:r w:rsidR="005F0714" w:rsidRPr="00A11C75">
              <w:rPr>
                <w:rFonts w:ascii="Trebuchet MS" w:eastAsia="Times New Roman" w:hAnsi="Trebuchet MS" w:cs="Helvetica"/>
              </w:rPr>
              <w:t xml:space="preserve">Numărul persoanelor cu </w:t>
            </w:r>
            <w:r w:rsidR="00A926DD" w:rsidRPr="00A11C75">
              <w:rPr>
                <w:rFonts w:ascii="Trebuchet MS" w:eastAsia="Times New Roman" w:hAnsi="Trebuchet MS" w:cs="Helvetica"/>
              </w:rPr>
              <w:t>funcții</w:t>
            </w:r>
            <w:r w:rsidR="005F0714" w:rsidRPr="00A11C75">
              <w:rPr>
                <w:rFonts w:ascii="Trebuchet MS" w:eastAsia="Times New Roman" w:hAnsi="Trebuchet MS" w:cs="Helvetica"/>
              </w:rPr>
              <w:t xml:space="preserve"> de </w:t>
            </w:r>
            <w:r w:rsidR="00A926DD" w:rsidRPr="00A11C75">
              <w:rPr>
                <w:rFonts w:ascii="Trebuchet MS" w:eastAsia="Times New Roman" w:hAnsi="Trebuchet MS" w:cs="Helvetica"/>
              </w:rPr>
              <w:t>execuție</w:t>
            </w:r>
            <w:r w:rsidR="005F0714" w:rsidRPr="00A11C75">
              <w:rPr>
                <w:rFonts w:ascii="Trebuchet MS" w:eastAsia="Times New Roman" w:hAnsi="Trebuchet MS" w:cs="Helvetica"/>
              </w:rPr>
              <w:t xml:space="preserve"> care au </w:t>
            </w:r>
            <w:r w:rsidR="00A926DD" w:rsidRPr="00A11C75">
              <w:rPr>
                <w:rFonts w:ascii="Trebuchet MS" w:eastAsia="Times New Roman" w:hAnsi="Trebuchet MS" w:cs="Helvetica"/>
              </w:rPr>
              <w:t>săvârșit</w:t>
            </w:r>
            <w:r w:rsidR="005F0714" w:rsidRPr="00A11C75">
              <w:rPr>
                <w:rFonts w:ascii="Trebuchet MS" w:eastAsia="Times New Roman" w:hAnsi="Trebuchet MS" w:cs="Helvetica"/>
              </w:rPr>
              <w:t xml:space="preserve"> incidente de integritate </w:t>
            </w:r>
          </w:p>
        </w:tc>
        <w:tc>
          <w:tcPr>
            <w:tcW w:w="1513" w:type="dxa"/>
          </w:tcPr>
          <w:p w:rsidR="005F0714" w:rsidRPr="005B173A" w:rsidRDefault="008264DA" w:rsidP="000C35E0">
            <w:pPr>
              <w:autoSpaceDE w:val="0"/>
              <w:autoSpaceDN w:val="0"/>
              <w:adjustRightInd w:val="0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1</w:t>
            </w:r>
            <w:r w:rsidR="00A61772">
              <w:rPr>
                <w:rFonts w:ascii="Trebuchet MS" w:eastAsia="Times New Roman" w:hAnsi="Trebuchet MS"/>
                <w:lang w:eastAsia="ro-RO"/>
              </w:rPr>
              <w:t>5</w:t>
            </w:r>
            <w:r w:rsidR="00303ADC">
              <w:rPr>
                <w:rFonts w:ascii="Trebuchet MS" w:eastAsia="Times New Roman" w:hAnsi="Trebuchet MS"/>
                <w:lang w:eastAsia="ro-RO"/>
              </w:rPr>
              <w:t>3</w:t>
            </w:r>
          </w:p>
        </w:tc>
      </w:tr>
      <w:tr w:rsidR="005F0714" w:rsidRPr="00C5643F" w:rsidTr="0003189D">
        <w:trPr>
          <w:trHeight w:val="680"/>
        </w:trPr>
        <w:tc>
          <w:tcPr>
            <w:tcW w:w="675" w:type="dxa"/>
            <w:vMerge/>
          </w:tcPr>
          <w:p w:rsidR="005F0714" w:rsidRPr="00C5643F" w:rsidRDefault="005F0714" w:rsidP="00C8736F">
            <w:pPr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  <w:tc>
          <w:tcPr>
            <w:tcW w:w="2410" w:type="dxa"/>
            <w:vMerge/>
          </w:tcPr>
          <w:p w:rsidR="005F0714" w:rsidRPr="00C5643F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</w:p>
        </w:tc>
        <w:tc>
          <w:tcPr>
            <w:tcW w:w="4394" w:type="dxa"/>
            <w:vMerge/>
          </w:tcPr>
          <w:p w:rsidR="005F0714" w:rsidRPr="00C5643F" w:rsidRDefault="005F0714" w:rsidP="00C8736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</w:p>
        </w:tc>
        <w:tc>
          <w:tcPr>
            <w:tcW w:w="6663" w:type="dxa"/>
          </w:tcPr>
          <w:p w:rsidR="005F0714" w:rsidRPr="005B173A" w:rsidRDefault="00B947C8" w:rsidP="005F0714">
            <w:pPr>
              <w:spacing w:after="150"/>
              <w:jc w:val="both"/>
              <w:rPr>
                <w:rFonts w:ascii="Trebuchet MS" w:eastAsia="Times New Roman" w:hAnsi="Trebuchet MS" w:cs="Helvetica"/>
              </w:rPr>
            </w:pPr>
            <w:r w:rsidRPr="005B173A">
              <w:rPr>
                <w:rFonts w:ascii="Trebuchet MS" w:eastAsia="Times New Roman" w:hAnsi="Trebuchet MS" w:cs="Helvetica"/>
              </w:rPr>
              <w:t>4.</w:t>
            </w:r>
            <w:r w:rsidR="005F0714" w:rsidRPr="005B173A">
              <w:rPr>
                <w:rFonts w:ascii="Trebuchet MS" w:eastAsia="Times New Roman" w:hAnsi="Trebuchet MS" w:cs="Helvetica"/>
              </w:rPr>
              <w:t>Numărul de măsuri de control implementate</w:t>
            </w:r>
          </w:p>
          <w:p w:rsidR="005F0714" w:rsidRPr="005B173A" w:rsidRDefault="005F0714" w:rsidP="00C8736F">
            <w:pPr>
              <w:autoSpaceDE w:val="0"/>
              <w:autoSpaceDN w:val="0"/>
              <w:adjustRightInd w:val="0"/>
              <w:rPr>
                <w:rFonts w:ascii="Trebuchet MS" w:eastAsia="Times New Roman" w:hAnsi="Trebuchet MS"/>
                <w:lang w:eastAsia="ro-RO"/>
              </w:rPr>
            </w:pPr>
          </w:p>
        </w:tc>
        <w:tc>
          <w:tcPr>
            <w:tcW w:w="1513" w:type="dxa"/>
          </w:tcPr>
          <w:p w:rsidR="005F0714" w:rsidRPr="005B173A" w:rsidRDefault="00A61772" w:rsidP="000C35E0">
            <w:pPr>
              <w:autoSpaceDE w:val="0"/>
              <w:autoSpaceDN w:val="0"/>
              <w:adjustRightInd w:val="0"/>
              <w:rPr>
                <w:rFonts w:ascii="Trebuchet MS" w:eastAsia="Times New Roman" w:hAnsi="Trebuchet MS"/>
                <w:lang w:eastAsia="ro-RO"/>
              </w:rPr>
            </w:pPr>
            <w:r>
              <w:rPr>
                <w:rFonts w:ascii="Trebuchet MS" w:eastAsia="Times New Roman" w:hAnsi="Trebuchet MS"/>
                <w:lang w:eastAsia="ro-RO"/>
              </w:rPr>
              <w:t>81</w:t>
            </w:r>
            <w:r w:rsidR="00303ADC">
              <w:rPr>
                <w:rFonts w:ascii="Trebuchet MS" w:eastAsia="Times New Roman" w:hAnsi="Trebuchet MS"/>
                <w:lang w:eastAsia="ro-RO"/>
              </w:rPr>
              <w:t>4</w:t>
            </w:r>
          </w:p>
        </w:tc>
      </w:tr>
    </w:tbl>
    <w:p w:rsidR="00205BF9" w:rsidRPr="00C5643F" w:rsidRDefault="00205BF9">
      <w:pPr>
        <w:spacing w:after="120" w:line="240" w:lineRule="auto"/>
        <w:rPr>
          <w:rFonts w:ascii="Trebuchet MS" w:hAnsi="Trebuchet MS"/>
        </w:rPr>
      </w:pPr>
    </w:p>
    <w:sectPr w:rsidR="00205BF9" w:rsidRPr="00C5643F" w:rsidSect="00DD28CB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1134" w:right="567" w:bottom="567" w:left="567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9F" w:rsidRDefault="0063329F" w:rsidP="00C66ACF">
      <w:pPr>
        <w:spacing w:after="0" w:line="240" w:lineRule="auto"/>
      </w:pPr>
      <w:r>
        <w:separator/>
      </w:r>
    </w:p>
  </w:endnote>
  <w:endnote w:type="continuationSeparator" w:id="0">
    <w:p w:rsidR="0063329F" w:rsidRDefault="0063329F" w:rsidP="00C6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91" w:type="dxa"/>
      <w:jc w:val="center"/>
      <w:tblLook w:val="04A0" w:firstRow="1" w:lastRow="0" w:firstColumn="1" w:lastColumn="0" w:noHBand="0" w:noVBand="1"/>
    </w:tblPr>
    <w:tblGrid>
      <w:gridCol w:w="236"/>
      <w:gridCol w:w="6743"/>
      <w:gridCol w:w="6812"/>
    </w:tblGrid>
    <w:tr w:rsidR="00AD559F" w:rsidRPr="00B33A7C" w:rsidTr="001A461F">
      <w:trPr>
        <w:jc w:val="center"/>
      </w:trPr>
      <w:tc>
        <w:tcPr>
          <w:tcW w:w="236" w:type="dxa"/>
          <w:shd w:val="clear" w:color="auto" w:fill="auto"/>
        </w:tcPr>
        <w:p w:rsidR="00AD559F" w:rsidRPr="00B33A7C" w:rsidRDefault="00AD559F" w:rsidP="00F61DBA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6743" w:type="dxa"/>
          <w:tcBorders>
            <w:left w:val="nil"/>
          </w:tcBorders>
          <w:shd w:val="clear" w:color="auto" w:fill="auto"/>
        </w:tcPr>
        <w:p w:rsidR="00AD559F" w:rsidRPr="00B33A7C" w:rsidRDefault="00AD559F" w:rsidP="00F61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 xml:space="preserve">Str. Apolodor nr. 17, sector 5, 050741 </w:t>
          </w:r>
          <w:proofErr w:type="spellStart"/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Bucureşti</w:t>
          </w:r>
          <w:proofErr w:type="spellEnd"/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, România</w:t>
          </w:r>
        </w:p>
        <w:p w:rsidR="00AD559F" w:rsidRPr="00B33A7C" w:rsidRDefault="00AD559F" w:rsidP="00F61DBA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Tel. +4 037 204 1999</w:t>
          </w:r>
        </w:p>
        <w:p w:rsidR="00AD559F" w:rsidRPr="00B33A7C" w:rsidRDefault="0063329F" w:rsidP="00F61DBA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hyperlink r:id="rId1" w:history="1">
            <w:r w:rsidR="00AD559F" w:rsidRPr="00B33A7C">
              <w:rPr>
                <w:rFonts w:ascii="Trebuchet MS" w:eastAsia="MS Mincho" w:hAnsi="Trebuchet MS" w:cs="Times New Roman"/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AD559F" w:rsidRPr="00B33A7C" w:rsidRDefault="00AD559F" w:rsidP="00F61D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6812" w:type="dxa"/>
          <w:shd w:val="clear" w:color="auto" w:fill="auto"/>
        </w:tcPr>
        <w:p w:rsidR="00AD559F" w:rsidRPr="00B33A7C" w:rsidRDefault="00AD559F" w:rsidP="00F61DBA">
          <w:pPr>
            <w:tabs>
              <w:tab w:val="left" w:pos="2228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rebuchet MS" w:eastAsia="MS Mincho" w:hAnsi="Trebuchet MS" w:cs="Times New Roman"/>
              <w:sz w:val="14"/>
              <w:szCs w:val="14"/>
              <w:lang w:val="es-ES"/>
            </w:rPr>
          </w:pPr>
          <w:r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                              </w:t>
          </w:r>
          <w:proofErr w:type="spellStart"/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>Pagina</w:t>
          </w:r>
          <w:proofErr w:type="spellEnd"/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PAGE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10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din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SECTIONPAGES   \* MERGEFORMAT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 w:rsidR="0072310B"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8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</w:p>
        <w:p w:rsidR="00AD559F" w:rsidRPr="00B33A7C" w:rsidRDefault="00AD559F" w:rsidP="00F61DB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</w:p>
      </w:tc>
    </w:tr>
  </w:tbl>
  <w:p w:rsidR="00AD559F" w:rsidRDefault="00AD5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91" w:type="dxa"/>
      <w:jc w:val="center"/>
      <w:tblLook w:val="04A0" w:firstRow="1" w:lastRow="0" w:firstColumn="1" w:lastColumn="0" w:noHBand="0" w:noVBand="1"/>
    </w:tblPr>
    <w:tblGrid>
      <w:gridCol w:w="236"/>
      <w:gridCol w:w="6743"/>
      <w:gridCol w:w="6812"/>
    </w:tblGrid>
    <w:tr w:rsidR="00AD559F" w:rsidRPr="00B33A7C" w:rsidTr="00E65F57">
      <w:trPr>
        <w:jc w:val="center"/>
      </w:trPr>
      <w:tc>
        <w:tcPr>
          <w:tcW w:w="236" w:type="dxa"/>
          <w:shd w:val="clear" w:color="auto" w:fill="auto"/>
        </w:tcPr>
        <w:p w:rsidR="00AD559F" w:rsidRPr="00B33A7C" w:rsidRDefault="00AD559F" w:rsidP="00C66ACF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6743" w:type="dxa"/>
          <w:tcBorders>
            <w:left w:val="nil"/>
          </w:tcBorders>
          <w:shd w:val="clear" w:color="auto" w:fill="auto"/>
        </w:tcPr>
        <w:p w:rsidR="00AD559F" w:rsidRPr="00B33A7C" w:rsidRDefault="00AD559F" w:rsidP="00B90405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 xml:space="preserve">Str. Apolodor nr. 17, sector 5, 050741 </w:t>
          </w:r>
          <w:proofErr w:type="spellStart"/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Bucureşti</w:t>
          </w:r>
          <w:proofErr w:type="spellEnd"/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, România</w:t>
          </w:r>
        </w:p>
        <w:p w:rsidR="00AD559F" w:rsidRPr="00B33A7C" w:rsidRDefault="00AD559F" w:rsidP="00B90405">
          <w:pPr>
            <w:tabs>
              <w:tab w:val="left" w:pos="390"/>
              <w:tab w:val="center" w:pos="4320"/>
              <w:tab w:val="right" w:pos="8640"/>
            </w:tabs>
            <w:spacing w:after="0" w:line="240" w:lineRule="auto"/>
            <w:ind w:left="-837" w:firstLine="837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t>Tel. +4 037 204 1999</w:t>
          </w:r>
        </w:p>
        <w:p w:rsidR="00AD559F" w:rsidRPr="00B33A7C" w:rsidRDefault="0063329F" w:rsidP="00B90405">
          <w:pPr>
            <w:tabs>
              <w:tab w:val="left" w:pos="390"/>
              <w:tab w:val="center" w:pos="4320"/>
              <w:tab w:val="right" w:pos="8640"/>
            </w:tabs>
            <w:spacing w:after="0" w:line="240" w:lineRule="auto"/>
            <w:ind w:left="-837" w:firstLine="837"/>
            <w:jc w:val="both"/>
            <w:rPr>
              <w:rFonts w:ascii="Trebuchet MS" w:eastAsia="MS Mincho" w:hAnsi="Trebuchet MS" w:cs="Times New Roman"/>
              <w:sz w:val="14"/>
              <w:szCs w:val="14"/>
            </w:rPr>
          </w:pPr>
          <w:hyperlink r:id="rId1" w:history="1">
            <w:r w:rsidR="00AD559F" w:rsidRPr="00B33A7C">
              <w:rPr>
                <w:rFonts w:ascii="Trebuchet MS" w:eastAsia="MS Mincho" w:hAnsi="Trebuchet MS" w:cs="Times New Roman"/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AD559F" w:rsidRPr="00B33A7C" w:rsidRDefault="00AD559F" w:rsidP="00B90405">
          <w:pPr>
            <w:tabs>
              <w:tab w:val="left" w:pos="390"/>
              <w:tab w:val="center" w:pos="4536"/>
              <w:tab w:val="right" w:pos="9072"/>
            </w:tabs>
            <w:spacing w:after="0" w:line="240" w:lineRule="auto"/>
            <w:ind w:left="-837" w:firstLine="837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6812" w:type="dxa"/>
          <w:shd w:val="clear" w:color="auto" w:fill="auto"/>
        </w:tcPr>
        <w:p w:rsidR="00AD559F" w:rsidRPr="00B33A7C" w:rsidRDefault="00AD559F" w:rsidP="00F61DBA">
          <w:pPr>
            <w:tabs>
              <w:tab w:val="left" w:pos="2228"/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rebuchet MS" w:eastAsia="MS Mincho" w:hAnsi="Trebuchet MS" w:cs="Times New Roman"/>
              <w:sz w:val="14"/>
              <w:szCs w:val="14"/>
              <w:lang w:val="es-ES"/>
            </w:rPr>
          </w:pPr>
          <w:r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                   </w:t>
          </w:r>
          <w:proofErr w:type="spellStart"/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>Pagina</w:t>
          </w:r>
          <w:proofErr w:type="spellEnd"/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PAGE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1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t xml:space="preserve"> din 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begin"/>
          </w:r>
          <w:r w:rsidRPr="00B33A7C">
            <w:rPr>
              <w:rFonts w:ascii="Trebuchet MS" w:eastAsia="MS Mincho" w:hAnsi="Trebuchet MS" w:cs="Times New Roman"/>
              <w:sz w:val="14"/>
              <w:szCs w:val="14"/>
              <w:lang w:val="es-ES"/>
            </w:rPr>
            <w:instrText xml:space="preserve"> SECTIONPAGES   \* MERGEFORMAT </w:instrTex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separate"/>
          </w:r>
          <w:r w:rsidR="0072310B">
            <w:rPr>
              <w:rFonts w:ascii="Trebuchet MS" w:eastAsia="MS Mincho" w:hAnsi="Trebuchet MS" w:cs="Times New Roman"/>
              <w:noProof/>
              <w:sz w:val="14"/>
              <w:szCs w:val="14"/>
              <w:lang w:val="es-ES"/>
            </w:rPr>
            <w:t>8</w:t>
          </w:r>
          <w:r w:rsidRPr="00B33A7C">
            <w:rPr>
              <w:rFonts w:ascii="Trebuchet MS" w:eastAsia="MS Mincho" w:hAnsi="Trebuchet MS" w:cs="Times New Roman"/>
              <w:sz w:val="14"/>
              <w:szCs w:val="14"/>
            </w:rPr>
            <w:fldChar w:fldCharType="end"/>
          </w:r>
        </w:p>
        <w:p w:rsidR="00AD559F" w:rsidRPr="00B33A7C" w:rsidRDefault="00AD559F" w:rsidP="00F61DB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</w:p>
      </w:tc>
    </w:tr>
  </w:tbl>
  <w:p w:rsidR="00AD559F" w:rsidRDefault="00AD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9F" w:rsidRDefault="0063329F" w:rsidP="00C66ACF">
      <w:pPr>
        <w:spacing w:after="0" w:line="240" w:lineRule="auto"/>
      </w:pPr>
      <w:r>
        <w:separator/>
      </w:r>
    </w:p>
  </w:footnote>
  <w:footnote w:type="continuationSeparator" w:id="0">
    <w:p w:rsidR="0063329F" w:rsidRDefault="0063329F" w:rsidP="00C66ACF">
      <w:pPr>
        <w:spacing w:after="0" w:line="240" w:lineRule="auto"/>
      </w:pPr>
      <w:r>
        <w:continuationSeparator/>
      </w:r>
    </w:p>
  </w:footnote>
  <w:footnote w:id="1">
    <w:p w:rsidR="00AD559F" w:rsidRPr="00193195" w:rsidRDefault="00AD559F" w:rsidP="00AA74C0">
      <w:pPr>
        <w:pStyle w:val="FootnoteText"/>
        <w:ind w:left="720"/>
        <w:rPr>
          <w:rFonts w:ascii="Trebuchet MS" w:hAnsi="Trebuchet MS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93195">
        <w:rPr>
          <w:rFonts w:ascii="Trebuchet MS" w:hAnsi="Trebuchet MS"/>
          <w:sz w:val="16"/>
          <w:szCs w:val="16"/>
        </w:rPr>
        <w:t>Ministerul Energiei =</w:t>
      </w:r>
      <w:proofErr w:type="spellStart"/>
      <w:r w:rsidRPr="00193195">
        <w:rPr>
          <w:rFonts w:ascii="Trebuchet MS" w:hAnsi="Trebuchet MS"/>
          <w:sz w:val="16"/>
          <w:szCs w:val="16"/>
        </w:rPr>
        <w:t>Nuclearelectrica</w:t>
      </w:r>
      <w:proofErr w:type="spellEnd"/>
      <w:r w:rsidRPr="00193195">
        <w:rPr>
          <w:rFonts w:ascii="Trebuchet MS" w:hAnsi="Trebuchet MS"/>
          <w:sz w:val="16"/>
          <w:szCs w:val="16"/>
        </w:rPr>
        <w:t xml:space="preserve"> (199</w:t>
      </w:r>
      <w:r>
        <w:rPr>
          <w:rFonts w:ascii="Trebuchet MS" w:hAnsi="Trebuchet MS"/>
          <w:sz w:val="16"/>
          <w:szCs w:val="16"/>
        </w:rPr>
        <w:t>.</w:t>
      </w:r>
      <w:r w:rsidRPr="00193195">
        <w:rPr>
          <w:rFonts w:ascii="Trebuchet MS" w:hAnsi="Trebuchet MS"/>
          <w:sz w:val="16"/>
          <w:szCs w:val="16"/>
        </w:rPr>
        <w:t xml:space="preserve">682 lei) </w:t>
      </w:r>
      <w:proofErr w:type="spellStart"/>
      <w:r w:rsidRPr="00193195">
        <w:rPr>
          <w:rFonts w:ascii="Trebuchet MS" w:hAnsi="Trebuchet MS"/>
          <w:sz w:val="16"/>
          <w:szCs w:val="16"/>
        </w:rPr>
        <w:t>şi</w:t>
      </w:r>
      <w:proofErr w:type="spellEnd"/>
      <w:r w:rsidRPr="00193195">
        <w:rPr>
          <w:rFonts w:ascii="Trebuchet MS" w:hAnsi="Trebuchet MS"/>
          <w:sz w:val="16"/>
          <w:szCs w:val="16"/>
        </w:rPr>
        <w:t xml:space="preserve"> Romgaz (705 lei)</w:t>
      </w:r>
      <w:r>
        <w:rPr>
          <w:rFonts w:ascii="Trebuchet MS" w:hAnsi="Trebuchet MS"/>
          <w:sz w:val="16"/>
          <w:szCs w:val="16"/>
        </w:rPr>
        <w:t>; MApN-1.865 lei; MAE-4536,43 lei; CNAS-1715 lei, M.Culturii-74 lei; MJ=8.355,35 lei</w:t>
      </w:r>
    </w:p>
  </w:footnote>
  <w:footnote w:id="2">
    <w:p w:rsidR="00AD559F" w:rsidRDefault="00AD559F">
      <w:pPr>
        <w:pStyle w:val="FootnoteText"/>
      </w:pPr>
      <w:r>
        <w:rPr>
          <w:rStyle w:val="FootnoteReference"/>
        </w:rPr>
        <w:footnoteRef/>
      </w:r>
      <w:r>
        <w:t xml:space="preserve"> CNSC=7 (au fost respinse)</w:t>
      </w:r>
    </w:p>
  </w:footnote>
  <w:footnote w:id="3">
    <w:p w:rsidR="00EB352E" w:rsidRPr="00EB352E" w:rsidRDefault="00EB35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96090A">
        <w:t>înscrişi</w:t>
      </w:r>
      <w:proofErr w:type="spellEnd"/>
      <w:r w:rsidR="0096090A">
        <w:t xml:space="preserve"> în anul 2023 (din </w:t>
      </w:r>
      <w:proofErr w:type="spellStart"/>
      <w:r w:rsidR="0096090A">
        <w:t>totatul</w:t>
      </w:r>
      <w:proofErr w:type="spellEnd"/>
      <w:r w:rsidR="0096090A">
        <w:t xml:space="preserve"> de 918)</w:t>
      </w:r>
    </w:p>
  </w:footnote>
  <w:footnote w:id="4">
    <w:p w:rsidR="00AD559F" w:rsidRDefault="00AD559F">
      <w:pPr>
        <w:pStyle w:val="FootnoteText"/>
      </w:pPr>
      <w:r>
        <w:rPr>
          <w:rStyle w:val="FootnoteReference"/>
        </w:rPr>
        <w:footnoteRef/>
      </w:r>
      <w:r>
        <w:t xml:space="preserve"> MIPE=40.506,45 lei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9F" w:rsidRDefault="00AD559F">
    <w:pPr>
      <w:pStyle w:val="Header"/>
    </w:pPr>
    <w:r w:rsidRPr="00651A4E">
      <w:rPr>
        <w:rFonts w:ascii="Trebuchet MS" w:eastAsia="MS Mincho" w:hAnsi="Trebuchet MS" w:cs="Times New Roman"/>
        <w:noProof/>
        <w:lang w:val="en-US"/>
      </w:rPr>
      <w:drawing>
        <wp:inline distT="0" distB="0" distL="0" distR="0" wp14:anchorId="205FE235" wp14:editId="1975C7A6">
          <wp:extent cx="1137379" cy="689317"/>
          <wp:effectExtent l="0" t="0" r="5715" b="0"/>
          <wp:docPr id="19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63"/>
                  <a:stretch/>
                </pic:blipFill>
                <pic:spPr bwMode="auto">
                  <a:xfrm>
                    <a:off x="0" y="0"/>
                    <a:ext cx="1141676" cy="691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1"/>
      <w:tblW w:w="160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5"/>
      <w:gridCol w:w="6721"/>
    </w:tblGrid>
    <w:tr w:rsidR="00AD559F" w:rsidRPr="002805DB" w:rsidTr="00121D36">
      <w:trPr>
        <w:jc w:val="center"/>
      </w:trPr>
      <w:tc>
        <w:tcPr>
          <w:tcW w:w="9315" w:type="dxa"/>
        </w:tcPr>
        <w:p w:rsidR="00AD559F" w:rsidRPr="002805DB" w:rsidRDefault="00AD559F" w:rsidP="00FD1589">
          <w:pPr>
            <w:spacing w:before="120"/>
          </w:pPr>
          <w:r w:rsidRPr="002805DB">
            <w:rPr>
              <w:noProof/>
              <w:lang w:val="en-US"/>
            </w:rPr>
            <w:drawing>
              <wp:inline distT="0" distB="0" distL="0" distR="0" wp14:anchorId="48E0D057" wp14:editId="73A58127">
                <wp:extent cx="2816860" cy="902335"/>
                <wp:effectExtent l="0" t="0" r="2540" b="0"/>
                <wp:docPr id="20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86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1" w:type="dxa"/>
        </w:tcPr>
        <w:p w:rsidR="00AD559F" w:rsidRPr="002805DB" w:rsidRDefault="00AD559F" w:rsidP="00FD1589">
          <w:pPr>
            <w:spacing w:before="120"/>
            <w:ind w:right="313"/>
            <w:jc w:val="right"/>
          </w:pPr>
        </w:p>
      </w:tc>
    </w:tr>
  </w:tbl>
  <w:p w:rsidR="00AD559F" w:rsidRDefault="00AD5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7760"/>
    <w:multiLevelType w:val="hybridMultilevel"/>
    <w:tmpl w:val="F75A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60C11"/>
    <w:multiLevelType w:val="hybridMultilevel"/>
    <w:tmpl w:val="E1EC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6ACB"/>
    <w:multiLevelType w:val="hybridMultilevel"/>
    <w:tmpl w:val="B1F6D69A"/>
    <w:lvl w:ilvl="0" w:tplc="101C825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4F8"/>
    <w:multiLevelType w:val="hybridMultilevel"/>
    <w:tmpl w:val="E1EC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E0"/>
    <w:rsid w:val="00004CEF"/>
    <w:rsid w:val="0000560E"/>
    <w:rsid w:val="00007861"/>
    <w:rsid w:val="00011256"/>
    <w:rsid w:val="000129A8"/>
    <w:rsid w:val="00015CDF"/>
    <w:rsid w:val="00016C14"/>
    <w:rsid w:val="00017E7E"/>
    <w:rsid w:val="00022E6D"/>
    <w:rsid w:val="0002363C"/>
    <w:rsid w:val="0002477F"/>
    <w:rsid w:val="000262F2"/>
    <w:rsid w:val="000264F6"/>
    <w:rsid w:val="0002783F"/>
    <w:rsid w:val="0003189D"/>
    <w:rsid w:val="0003214B"/>
    <w:rsid w:val="00034D92"/>
    <w:rsid w:val="000358A5"/>
    <w:rsid w:val="00037ECC"/>
    <w:rsid w:val="00040133"/>
    <w:rsid w:val="00040156"/>
    <w:rsid w:val="000403FA"/>
    <w:rsid w:val="00041653"/>
    <w:rsid w:val="00041AA5"/>
    <w:rsid w:val="000455A3"/>
    <w:rsid w:val="0005063B"/>
    <w:rsid w:val="00051A29"/>
    <w:rsid w:val="00053398"/>
    <w:rsid w:val="00056129"/>
    <w:rsid w:val="000617EA"/>
    <w:rsid w:val="00061C90"/>
    <w:rsid w:val="0006292D"/>
    <w:rsid w:val="00063484"/>
    <w:rsid w:val="00067A99"/>
    <w:rsid w:val="00070858"/>
    <w:rsid w:val="000738C8"/>
    <w:rsid w:val="00076DCD"/>
    <w:rsid w:val="00080C89"/>
    <w:rsid w:val="00083420"/>
    <w:rsid w:val="00085D61"/>
    <w:rsid w:val="0008684D"/>
    <w:rsid w:val="00086B67"/>
    <w:rsid w:val="0008709C"/>
    <w:rsid w:val="00087E33"/>
    <w:rsid w:val="0009016D"/>
    <w:rsid w:val="00092419"/>
    <w:rsid w:val="000978D1"/>
    <w:rsid w:val="000A085E"/>
    <w:rsid w:val="000A0908"/>
    <w:rsid w:val="000A20F7"/>
    <w:rsid w:val="000B0799"/>
    <w:rsid w:val="000B5AE2"/>
    <w:rsid w:val="000C0640"/>
    <w:rsid w:val="000C08B7"/>
    <w:rsid w:val="000C0B3B"/>
    <w:rsid w:val="000C2F29"/>
    <w:rsid w:val="000C325E"/>
    <w:rsid w:val="000C35E0"/>
    <w:rsid w:val="000C63D3"/>
    <w:rsid w:val="000C7679"/>
    <w:rsid w:val="000D05AC"/>
    <w:rsid w:val="000D185B"/>
    <w:rsid w:val="000D1F07"/>
    <w:rsid w:val="000D206A"/>
    <w:rsid w:val="000D2AE1"/>
    <w:rsid w:val="000D50A5"/>
    <w:rsid w:val="000D5B07"/>
    <w:rsid w:val="000D7CBE"/>
    <w:rsid w:val="000E1E77"/>
    <w:rsid w:val="000E36D8"/>
    <w:rsid w:val="000E6A61"/>
    <w:rsid w:val="000F1E37"/>
    <w:rsid w:val="000F4863"/>
    <w:rsid w:val="000F5147"/>
    <w:rsid w:val="00100672"/>
    <w:rsid w:val="00101E77"/>
    <w:rsid w:val="00102FA0"/>
    <w:rsid w:val="0010372A"/>
    <w:rsid w:val="001067C8"/>
    <w:rsid w:val="00114B03"/>
    <w:rsid w:val="00115727"/>
    <w:rsid w:val="00117D2C"/>
    <w:rsid w:val="001202B9"/>
    <w:rsid w:val="00121C4D"/>
    <w:rsid w:val="00121D36"/>
    <w:rsid w:val="00122BC2"/>
    <w:rsid w:val="00123363"/>
    <w:rsid w:val="00123CB5"/>
    <w:rsid w:val="001276C0"/>
    <w:rsid w:val="00135499"/>
    <w:rsid w:val="00135667"/>
    <w:rsid w:val="00137466"/>
    <w:rsid w:val="001378D1"/>
    <w:rsid w:val="0014040C"/>
    <w:rsid w:val="001409CF"/>
    <w:rsid w:val="001412ED"/>
    <w:rsid w:val="00141B96"/>
    <w:rsid w:val="0014266B"/>
    <w:rsid w:val="00142991"/>
    <w:rsid w:val="001454B8"/>
    <w:rsid w:val="001455B6"/>
    <w:rsid w:val="00147901"/>
    <w:rsid w:val="001529CC"/>
    <w:rsid w:val="001565F8"/>
    <w:rsid w:val="00156D9F"/>
    <w:rsid w:val="00161C7B"/>
    <w:rsid w:val="00164230"/>
    <w:rsid w:val="00164E0E"/>
    <w:rsid w:val="00172F3B"/>
    <w:rsid w:val="001819AD"/>
    <w:rsid w:val="001822B7"/>
    <w:rsid w:val="00182762"/>
    <w:rsid w:val="00183896"/>
    <w:rsid w:val="00185977"/>
    <w:rsid w:val="00185B7A"/>
    <w:rsid w:val="00193195"/>
    <w:rsid w:val="00193A74"/>
    <w:rsid w:val="00194618"/>
    <w:rsid w:val="00195CA4"/>
    <w:rsid w:val="001961C6"/>
    <w:rsid w:val="001A461F"/>
    <w:rsid w:val="001A71B3"/>
    <w:rsid w:val="001A79F0"/>
    <w:rsid w:val="001B18D7"/>
    <w:rsid w:val="001B1B16"/>
    <w:rsid w:val="001B1CD1"/>
    <w:rsid w:val="001B2F10"/>
    <w:rsid w:val="001B6624"/>
    <w:rsid w:val="001B67BA"/>
    <w:rsid w:val="001B77DA"/>
    <w:rsid w:val="001B7B27"/>
    <w:rsid w:val="001C03EF"/>
    <w:rsid w:val="001C0750"/>
    <w:rsid w:val="001C2ECC"/>
    <w:rsid w:val="001C41A5"/>
    <w:rsid w:val="001D19E9"/>
    <w:rsid w:val="001D6462"/>
    <w:rsid w:val="001D6740"/>
    <w:rsid w:val="001E0B8C"/>
    <w:rsid w:val="001E1D40"/>
    <w:rsid w:val="001E34D5"/>
    <w:rsid w:val="001E3559"/>
    <w:rsid w:val="001E37B5"/>
    <w:rsid w:val="001E3DE2"/>
    <w:rsid w:val="001E45DE"/>
    <w:rsid w:val="001E6730"/>
    <w:rsid w:val="001E6DB5"/>
    <w:rsid w:val="001E6DEE"/>
    <w:rsid w:val="001F0A2F"/>
    <w:rsid w:val="001F0FAF"/>
    <w:rsid w:val="001F0FD8"/>
    <w:rsid w:val="001F3187"/>
    <w:rsid w:val="001F5139"/>
    <w:rsid w:val="001F6271"/>
    <w:rsid w:val="001F6749"/>
    <w:rsid w:val="002005F9"/>
    <w:rsid w:val="00200EDD"/>
    <w:rsid w:val="00200F1D"/>
    <w:rsid w:val="002024A6"/>
    <w:rsid w:val="00203CC8"/>
    <w:rsid w:val="00205BF9"/>
    <w:rsid w:val="002072C9"/>
    <w:rsid w:val="002072CF"/>
    <w:rsid w:val="00207BAF"/>
    <w:rsid w:val="00207D6F"/>
    <w:rsid w:val="0021377A"/>
    <w:rsid w:val="0021433B"/>
    <w:rsid w:val="00214F67"/>
    <w:rsid w:val="0021631B"/>
    <w:rsid w:val="00217038"/>
    <w:rsid w:val="00222029"/>
    <w:rsid w:val="00226EA6"/>
    <w:rsid w:val="00232B01"/>
    <w:rsid w:val="002348B4"/>
    <w:rsid w:val="00234FF5"/>
    <w:rsid w:val="00244472"/>
    <w:rsid w:val="0024628C"/>
    <w:rsid w:val="0025019A"/>
    <w:rsid w:val="00253738"/>
    <w:rsid w:val="002548D7"/>
    <w:rsid w:val="00254A15"/>
    <w:rsid w:val="00254C32"/>
    <w:rsid w:val="002552F7"/>
    <w:rsid w:val="002567A1"/>
    <w:rsid w:val="00256C41"/>
    <w:rsid w:val="0026114E"/>
    <w:rsid w:val="002624D2"/>
    <w:rsid w:val="00263142"/>
    <w:rsid w:val="0026485A"/>
    <w:rsid w:val="0026555F"/>
    <w:rsid w:val="00265AB5"/>
    <w:rsid w:val="00267AFE"/>
    <w:rsid w:val="00267D6F"/>
    <w:rsid w:val="002709C6"/>
    <w:rsid w:val="00272052"/>
    <w:rsid w:val="00272D16"/>
    <w:rsid w:val="00272D4E"/>
    <w:rsid w:val="00272EC4"/>
    <w:rsid w:val="002730AE"/>
    <w:rsid w:val="002746E0"/>
    <w:rsid w:val="00281C66"/>
    <w:rsid w:val="00282440"/>
    <w:rsid w:val="00284E03"/>
    <w:rsid w:val="00291C73"/>
    <w:rsid w:val="00292195"/>
    <w:rsid w:val="00297B7F"/>
    <w:rsid w:val="00297FEF"/>
    <w:rsid w:val="002A1578"/>
    <w:rsid w:val="002A5328"/>
    <w:rsid w:val="002A767E"/>
    <w:rsid w:val="002B0176"/>
    <w:rsid w:val="002B4DD4"/>
    <w:rsid w:val="002B4DFB"/>
    <w:rsid w:val="002B579B"/>
    <w:rsid w:val="002C0C51"/>
    <w:rsid w:val="002C0F16"/>
    <w:rsid w:val="002C10A8"/>
    <w:rsid w:val="002C2A49"/>
    <w:rsid w:val="002C43BF"/>
    <w:rsid w:val="002C7A92"/>
    <w:rsid w:val="002D2E40"/>
    <w:rsid w:val="002E2011"/>
    <w:rsid w:val="002E2218"/>
    <w:rsid w:val="002E3936"/>
    <w:rsid w:val="002E59AE"/>
    <w:rsid w:val="002E66D4"/>
    <w:rsid w:val="002F1078"/>
    <w:rsid w:val="002F1C87"/>
    <w:rsid w:val="002F1FD2"/>
    <w:rsid w:val="002F3CE5"/>
    <w:rsid w:val="002F70AC"/>
    <w:rsid w:val="003000F7"/>
    <w:rsid w:val="00303ADC"/>
    <w:rsid w:val="0031202B"/>
    <w:rsid w:val="003158B3"/>
    <w:rsid w:val="00317F13"/>
    <w:rsid w:val="00320658"/>
    <w:rsid w:val="003228F3"/>
    <w:rsid w:val="003237E0"/>
    <w:rsid w:val="00324A90"/>
    <w:rsid w:val="00330385"/>
    <w:rsid w:val="00332FED"/>
    <w:rsid w:val="003330F5"/>
    <w:rsid w:val="00333AA4"/>
    <w:rsid w:val="00333E7A"/>
    <w:rsid w:val="003362DC"/>
    <w:rsid w:val="003375D4"/>
    <w:rsid w:val="00340539"/>
    <w:rsid w:val="00340C3B"/>
    <w:rsid w:val="00342315"/>
    <w:rsid w:val="003469C4"/>
    <w:rsid w:val="00347CF2"/>
    <w:rsid w:val="00350C79"/>
    <w:rsid w:val="00350E59"/>
    <w:rsid w:val="00351402"/>
    <w:rsid w:val="00351976"/>
    <w:rsid w:val="0035272C"/>
    <w:rsid w:val="00353B15"/>
    <w:rsid w:val="00354409"/>
    <w:rsid w:val="00354462"/>
    <w:rsid w:val="003561CE"/>
    <w:rsid w:val="00357544"/>
    <w:rsid w:val="00360665"/>
    <w:rsid w:val="0036289C"/>
    <w:rsid w:val="0036373B"/>
    <w:rsid w:val="0036445A"/>
    <w:rsid w:val="0036477A"/>
    <w:rsid w:val="00364DDE"/>
    <w:rsid w:val="00365C49"/>
    <w:rsid w:val="003669AE"/>
    <w:rsid w:val="00366ED4"/>
    <w:rsid w:val="00367B24"/>
    <w:rsid w:val="0037028F"/>
    <w:rsid w:val="00372826"/>
    <w:rsid w:val="003745D8"/>
    <w:rsid w:val="00375D81"/>
    <w:rsid w:val="003766D3"/>
    <w:rsid w:val="003778AE"/>
    <w:rsid w:val="003824C3"/>
    <w:rsid w:val="00383CE2"/>
    <w:rsid w:val="00387281"/>
    <w:rsid w:val="00387D43"/>
    <w:rsid w:val="003917F1"/>
    <w:rsid w:val="00392107"/>
    <w:rsid w:val="00396015"/>
    <w:rsid w:val="00396439"/>
    <w:rsid w:val="003A0C6D"/>
    <w:rsid w:val="003A2D66"/>
    <w:rsid w:val="003A50FE"/>
    <w:rsid w:val="003A5A91"/>
    <w:rsid w:val="003A60AF"/>
    <w:rsid w:val="003B058D"/>
    <w:rsid w:val="003B1798"/>
    <w:rsid w:val="003B4BF3"/>
    <w:rsid w:val="003B4DF7"/>
    <w:rsid w:val="003C3930"/>
    <w:rsid w:val="003C578A"/>
    <w:rsid w:val="003C70EE"/>
    <w:rsid w:val="003C7780"/>
    <w:rsid w:val="003D05EE"/>
    <w:rsid w:val="003D248E"/>
    <w:rsid w:val="003D25CB"/>
    <w:rsid w:val="003E731C"/>
    <w:rsid w:val="003F2263"/>
    <w:rsid w:val="003F6AF6"/>
    <w:rsid w:val="00405D74"/>
    <w:rsid w:val="004072F4"/>
    <w:rsid w:val="0041070B"/>
    <w:rsid w:val="0041117C"/>
    <w:rsid w:val="0041196D"/>
    <w:rsid w:val="00416943"/>
    <w:rsid w:val="00416DF9"/>
    <w:rsid w:val="00421C83"/>
    <w:rsid w:val="00423076"/>
    <w:rsid w:val="004273DC"/>
    <w:rsid w:val="00430400"/>
    <w:rsid w:val="00430B32"/>
    <w:rsid w:val="004312C9"/>
    <w:rsid w:val="00431C46"/>
    <w:rsid w:val="00432227"/>
    <w:rsid w:val="0043347E"/>
    <w:rsid w:val="004369C6"/>
    <w:rsid w:val="004370F5"/>
    <w:rsid w:val="004404A5"/>
    <w:rsid w:val="0044311A"/>
    <w:rsid w:val="00444176"/>
    <w:rsid w:val="00444B4B"/>
    <w:rsid w:val="00445093"/>
    <w:rsid w:val="00445BB8"/>
    <w:rsid w:val="004470FB"/>
    <w:rsid w:val="00447124"/>
    <w:rsid w:val="00454AAD"/>
    <w:rsid w:val="00455EF4"/>
    <w:rsid w:val="00456870"/>
    <w:rsid w:val="004606C5"/>
    <w:rsid w:val="00462FF7"/>
    <w:rsid w:val="004676E0"/>
    <w:rsid w:val="00471A9D"/>
    <w:rsid w:val="00475BD4"/>
    <w:rsid w:val="00485160"/>
    <w:rsid w:val="00491112"/>
    <w:rsid w:val="00492BCC"/>
    <w:rsid w:val="0049573E"/>
    <w:rsid w:val="00497770"/>
    <w:rsid w:val="004A162A"/>
    <w:rsid w:val="004A60A4"/>
    <w:rsid w:val="004A68A7"/>
    <w:rsid w:val="004A73C5"/>
    <w:rsid w:val="004A776A"/>
    <w:rsid w:val="004B1374"/>
    <w:rsid w:val="004B26D3"/>
    <w:rsid w:val="004B27BA"/>
    <w:rsid w:val="004B7811"/>
    <w:rsid w:val="004C0382"/>
    <w:rsid w:val="004C0F38"/>
    <w:rsid w:val="004C1A27"/>
    <w:rsid w:val="004C2648"/>
    <w:rsid w:val="004C365F"/>
    <w:rsid w:val="004C6CE1"/>
    <w:rsid w:val="004C7B14"/>
    <w:rsid w:val="004D461A"/>
    <w:rsid w:val="004E0D66"/>
    <w:rsid w:val="004E2340"/>
    <w:rsid w:val="004E469F"/>
    <w:rsid w:val="004E477E"/>
    <w:rsid w:val="004E7225"/>
    <w:rsid w:val="004E7599"/>
    <w:rsid w:val="004F21DE"/>
    <w:rsid w:val="004F4A51"/>
    <w:rsid w:val="004F4EFE"/>
    <w:rsid w:val="004F55DF"/>
    <w:rsid w:val="004F7589"/>
    <w:rsid w:val="005027F9"/>
    <w:rsid w:val="00504253"/>
    <w:rsid w:val="00505131"/>
    <w:rsid w:val="00506C86"/>
    <w:rsid w:val="005075DA"/>
    <w:rsid w:val="00507D30"/>
    <w:rsid w:val="00510196"/>
    <w:rsid w:val="00510479"/>
    <w:rsid w:val="00510AFF"/>
    <w:rsid w:val="0051398C"/>
    <w:rsid w:val="00516FF3"/>
    <w:rsid w:val="0052082A"/>
    <w:rsid w:val="00522BA6"/>
    <w:rsid w:val="00523BD4"/>
    <w:rsid w:val="00530711"/>
    <w:rsid w:val="0053131D"/>
    <w:rsid w:val="00536144"/>
    <w:rsid w:val="00536C1D"/>
    <w:rsid w:val="0054070B"/>
    <w:rsid w:val="005447EE"/>
    <w:rsid w:val="0054628F"/>
    <w:rsid w:val="0054687A"/>
    <w:rsid w:val="00546C61"/>
    <w:rsid w:val="00550020"/>
    <w:rsid w:val="005506F2"/>
    <w:rsid w:val="005513BF"/>
    <w:rsid w:val="00551B5D"/>
    <w:rsid w:val="00551C92"/>
    <w:rsid w:val="00555698"/>
    <w:rsid w:val="0055756F"/>
    <w:rsid w:val="00561AB9"/>
    <w:rsid w:val="00562F77"/>
    <w:rsid w:val="00563357"/>
    <w:rsid w:val="005645D9"/>
    <w:rsid w:val="00566613"/>
    <w:rsid w:val="00570C15"/>
    <w:rsid w:val="00573C4E"/>
    <w:rsid w:val="005751B0"/>
    <w:rsid w:val="00575674"/>
    <w:rsid w:val="005775C5"/>
    <w:rsid w:val="00580C69"/>
    <w:rsid w:val="00581201"/>
    <w:rsid w:val="005847BC"/>
    <w:rsid w:val="00585809"/>
    <w:rsid w:val="005900FC"/>
    <w:rsid w:val="00590686"/>
    <w:rsid w:val="00590B04"/>
    <w:rsid w:val="00590DB2"/>
    <w:rsid w:val="005A0BC8"/>
    <w:rsid w:val="005A2782"/>
    <w:rsid w:val="005A651B"/>
    <w:rsid w:val="005A7A2F"/>
    <w:rsid w:val="005B173A"/>
    <w:rsid w:val="005B22F8"/>
    <w:rsid w:val="005B2310"/>
    <w:rsid w:val="005B42E3"/>
    <w:rsid w:val="005B4F6F"/>
    <w:rsid w:val="005C1BEB"/>
    <w:rsid w:val="005C28F2"/>
    <w:rsid w:val="005C3416"/>
    <w:rsid w:val="005C467B"/>
    <w:rsid w:val="005C59A1"/>
    <w:rsid w:val="005D2E0E"/>
    <w:rsid w:val="005D5A99"/>
    <w:rsid w:val="005E16C1"/>
    <w:rsid w:val="005E1710"/>
    <w:rsid w:val="005E3EC9"/>
    <w:rsid w:val="005E563E"/>
    <w:rsid w:val="005E5C9F"/>
    <w:rsid w:val="005E60EF"/>
    <w:rsid w:val="005F0714"/>
    <w:rsid w:val="005F6349"/>
    <w:rsid w:val="005F7CC8"/>
    <w:rsid w:val="006018FE"/>
    <w:rsid w:val="00601CF0"/>
    <w:rsid w:val="0060523F"/>
    <w:rsid w:val="00605AA1"/>
    <w:rsid w:val="00607E5B"/>
    <w:rsid w:val="006111CB"/>
    <w:rsid w:val="006125DC"/>
    <w:rsid w:val="0061674D"/>
    <w:rsid w:val="006178B0"/>
    <w:rsid w:val="00620A3D"/>
    <w:rsid w:val="00622672"/>
    <w:rsid w:val="0062363A"/>
    <w:rsid w:val="00623A92"/>
    <w:rsid w:val="00625C8B"/>
    <w:rsid w:val="00630E8B"/>
    <w:rsid w:val="0063110B"/>
    <w:rsid w:val="00631E63"/>
    <w:rsid w:val="0063329F"/>
    <w:rsid w:val="00634885"/>
    <w:rsid w:val="00636348"/>
    <w:rsid w:val="00640A83"/>
    <w:rsid w:val="00645873"/>
    <w:rsid w:val="00647099"/>
    <w:rsid w:val="00647692"/>
    <w:rsid w:val="006519BA"/>
    <w:rsid w:val="00651E36"/>
    <w:rsid w:val="006522C5"/>
    <w:rsid w:val="006527D7"/>
    <w:rsid w:val="00653415"/>
    <w:rsid w:val="0065716C"/>
    <w:rsid w:val="006606AD"/>
    <w:rsid w:val="00660E2F"/>
    <w:rsid w:val="00661598"/>
    <w:rsid w:val="00662472"/>
    <w:rsid w:val="00664EB8"/>
    <w:rsid w:val="006656CF"/>
    <w:rsid w:val="00665956"/>
    <w:rsid w:val="00665C51"/>
    <w:rsid w:val="0067086D"/>
    <w:rsid w:val="00671211"/>
    <w:rsid w:val="00672015"/>
    <w:rsid w:val="00673922"/>
    <w:rsid w:val="006804D3"/>
    <w:rsid w:val="00682C4B"/>
    <w:rsid w:val="00683B8E"/>
    <w:rsid w:val="006840E6"/>
    <w:rsid w:val="00684B69"/>
    <w:rsid w:val="00686167"/>
    <w:rsid w:val="00690DAF"/>
    <w:rsid w:val="00691E05"/>
    <w:rsid w:val="00692291"/>
    <w:rsid w:val="00692B15"/>
    <w:rsid w:val="00693482"/>
    <w:rsid w:val="006936F3"/>
    <w:rsid w:val="00695436"/>
    <w:rsid w:val="006A26B5"/>
    <w:rsid w:val="006A6446"/>
    <w:rsid w:val="006B262A"/>
    <w:rsid w:val="006B3DB3"/>
    <w:rsid w:val="006B627D"/>
    <w:rsid w:val="006C0802"/>
    <w:rsid w:val="006C4426"/>
    <w:rsid w:val="006D0F7C"/>
    <w:rsid w:val="006D55E0"/>
    <w:rsid w:val="006E187D"/>
    <w:rsid w:val="006E296F"/>
    <w:rsid w:val="006E5D30"/>
    <w:rsid w:val="006F1628"/>
    <w:rsid w:val="006F52DF"/>
    <w:rsid w:val="006F590A"/>
    <w:rsid w:val="006F747C"/>
    <w:rsid w:val="00702EE5"/>
    <w:rsid w:val="00711A70"/>
    <w:rsid w:val="00712A1B"/>
    <w:rsid w:val="007179A3"/>
    <w:rsid w:val="00717B59"/>
    <w:rsid w:val="00720DBF"/>
    <w:rsid w:val="00722C5C"/>
    <w:rsid w:val="0072310B"/>
    <w:rsid w:val="00726AD4"/>
    <w:rsid w:val="00731949"/>
    <w:rsid w:val="007342F7"/>
    <w:rsid w:val="00736DB8"/>
    <w:rsid w:val="00742BFB"/>
    <w:rsid w:val="00742CC7"/>
    <w:rsid w:val="00743BC5"/>
    <w:rsid w:val="00744699"/>
    <w:rsid w:val="0075372C"/>
    <w:rsid w:val="00756BB7"/>
    <w:rsid w:val="00760082"/>
    <w:rsid w:val="00760AB3"/>
    <w:rsid w:val="00760CAE"/>
    <w:rsid w:val="0076395B"/>
    <w:rsid w:val="007655E7"/>
    <w:rsid w:val="007665BC"/>
    <w:rsid w:val="007675E7"/>
    <w:rsid w:val="0077102A"/>
    <w:rsid w:val="007730EC"/>
    <w:rsid w:val="0077406A"/>
    <w:rsid w:val="007745A3"/>
    <w:rsid w:val="0078067E"/>
    <w:rsid w:val="00781C4D"/>
    <w:rsid w:val="00782752"/>
    <w:rsid w:val="00783B42"/>
    <w:rsid w:val="00784F2C"/>
    <w:rsid w:val="0078618E"/>
    <w:rsid w:val="00787319"/>
    <w:rsid w:val="00787AC5"/>
    <w:rsid w:val="007910D3"/>
    <w:rsid w:val="007918B4"/>
    <w:rsid w:val="00793EC2"/>
    <w:rsid w:val="00795D65"/>
    <w:rsid w:val="00796391"/>
    <w:rsid w:val="007A19DF"/>
    <w:rsid w:val="007A1B6B"/>
    <w:rsid w:val="007A305B"/>
    <w:rsid w:val="007A4434"/>
    <w:rsid w:val="007A4492"/>
    <w:rsid w:val="007A6E54"/>
    <w:rsid w:val="007A7780"/>
    <w:rsid w:val="007A7CCA"/>
    <w:rsid w:val="007B078E"/>
    <w:rsid w:val="007B1189"/>
    <w:rsid w:val="007B1FAE"/>
    <w:rsid w:val="007B4CDF"/>
    <w:rsid w:val="007B4D59"/>
    <w:rsid w:val="007B5645"/>
    <w:rsid w:val="007B6AE2"/>
    <w:rsid w:val="007C226D"/>
    <w:rsid w:val="007C416E"/>
    <w:rsid w:val="007C4AE0"/>
    <w:rsid w:val="007C620E"/>
    <w:rsid w:val="007C6C97"/>
    <w:rsid w:val="007C7507"/>
    <w:rsid w:val="007D1A37"/>
    <w:rsid w:val="007E16FA"/>
    <w:rsid w:val="007E457E"/>
    <w:rsid w:val="007E49EF"/>
    <w:rsid w:val="007E5395"/>
    <w:rsid w:val="007E61EC"/>
    <w:rsid w:val="007E62C2"/>
    <w:rsid w:val="007E7164"/>
    <w:rsid w:val="007E7D60"/>
    <w:rsid w:val="007F0012"/>
    <w:rsid w:val="007F3B1E"/>
    <w:rsid w:val="007F3EDE"/>
    <w:rsid w:val="007F6419"/>
    <w:rsid w:val="007F745A"/>
    <w:rsid w:val="0080530A"/>
    <w:rsid w:val="008061FB"/>
    <w:rsid w:val="008106CB"/>
    <w:rsid w:val="00813A97"/>
    <w:rsid w:val="00814F03"/>
    <w:rsid w:val="00825B93"/>
    <w:rsid w:val="00825F74"/>
    <w:rsid w:val="008264DA"/>
    <w:rsid w:val="00826743"/>
    <w:rsid w:val="00826EA6"/>
    <w:rsid w:val="00831905"/>
    <w:rsid w:val="008327B1"/>
    <w:rsid w:val="00832CA2"/>
    <w:rsid w:val="00834A02"/>
    <w:rsid w:val="0083619A"/>
    <w:rsid w:val="0084023F"/>
    <w:rsid w:val="00842F1B"/>
    <w:rsid w:val="00852361"/>
    <w:rsid w:val="008530C2"/>
    <w:rsid w:val="00855F37"/>
    <w:rsid w:val="008576DB"/>
    <w:rsid w:val="00863771"/>
    <w:rsid w:val="008656BA"/>
    <w:rsid w:val="00866E33"/>
    <w:rsid w:val="008705FE"/>
    <w:rsid w:val="00870C9D"/>
    <w:rsid w:val="0087641C"/>
    <w:rsid w:val="00876B81"/>
    <w:rsid w:val="008833E5"/>
    <w:rsid w:val="00883CED"/>
    <w:rsid w:val="008842D3"/>
    <w:rsid w:val="008851A9"/>
    <w:rsid w:val="00887B1A"/>
    <w:rsid w:val="00887C4D"/>
    <w:rsid w:val="0089035B"/>
    <w:rsid w:val="008908DA"/>
    <w:rsid w:val="008915D3"/>
    <w:rsid w:val="00892FCB"/>
    <w:rsid w:val="008A087F"/>
    <w:rsid w:val="008A3702"/>
    <w:rsid w:val="008A4EAD"/>
    <w:rsid w:val="008A59D0"/>
    <w:rsid w:val="008A6A25"/>
    <w:rsid w:val="008A6BB0"/>
    <w:rsid w:val="008B02DD"/>
    <w:rsid w:val="008C3F60"/>
    <w:rsid w:val="008C568B"/>
    <w:rsid w:val="008C569D"/>
    <w:rsid w:val="008C56C2"/>
    <w:rsid w:val="008C6254"/>
    <w:rsid w:val="008D0A13"/>
    <w:rsid w:val="008D2C35"/>
    <w:rsid w:val="008D4FA8"/>
    <w:rsid w:val="008D5615"/>
    <w:rsid w:val="008D579D"/>
    <w:rsid w:val="008D79F4"/>
    <w:rsid w:val="008E370A"/>
    <w:rsid w:val="008E54F4"/>
    <w:rsid w:val="008F41FF"/>
    <w:rsid w:val="008F5B06"/>
    <w:rsid w:val="008F5D9C"/>
    <w:rsid w:val="008F6839"/>
    <w:rsid w:val="008F7D83"/>
    <w:rsid w:val="009018D6"/>
    <w:rsid w:val="00913DA1"/>
    <w:rsid w:val="00914010"/>
    <w:rsid w:val="0091508D"/>
    <w:rsid w:val="0091711E"/>
    <w:rsid w:val="00917812"/>
    <w:rsid w:val="00922AC7"/>
    <w:rsid w:val="00922B58"/>
    <w:rsid w:val="009261FA"/>
    <w:rsid w:val="009267E0"/>
    <w:rsid w:val="0093132A"/>
    <w:rsid w:val="009321C1"/>
    <w:rsid w:val="00933CCD"/>
    <w:rsid w:val="00933FAA"/>
    <w:rsid w:val="009351AE"/>
    <w:rsid w:val="009359AE"/>
    <w:rsid w:val="009360E1"/>
    <w:rsid w:val="009455B0"/>
    <w:rsid w:val="00947BD9"/>
    <w:rsid w:val="009516B1"/>
    <w:rsid w:val="00951783"/>
    <w:rsid w:val="00951E2D"/>
    <w:rsid w:val="00952704"/>
    <w:rsid w:val="00953E6D"/>
    <w:rsid w:val="00954FA7"/>
    <w:rsid w:val="00956C07"/>
    <w:rsid w:val="00956F53"/>
    <w:rsid w:val="0095710E"/>
    <w:rsid w:val="0095767F"/>
    <w:rsid w:val="0096090A"/>
    <w:rsid w:val="00970C3D"/>
    <w:rsid w:val="0097101E"/>
    <w:rsid w:val="009716FF"/>
    <w:rsid w:val="00972D3F"/>
    <w:rsid w:val="0097357C"/>
    <w:rsid w:val="00974254"/>
    <w:rsid w:val="0097549A"/>
    <w:rsid w:val="00976E5C"/>
    <w:rsid w:val="0098026B"/>
    <w:rsid w:val="00980A84"/>
    <w:rsid w:val="00980D53"/>
    <w:rsid w:val="00981598"/>
    <w:rsid w:val="009815BC"/>
    <w:rsid w:val="00982CE3"/>
    <w:rsid w:val="00983AF5"/>
    <w:rsid w:val="00984D2B"/>
    <w:rsid w:val="009868C2"/>
    <w:rsid w:val="00992176"/>
    <w:rsid w:val="009940F3"/>
    <w:rsid w:val="00994AAF"/>
    <w:rsid w:val="0099538D"/>
    <w:rsid w:val="009957F3"/>
    <w:rsid w:val="009A0D11"/>
    <w:rsid w:val="009A5904"/>
    <w:rsid w:val="009A65E8"/>
    <w:rsid w:val="009B26D6"/>
    <w:rsid w:val="009B31A8"/>
    <w:rsid w:val="009B6A79"/>
    <w:rsid w:val="009C0485"/>
    <w:rsid w:val="009C249B"/>
    <w:rsid w:val="009C4A21"/>
    <w:rsid w:val="009D0F92"/>
    <w:rsid w:val="009D26BB"/>
    <w:rsid w:val="009D6179"/>
    <w:rsid w:val="009D6295"/>
    <w:rsid w:val="009D6D21"/>
    <w:rsid w:val="009D7A0F"/>
    <w:rsid w:val="009E603A"/>
    <w:rsid w:val="009E6322"/>
    <w:rsid w:val="009E6D77"/>
    <w:rsid w:val="009E6FC3"/>
    <w:rsid w:val="009E7B5D"/>
    <w:rsid w:val="009F1F20"/>
    <w:rsid w:val="009F2A08"/>
    <w:rsid w:val="009F6AD0"/>
    <w:rsid w:val="009F6BBD"/>
    <w:rsid w:val="009F7161"/>
    <w:rsid w:val="00A008E4"/>
    <w:rsid w:val="00A0187F"/>
    <w:rsid w:val="00A028CE"/>
    <w:rsid w:val="00A02A43"/>
    <w:rsid w:val="00A036B1"/>
    <w:rsid w:val="00A0486A"/>
    <w:rsid w:val="00A04D07"/>
    <w:rsid w:val="00A057FD"/>
    <w:rsid w:val="00A0671E"/>
    <w:rsid w:val="00A074F8"/>
    <w:rsid w:val="00A079C2"/>
    <w:rsid w:val="00A11A44"/>
    <w:rsid w:val="00A11C75"/>
    <w:rsid w:val="00A17593"/>
    <w:rsid w:val="00A203CF"/>
    <w:rsid w:val="00A219AB"/>
    <w:rsid w:val="00A255CF"/>
    <w:rsid w:val="00A27AC3"/>
    <w:rsid w:val="00A27C70"/>
    <w:rsid w:val="00A3306F"/>
    <w:rsid w:val="00A33722"/>
    <w:rsid w:val="00A37A4D"/>
    <w:rsid w:val="00A37A92"/>
    <w:rsid w:val="00A4131B"/>
    <w:rsid w:val="00A41ED2"/>
    <w:rsid w:val="00A45827"/>
    <w:rsid w:val="00A46619"/>
    <w:rsid w:val="00A5739C"/>
    <w:rsid w:val="00A57C72"/>
    <w:rsid w:val="00A61772"/>
    <w:rsid w:val="00A63808"/>
    <w:rsid w:val="00A759EA"/>
    <w:rsid w:val="00A75FD5"/>
    <w:rsid w:val="00A8025C"/>
    <w:rsid w:val="00A803A8"/>
    <w:rsid w:val="00A80842"/>
    <w:rsid w:val="00A8136A"/>
    <w:rsid w:val="00A81B91"/>
    <w:rsid w:val="00A82784"/>
    <w:rsid w:val="00A8338C"/>
    <w:rsid w:val="00A845A4"/>
    <w:rsid w:val="00A84F26"/>
    <w:rsid w:val="00A90E97"/>
    <w:rsid w:val="00A916FA"/>
    <w:rsid w:val="00A923EE"/>
    <w:rsid w:val="00A926DD"/>
    <w:rsid w:val="00A941B0"/>
    <w:rsid w:val="00A944B1"/>
    <w:rsid w:val="00A96647"/>
    <w:rsid w:val="00A97012"/>
    <w:rsid w:val="00A973ED"/>
    <w:rsid w:val="00AA0FDA"/>
    <w:rsid w:val="00AA2A32"/>
    <w:rsid w:val="00AA2E57"/>
    <w:rsid w:val="00AA3574"/>
    <w:rsid w:val="00AA414C"/>
    <w:rsid w:val="00AA4822"/>
    <w:rsid w:val="00AA5152"/>
    <w:rsid w:val="00AA69F0"/>
    <w:rsid w:val="00AA7360"/>
    <w:rsid w:val="00AA74C0"/>
    <w:rsid w:val="00AB0A17"/>
    <w:rsid w:val="00AB3E40"/>
    <w:rsid w:val="00AB40E4"/>
    <w:rsid w:val="00AB6BB4"/>
    <w:rsid w:val="00AC490D"/>
    <w:rsid w:val="00AC4F16"/>
    <w:rsid w:val="00AC5176"/>
    <w:rsid w:val="00AC687B"/>
    <w:rsid w:val="00AD0D87"/>
    <w:rsid w:val="00AD559F"/>
    <w:rsid w:val="00AD613B"/>
    <w:rsid w:val="00AE00D9"/>
    <w:rsid w:val="00AE1390"/>
    <w:rsid w:val="00AE425D"/>
    <w:rsid w:val="00AE6149"/>
    <w:rsid w:val="00AE6846"/>
    <w:rsid w:val="00AF3F7E"/>
    <w:rsid w:val="00AF4909"/>
    <w:rsid w:val="00AF5776"/>
    <w:rsid w:val="00AF60B7"/>
    <w:rsid w:val="00B03693"/>
    <w:rsid w:val="00B044F7"/>
    <w:rsid w:val="00B04741"/>
    <w:rsid w:val="00B101A6"/>
    <w:rsid w:val="00B1382B"/>
    <w:rsid w:val="00B13FBA"/>
    <w:rsid w:val="00B21866"/>
    <w:rsid w:val="00B26993"/>
    <w:rsid w:val="00B31AFC"/>
    <w:rsid w:val="00B32386"/>
    <w:rsid w:val="00B3441D"/>
    <w:rsid w:val="00B34B97"/>
    <w:rsid w:val="00B34C19"/>
    <w:rsid w:val="00B3569A"/>
    <w:rsid w:val="00B36079"/>
    <w:rsid w:val="00B36A6A"/>
    <w:rsid w:val="00B37454"/>
    <w:rsid w:val="00B3791D"/>
    <w:rsid w:val="00B379E9"/>
    <w:rsid w:val="00B401DF"/>
    <w:rsid w:val="00B40AD4"/>
    <w:rsid w:val="00B415A0"/>
    <w:rsid w:val="00B4231A"/>
    <w:rsid w:val="00B43711"/>
    <w:rsid w:val="00B44079"/>
    <w:rsid w:val="00B456B9"/>
    <w:rsid w:val="00B45837"/>
    <w:rsid w:val="00B4668D"/>
    <w:rsid w:val="00B4675D"/>
    <w:rsid w:val="00B47EE0"/>
    <w:rsid w:val="00B47F6C"/>
    <w:rsid w:val="00B503FC"/>
    <w:rsid w:val="00B50570"/>
    <w:rsid w:val="00B50584"/>
    <w:rsid w:val="00B52390"/>
    <w:rsid w:val="00B53E70"/>
    <w:rsid w:val="00B54F92"/>
    <w:rsid w:val="00B54FDD"/>
    <w:rsid w:val="00B55AD5"/>
    <w:rsid w:val="00B572FF"/>
    <w:rsid w:val="00B57AF7"/>
    <w:rsid w:val="00B60B94"/>
    <w:rsid w:val="00B61031"/>
    <w:rsid w:val="00B61509"/>
    <w:rsid w:val="00B63D16"/>
    <w:rsid w:val="00B72F3C"/>
    <w:rsid w:val="00B87E16"/>
    <w:rsid w:val="00B90226"/>
    <w:rsid w:val="00B90405"/>
    <w:rsid w:val="00B947C8"/>
    <w:rsid w:val="00B951D4"/>
    <w:rsid w:val="00B96F1F"/>
    <w:rsid w:val="00B97771"/>
    <w:rsid w:val="00B97CD1"/>
    <w:rsid w:val="00BA03F6"/>
    <w:rsid w:val="00BA0560"/>
    <w:rsid w:val="00BA1EF6"/>
    <w:rsid w:val="00BA2BE7"/>
    <w:rsid w:val="00BA4051"/>
    <w:rsid w:val="00BA4C87"/>
    <w:rsid w:val="00BA71D3"/>
    <w:rsid w:val="00BA76CA"/>
    <w:rsid w:val="00BA7E13"/>
    <w:rsid w:val="00BB1569"/>
    <w:rsid w:val="00BB1C3F"/>
    <w:rsid w:val="00BB25C7"/>
    <w:rsid w:val="00BB3868"/>
    <w:rsid w:val="00BB4F5C"/>
    <w:rsid w:val="00BB5119"/>
    <w:rsid w:val="00BB5330"/>
    <w:rsid w:val="00BB54EB"/>
    <w:rsid w:val="00BB5B0D"/>
    <w:rsid w:val="00BB7F6A"/>
    <w:rsid w:val="00BC0243"/>
    <w:rsid w:val="00BC2028"/>
    <w:rsid w:val="00BC3730"/>
    <w:rsid w:val="00BC37B8"/>
    <w:rsid w:val="00BC65C0"/>
    <w:rsid w:val="00BC780A"/>
    <w:rsid w:val="00BD1444"/>
    <w:rsid w:val="00BD15E8"/>
    <w:rsid w:val="00BD6201"/>
    <w:rsid w:val="00BD671E"/>
    <w:rsid w:val="00BD7347"/>
    <w:rsid w:val="00BD7694"/>
    <w:rsid w:val="00BE095F"/>
    <w:rsid w:val="00BE0C0C"/>
    <w:rsid w:val="00BE2300"/>
    <w:rsid w:val="00BE5E5D"/>
    <w:rsid w:val="00BF3FAF"/>
    <w:rsid w:val="00BF62C0"/>
    <w:rsid w:val="00BF652A"/>
    <w:rsid w:val="00C00928"/>
    <w:rsid w:val="00C00CD9"/>
    <w:rsid w:val="00C01EA1"/>
    <w:rsid w:val="00C0244D"/>
    <w:rsid w:val="00C02B09"/>
    <w:rsid w:val="00C03286"/>
    <w:rsid w:val="00C07731"/>
    <w:rsid w:val="00C07C58"/>
    <w:rsid w:val="00C07E7B"/>
    <w:rsid w:val="00C10C66"/>
    <w:rsid w:val="00C112D6"/>
    <w:rsid w:val="00C12C1E"/>
    <w:rsid w:val="00C13324"/>
    <w:rsid w:val="00C1560A"/>
    <w:rsid w:val="00C15E9B"/>
    <w:rsid w:val="00C16138"/>
    <w:rsid w:val="00C17F0D"/>
    <w:rsid w:val="00C20D34"/>
    <w:rsid w:val="00C21A60"/>
    <w:rsid w:val="00C21A7D"/>
    <w:rsid w:val="00C246E2"/>
    <w:rsid w:val="00C249DC"/>
    <w:rsid w:val="00C30970"/>
    <w:rsid w:val="00C309A0"/>
    <w:rsid w:val="00C309CB"/>
    <w:rsid w:val="00C31CCB"/>
    <w:rsid w:val="00C33912"/>
    <w:rsid w:val="00C34694"/>
    <w:rsid w:val="00C369F7"/>
    <w:rsid w:val="00C41530"/>
    <w:rsid w:val="00C452B1"/>
    <w:rsid w:val="00C45E8F"/>
    <w:rsid w:val="00C50ADE"/>
    <w:rsid w:val="00C5267C"/>
    <w:rsid w:val="00C5643F"/>
    <w:rsid w:val="00C63101"/>
    <w:rsid w:val="00C64AC5"/>
    <w:rsid w:val="00C662DF"/>
    <w:rsid w:val="00C66ACF"/>
    <w:rsid w:val="00C670F6"/>
    <w:rsid w:val="00C67B64"/>
    <w:rsid w:val="00C70873"/>
    <w:rsid w:val="00C724E8"/>
    <w:rsid w:val="00C73B7B"/>
    <w:rsid w:val="00C7436B"/>
    <w:rsid w:val="00C82016"/>
    <w:rsid w:val="00C83DDD"/>
    <w:rsid w:val="00C85F76"/>
    <w:rsid w:val="00C8621B"/>
    <w:rsid w:val="00C86E97"/>
    <w:rsid w:val="00C8736F"/>
    <w:rsid w:val="00C879E9"/>
    <w:rsid w:val="00C87E0E"/>
    <w:rsid w:val="00C90198"/>
    <w:rsid w:val="00C90201"/>
    <w:rsid w:val="00C90BB7"/>
    <w:rsid w:val="00C930DE"/>
    <w:rsid w:val="00C936C1"/>
    <w:rsid w:val="00C9453D"/>
    <w:rsid w:val="00C95B85"/>
    <w:rsid w:val="00C9787A"/>
    <w:rsid w:val="00CA0DAA"/>
    <w:rsid w:val="00CA4122"/>
    <w:rsid w:val="00CA6486"/>
    <w:rsid w:val="00CB34D7"/>
    <w:rsid w:val="00CB3B94"/>
    <w:rsid w:val="00CB4019"/>
    <w:rsid w:val="00CB53FA"/>
    <w:rsid w:val="00CB5A03"/>
    <w:rsid w:val="00CB5E3F"/>
    <w:rsid w:val="00CC135E"/>
    <w:rsid w:val="00CC3404"/>
    <w:rsid w:val="00CC3427"/>
    <w:rsid w:val="00CC3A80"/>
    <w:rsid w:val="00CC4A4B"/>
    <w:rsid w:val="00CC68A9"/>
    <w:rsid w:val="00CD511E"/>
    <w:rsid w:val="00CD62D4"/>
    <w:rsid w:val="00CD638E"/>
    <w:rsid w:val="00CE019D"/>
    <w:rsid w:val="00CE092D"/>
    <w:rsid w:val="00CE286C"/>
    <w:rsid w:val="00CE4C27"/>
    <w:rsid w:val="00CE5E58"/>
    <w:rsid w:val="00CE7BCA"/>
    <w:rsid w:val="00CF41F7"/>
    <w:rsid w:val="00CF4BA2"/>
    <w:rsid w:val="00CF63C5"/>
    <w:rsid w:val="00CF6ACC"/>
    <w:rsid w:val="00CF71FF"/>
    <w:rsid w:val="00D01CA7"/>
    <w:rsid w:val="00D0388C"/>
    <w:rsid w:val="00D04EA5"/>
    <w:rsid w:val="00D05FEF"/>
    <w:rsid w:val="00D10330"/>
    <w:rsid w:val="00D12416"/>
    <w:rsid w:val="00D14203"/>
    <w:rsid w:val="00D15CC8"/>
    <w:rsid w:val="00D21540"/>
    <w:rsid w:val="00D22C87"/>
    <w:rsid w:val="00D2469E"/>
    <w:rsid w:val="00D26C21"/>
    <w:rsid w:val="00D26E82"/>
    <w:rsid w:val="00D30E39"/>
    <w:rsid w:val="00D3392F"/>
    <w:rsid w:val="00D33A05"/>
    <w:rsid w:val="00D34B02"/>
    <w:rsid w:val="00D40133"/>
    <w:rsid w:val="00D4109F"/>
    <w:rsid w:val="00D4280D"/>
    <w:rsid w:val="00D46906"/>
    <w:rsid w:val="00D476E9"/>
    <w:rsid w:val="00D51893"/>
    <w:rsid w:val="00D5255D"/>
    <w:rsid w:val="00D61447"/>
    <w:rsid w:val="00D630FD"/>
    <w:rsid w:val="00D633AE"/>
    <w:rsid w:val="00D6403D"/>
    <w:rsid w:val="00D64927"/>
    <w:rsid w:val="00D667C0"/>
    <w:rsid w:val="00D678DB"/>
    <w:rsid w:val="00D715A1"/>
    <w:rsid w:val="00D71FE7"/>
    <w:rsid w:val="00D72265"/>
    <w:rsid w:val="00D72C13"/>
    <w:rsid w:val="00D743CC"/>
    <w:rsid w:val="00D75B2F"/>
    <w:rsid w:val="00D76241"/>
    <w:rsid w:val="00D8261A"/>
    <w:rsid w:val="00D902D1"/>
    <w:rsid w:val="00D912DE"/>
    <w:rsid w:val="00D926D6"/>
    <w:rsid w:val="00D93870"/>
    <w:rsid w:val="00D9457D"/>
    <w:rsid w:val="00DA06EF"/>
    <w:rsid w:val="00DA106A"/>
    <w:rsid w:val="00DA322E"/>
    <w:rsid w:val="00DA38BF"/>
    <w:rsid w:val="00DA5EC4"/>
    <w:rsid w:val="00DA5F2E"/>
    <w:rsid w:val="00DA6C7E"/>
    <w:rsid w:val="00DB2888"/>
    <w:rsid w:val="00DB3DF1"/>
    <w:rsid w:val="00DB75BF"/>
    <w:rsid w:val="00DB7ED0"/>
    <w:rsid w:val="00DC04F7"/>
    <w:rsid w:val="00DC50E2"/>
    <w:rsid w:val="00DC6A2D"/>
    <w:rsid w:val="00DD1F8B"/>
    <w:rsid w:val="00DD264D"/>
    <w:rsid w:val="00DD28CB"/>
    <w:rsid w:val="00DD2B29"/>
    <w:rsid w:val="00DD4F41"/>
    <w:rsid w:val="00DD65AB"/>
    <w:rsid w:val="00DD730A"/>
    <w:rsid w:val="00DE0680"/>
    <w:rsid w:val="00DE2ED2"/>
    <w:rsid w:val="00DE6CEF"/>
    <w:rsid w:val="00DF00F2"/>
    <w:rsid w:val="00DF025E"/>
    <w:rsid w:val="00DF0BDB"/>
    <w:rsid w:val="00DF67F1"/>
    <w:rsid w:val="00E0090F"/>
    <w:rsid w:val="00E06389"/>
    <w:rsid w:val="00E10540"/>
    <w:rsid w:val="00E148C0"/>
    <w:rsid w:val="00E14BA5"/>
    <w:rsid w:val="00E16093"/>
    <w:rsid w:val="00E17B03"/>
    <w:rsid w:val="00E2292B"/>
    <w:rsid w:val="00E261E2"/>
    <w:rsid w:val="00E34B83"/>
    <w:rsid w:val="00E34E54"/>
    <w:rsid w:val="00E364A2"/>
    <w:rsid w:val="00E40011"/>
    <w:rsid w:val="00E43E84"/>
    <w:rsid w:val="00E45EA2"/>
    <w:rsid w:val="00E51D20"/>
    <w:rsid w:val="00E51ECB"/>
    <w:rsid w:val="00E52833"/>
    <w:rsid w:val="00E53FC4"/>
    <w:rsid w:val="00E54B88"/>
    <w:rsid w:val="00E56C70"/>
    <w:rsid w:val="00E573E2"/>
    <w:rsid w:val="00E57DE7"/>
    <w:rsid w:val="00E600A7"/>
    <w:rsid w:val="00E6403D"/>
    <w:rsid w:val="00E65108"/>
    <w:rsid w:val="00E65F57"/>
    <w:rsid w:val="00E66E4F"/>
    <w:rsid w:val="00E70167"/>
    <w:rsid w:val="00E701A2"/>
    <w:rsid w:val="00E714AC"/>
    <w:rsid w:val="00E73C0C"/>
    <w:rsid w:val="00E73E17"/>
    <w:rsid w:val="00E75A29"/>
    <w:rsid w:val="00E763D3"/>
    <w:rsid w:val="00E81A14"/>
    <w:rsid w:val="00E827F8"/>
    <w:rsid w:val="00E82870"/>
    <w:rsid w:val="00E949D9"/>
    <w:rsid w:val="00E97F9C"/>
    <w:rsid w:val="00EA4E46"/>
    <w:rsid w:val="00EA6C43"/>
    <w:rsid w:val="00EA765D"/>
    <w:rsid w:val="00EB24AB"/>
    <w:rsid w:val="00EB352E"/>
    <w:rsid w:val="00EB43DC"/>
    <w:rsid w:val="00EC1BB0"/>
    <w:rsid w:val="00EC1C5C"/>
    <w:rsid w:val="00EC4073"/>
    <w:rsid w:val="00EC4AC1"/>
    <w:rsid w:val="00EC697C"/>
    <w:rsid w:val="00EC77C7"/>
    <w:rsid w:val="00ED045C"/>
    <w:rsid w:val="00ED0C47"/>
    <w:rsid w:val="00ED2B19"/>
    <w:rsid w:val="00ED367D"/>
    <w:rsid w:val="00ED537D"/>
    <w:rsid w:val="00EE0FDC"/>
    <w:rsid w:val="00EE2995"/>
    <w:rsid w:val="00EE4FBD"/>
    <w:rsid w:val="00EE53EF"/>
    <w:rsid w:val="00EE7EEA"/>
    <w:rsid w:val="00EF2F50"/>
    <w:rsid w:val="00EF5E7E"/>
    <w:rsid w:val="00EF640A"/>
    <w:rsid w:val="00EF6524"/>
    <w:rsid w:val="00F01AC2"/>
    <w:rsid w:val="00F01B5E"/>
    <w:rsid w:val="00F01FF4"/>
    <w:rsid w:val="00F026EC"/>
    <w:rsid w:val="00F035AA"/>
    <w:rsid w:val="00F03E90"/>
    <w:rsid w:val="00F165F6"/>
    <w:rsid w:val="00F21887"/>
    <w:rsid w:val="00F22493"/>
    <w:rsid w:val="00F23A08"/>
    <w:rsid w:val="00F25251"/>
    <w:rsid w:val="00F2598B"/>
    <w:rsid w:val="00F26AB4"/>
    <w:rsid w:val="00F27721"/>
    <w:rsid w:val="00F277E0"/>
    <w:rsid w:val="00F30DD5"/>
    <w:rsid w:val="00F32AD5"/>
    <w:rsid w:val="00F33529"/>
    <w:rsid w:val="00F341A2"/>
    <w:rsid w:val="00F36F56"/>
    <w:rsid w:val="00F40487"/>
    <w:rsid w:val="00F40B03"/>
    <w:rsid w:val="00F423D3"/>
    <w:rsid w:val="00F4448A"/>
    <w:rsid w:val="00F47B53"/>
    <w:rsid w:val="00F50416"/>
    <w:rsid w:val="00F50F10"/>
    <w:rsid w:val="00F55A0D"/>
    <w:rsid w:val="00F57763"/>
    <w:rsid w:val="00F6048F"/>
    <w:rsid w:val="00F6137C"/>
    <w:rsid w:val="00F61DBA"/>
    <w:rsid w:val="00F61F7A"/>
    <w:rsid w:val="00F624BF"/>
    <w:rsid w:val="00F64095"/>
    <w:rsid w:val="00F65971"/>
    <w:rsid w:val="00F706EF"/>
    <w:rsid w:val="00F72113"/>
    <w:rsid w:val="00F74738"/>
    <w:rsid w:val="00F76F93"/>
    <w:rsid w:val="00F80AC6"/>
    <w:rsid w:val="00F82259"/>
    <w:rsid w:val="00F8276A"/>
    <w:rsid w:val="00F839B8"/>
    <w:rsid w:val="00F83B9C"/>
    <w:rsid w:val="00F9106C"/>
    <w:rsid w:val="00F9270E"/>
    <w:rsid w:val="00F93357"/>
    <w:rsid w:val="00F948F8"/>
    <w:rsid w:val="00F9575A"/>
    <w:rsid w:val="00F965EE"/>
    <w:rsid w:val="00F96E24"/>
    <w:rsid w:val="00FA5734"/>
    <w:rsid w:val="00FA6715"/>
    <w:rsid w:val="00FC37C8"/>
    <w:rsid w:val="00FC5DFA"/>
    <w:rsid w:val="00FC613E"/>
    <w:rsid w:val="00FC6E3C"/>
    <w:rsid w:val="00FD0784"/>
    <w:rsid w:val="00FD0D9A"/>
    <w:rsid w:val="00FD1589"/>
    <w:rsid w:val="00FD315E"/>
    <w:rsid w:val="00FD495E"/>
    <w:rsid w:val="00FD5987"/>
    <w:rsid w:val="00FD7593"/>
    <w:rsid w:val="00FE299F"/>
    <w:rsid w:val="00FE3804"/>
    <w:rsid w:val="00FE392A"/>
    <w:rsid w:val="00FE6D85"/>
    <w:rsid w:val="00FE6E10"/>
    <w:rsid w:val="00FF3B1B"/>
    <w:rsid w:val="00FF715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B1FBB"/>
  <w15:docId w15:val="{A3E302CD-8303-47AB-9A02-B5E6B7A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CF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6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CF"/>
    <w:rPr>
      <w:lang w:val="ro-RO"/>
    </w:rPr>
  </w:style>
  <w:style w:type="table" w:styleId="TableGrid">
    <w:name w:val="Table Grid"/>
    <w:basedOn w:val="TableNormal"/>
    <w:uiPriority w:val="59"/>
    <w:rsid w:val="00C6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CF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C66ACF"/>
    <w:rPr>
      <w:color w:val="0000FF" w:themeColor="hyperlink"/>
      <w:u w:val="single"/>
    </w:rPr>
  </w:style>
  <w:style w:type="character" w:customStyle="1" w:styleId="l5def1">
    <w:name w:val="l5def1"/>
    <w:basedOn w:val="DefaultParagraphFont"/>
    <w:rsid w:val="00665956"/>
    <w:rPr>
      <w:rFonts w:ascii="Arial" w:hAnsi="Arial" w:cs="Arial" w:hint="default"/>
      <w:color w:val="000000"/>
      <w:sz w:val="26"/>
      <w:szCs w:val="26"/>
    </w:rPr>
  </w:style>
  <w:style w:type="table" w:customStyle="1" w:styleId="Tabelgril1">
    <w:name w:val="Tabel grilă1"/>
    <w:basedOn w:val="TableNormal"/>
    <w:next w:val="TableGrid"/>
    <w:uiPriority w:val="59"/>
    <w:rsid w:val="00121D36"/>
    <w:pPr>
      <w:spacing w:after="0" w:line="240" w:lineRule="auto"/>
      <w:jc w:val="both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ußnotentext Char"/>
    <w:basedOn w:val="Normal"/>
    <w:link w:val="FootnoteTextChar"/>
    <w:rsid w:val="00C8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aliases w:val="Fußnotentext Char Char"/>
    <w:basedOn w:val="DefaultParagraphFont"/>
    <w:link w:val="FootnoteText"/>
    <w:rsid w:val="00C8736F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rsid w:val="00C8736F"/>
    <w:rPr>
      <w:rFonts w:ascii="Trebuchet MS" w:hAnsi="Trebuchet MS"/>
      <w:sz w:val="22"/>
      <w:vertAlign w:val="superscript"/>
    </w:rPr>
  </w:style>
  <w:style w:type="paragraph" w:styleId="ListParagraph">
    <w:name w:val="List Paragraph"/>
    <w:basedOn w:val="Normal"/>
    <w:uiPriority w:val="72"/>
    <w:qFormat/>
    <w:rsid w:val="00C8736F"/>
    <w:pPr>
      <w:spacing w:after="120"/>
      <w:ind w:left="720"/>
      <w:contextualSpacing/>
      <w:jc w:val="both"/>
    </w:pPr>
    <w:rPr>
      <w:rFonts w:ascii="Trebuchet MS" w:eastAsia="MS Mincho" w:hAnsi="Trebuchet M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6FAC-D902-46F0-998C-AF3AC76C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2196</Words>
  <Characters>12521</Characters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2018-05-25T09:50:00Z</cp:lastPrinted>
  <dcterms:created xsi:type="dcterms:W3CDTF">2024-05-23T06:04:00Z</dcterms:created>
  <dcterms:modified xsi:type="dcterms:W3CDTF">2024-05-24T06:11:00Z</dcterms:modified>
</cp:coreProperties>
</file>