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ACF" w:rsidRPr="007675E7" w:rsidRDefault="00C66ACF" w:rsidP="00C66ACF">
      <w:pPr>
        <w:spacing w:after="120" w:line="240" w:lineRule="auto"/>
        <w:jc w:val="center"/>
        <w:rPr>
          <w:rFonts w:ascii="Trebuchet MS" w:hAnsi="Trebuchet MS"/>
        </w:rPr>
      </w:pPr>
      <w:bookmarkStart w:id="0" w:name="_GoBack"/>
      <w:bookmarkEnd w:id="0"/>
      <w:r w:rsidRPr="007675E7">
        <w:rPr>
          <w:rFonts w:ascii="Trebuchet MS" w:hAnsi="Trebuchet MS"/>
        </w:rPr>
        <w:t xml:space="preserve">ANEXĂ LA RAPORTUL </w:t>
      </w:r>
      <w:r w:rsidR="007B4D59">
        <w:rPr>
          <w:rFonts w:ascii="Trebuchet MS" w:hAnsi="Trebuchet MS"/>
        </w:rPr>
        <w:t>PRIVIND STADIUL IMPLEMENTĂRII SNA 2016-2020 ÎN ANUL 2017</w:t>
      </w:r>
    </w:p>
    <w:p w:rsidR="00F624BF" w:rsidRPr="007675E7" w:rsidRDefault="00F624BF" w:rsidP="00F624BF">
      <w:pPr>
        <w:spacing w:before="120" w:after="120"/>
        <w:jc w:val="center"/>
        <w:rPr>
          <w:rFonts w:ascii="Trebuchet MS" w:eastAsia="MS Mincho" w:hAnsi="Trebuchet MS" w:cs="Times New Roman"/>
        </w:rPr>
      </w:pPr>
      <w:r w:rsidRPr="007675E7">
        <w:rPr>
          <w:rFonts w:ascii="Trebuchet MS" w:eastAsia="MS Mincho" w:hAnsi="Trebuchet MS" w:cs="Times New Roman"/>
        </w:rPr>
        <w:t>INVENTARUL MĂSURILOR DE TRANSPARENȚĂ INSTITUȚIONALĂ ȘI DE PREVENIRE A CORUPȚIEI PENTRU ANUL 2017</w:t>
      </w:r>
    </w:p>
    <w:p w:rsidR="00C66ACF" w:rsidRPr="007675E7" w:rsidRDefault="00C66ACF" w:rsidP="00C66ACF">
      <w:pPr>
        <w:spacing w:after="120" w:line="240" w:lineRule="auto"/>
        <w:rPr>
          <w:rFonts w:ascii="Trebuchet MS" w:hAnsi="Trebuchet MS"/>
        </w:rPr>
      </w:pPr>
    </w:p>
    <w:tbl>
      <w:tblPr>
        <w:tblStyle w:val="TableGrid"/>
        <w:tblW w:w="15276" w:type="dxa"/>
        <w:tblLayout w:type="fixed"/>
        <w:tblLook w:val="04A0" w:firstRow="1" w:lastRow="0" w:firstColumn="1" w:lastColumn="0" w:noHBand="0" w:noVBand="1"/>
      </w:tblPr>
      <w:tblGrid>
        <w:gridCol w:w="675"/>
        <w:gridCol w:w="2694"/>
        <w:gridCol w:w="4536"/>
        <w:gridCol w:w="5103"/>
        <w:gridCol w:w="2268"/>
      </w:tblGrid>
      <w:tr w:rsidR="007675E7" w:rsidRPr="007675E7" w:rsidTr="00F61DBA">
        <w:tc>
          <w:tcPr>
            <w:tcW w:w="675" w:type="dxa"/>
            <w:vAlign w:val="center"/>
          </w:tcPr>
          <w:p w:rsidR="00205BF9" w:rsidRPr="007675E7" w:rsidRDefault="00205BF9" w:rsidP="00C66ACF">
            <w:pPr>
              <w:jc w:val="center"/>
              <w:rPr>
                <w:rFonts w:ascii="Trebuchet MS" w:hAnsi="Trebuchet MS"/>
                <w:b/>
              </w:rPr>
            </w:pPr>
            <w:r w:rsidRPr="007675E7">
              <w:rPr>
                <w:rFonts w:ascii="Trebuchet MS" w:hAnsi="Trebuchet MS"/>
                <w:b/>
              </w:rPr>
              <w:t>Nr. crt.</w:t>
            </w:r>
          </w:p>
        </w:tc>
        <w:tc>
          <w:tcPr>
            <w:tcW w:w="2694" w:type="dxa"/>
            <w:vAlign w:val="center"/>
          </w:tcPr>
          <w:p w:rsidR="00205BF9" w:rsidRPr="007675E7" w:rsidRDefault="00205BF9" w:rsidP="00C66ACF">
            <w:pPr>
              <w:jc w:val="center"/>
              <w:rPr>
                <w:rFonts w:ascii="Trebuchet MS" w:hAnsi="Trebuchet MS"/>
                <w:b/>
              </w:rPr>
            </w:pPr>
            <w:r w:rsidRPr="007675E7">
              <w:rPr>
                <w:rFonts w:ascii="Trebuchet MS" w:hAnsi="Trebuchet MS"/>
                <w:b/>
              </w:rPr>
              <w:t>MĂSURA PREVENTIVĂ</w:t>
            </w:r>
          </w:p>
        </w:tc>
        <w:tc>
          <w:tcPr>
            <w:tcW w:w="4536" w:type="dxa"/>
            <w:vAlign w:val="center"/>
          </w:tcPr>
          <w:p w:rsidR="00205BF9" w:rsidRPr="007675E7" w:rsidRDefault="00205BF9" w:rsidP="00205BF9">
            <w:pPr>
              <w:jc w:val="center"/>
              <w:rPr>
                <w:rFonts w:ascii="Trebuchet MS" w:hAnsi="Trebuchet MS"/>
                <w:b/>
              </w:rPr>
            </w:pPr>
            <w:r w:rsidRPr="007675E7">
              <w:rPr>
                <w:rFonts w:ascii="Trebuchet MS" w:hAnsi="Trebuchet MS"/>
                <w:b/>
              </w:rPr>
              <w:t>SEDIUL MATERIEI</w:t>
            </w:r>
          </w:p>
        </w:tc>
        <w:tc>
          <w:tcPr>
            <w:tcW w:w="7371" w:type="dxa"/>
            <w:gridSpan w:val="2"/>
          </w:tcPr>
          <w:p w:rsidR="00205BF9" w:rsidRPr="007675E7" w:rsidRDefault="00205BF9" w:rsidP="00C66ACF">
            <w:pPr>
              <w:jc w:val="center"/>
              <w:rPr>
                <w:rFonts w:ascii="Trebuchet MS" w:hAnsi="Trebuchet MS"/>
                <w:b/>
              </w:rPr>
            </w:pPr>
            <w:r w:rsidRPr="007675E7">
              <w:rPr>
                <w:rFonts w:ascii="Trebuchet MS" w:hAnsi="Trebuchet MS"/>
                <w:b/>
              </w:rPr>
              <w:t>INDICATORI DE EVALUARE</w:t>
            </w:r>
          </w:p>
        </w:tc>
      </w:tr>
      <w:tr w:rsidR="007675E7" w:rsidRPr="007675E7" w:rsidTr="00205BF9">
        <w:tc>
          <w:tcPr>
            <w:tcW w:w="675" w:type="dxa"/>
            <w:vMerge w:val="restart"/>
          </w:tcPr>
          <w:p w:rsidR="00D30E39" w:rsidRPr="007675E7" w:rsidRDefault="00D30E39" w:rsidP="00665956">
            <w:pPr>
              <w:jc w:val="both"/>
              <w:rPr>
                <w:rFonts w:ascii="Trebuchet MS" w:hAnsi="Trebuchet MS"/>
              </w:rPr>
            </w:pPr>
            <w:r w:rsidRPr="007675E7">
              <w:rPr>
                <w:rFonts w:ascii="Trebuchet MS" w:hAnsi="Trebuchet MS"/>
              </w:rPr>
              <w:t>1.</w:t>
            </w:r>
          </w:p>
        </w:tc>
        <w:tc>
          <w:tcPr>
            <w:tcW w:w="2694" w:type="dxa"/>
            <w:vMerge w:val="restart"/>
          </w:tcPr>
          <w:p w:rsidR="00D30E39" w:rsidRPr="007675E7" w:rsidRDefault="00D30E39" w:rsidP="00665956">
            <w:pPr>
              <w:jc w:val="both"/>
              <w:rPr>
                <w:rFonts w:ascii="Trebuchet MS" w:hAnsi="Trebuchet MS"/>
              </w:rPr>
            </w:pPr>
            <w:r w:rsidRPr="007675E7">
              <w:rPr>
                <w:rFonts w:ascii="Trebuchet MS" w:hAnsi="Trebuchet MS"/>
              </w:rPr>
              <w:t>Cod etic/deontologic/de conduită</w:t>
            </w:r>
          </w:p>
        </w:tc>
        <w:tc>
          <w:tcPr>
            <w:tcW w:w="4536" w:type="dxa"/>
            <w:vMerge w:val="restart"/>
          </w:tcPr>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Legea nr. 7/2004 privind Codul de conduită a funcţionarilor publici, republicată;</w:t>
            </w:r>
          </w:p>
          <w:p w:rsidR="00D30E39" w:rsidRPr="007675E7" w:rsidRDefault="00D30E39" w:rsidP="00665956">
            <w:pPr>
              <w:jc w:val="both"/>
              <w:rPr>
                <w:rFonts w:ascii="Trebuchet MS" w:eastAsia="Times New Roman" w:hAnsi="Trebuchet MS"/>
                <w:lang w:eastAsia="ro-RO"/>
              </w:rPr>
            </w:pPr>
          </w:p>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Legea nr. 477/2004 privind Codul de conduită a personalului contractual din autorităţile şi instituţiile publice;</w:t>
            </w:r>
          </w:p>
          <w:p w:rsidR="00D30E39" w:rsidRPr="007675E7" w:rsidRDefault="00D30E39" w:rsidP="00665956">
            <w:pPr>
              <w:jc w:val="both"/>
              <w:rPr>
                <w:rFonts w:ascii="Trebuchet MS" w:eastAsia="Times New Roman" w:hAnsi="Trebuchet MS"/>
                <w:lang w:eastAsia="ro-RO"/>
              </w:rPr>
            </w:pPr>
          </w:p>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Legea nr. 303/2004 privind statutul judecătorilor şi procurorilor, republicată, cu modificările şi completările ulterioare</w:t>
            </w:r>
          </w:p>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Hotărârea Guvernului nr. 991/2005 pentru aprobarea Codului de etică şi deontologie al poliţistului;</w:t>
            </w:r>
          </w:p>
          <w:p w:rsidR="00D30E39" w:rsidRPr="007675E7" w:rsidRDefault="00D30E39" w:rsidP="00665956">
            <w:pPr>
              <w:jc w:val="both"/>
              <w:rPr>
                <w:rFonts w:ascii="Trebuchet MS" w:eastAsia="Times New Roman" w:hAnsi="Trebuchet MS"/>
                <w:lang w:eastAsia="ro-RO"/>
              </w:rPr>
            </w:pPr>
          </w:p>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Hotărârea Consiliului Superior al Magistraturii nr. 328/2005 pentru aprobarea Codului deontologic al judecătorilor şi procurorilor;</w:t>
            </w:r>
          </w:p>
          <w:p w:rsidR="00D30E39" w:rsidRPr="007675E7" w:rsidRDefault="00D30E39" w:rsidP="00665956">
            <w:pPr>
              <w:jc w:val="both"/>
              <w:rPr>
                <w:rFonts w:ascii="Trebuchet MS" w:eastAsia="Times New Roman" w:hAnsi="Trebuchet MS"/>
                <w:lang w:eastAsia="ro-RO"/>
              </w:rPr>
            </w:pPr>
          </w:p>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Ordinul Secretariatului General al Guvernului nr. 400/2015 pentru aprobarea Codului controlului intern/managerial al entităţilor publice, cu modificările şi completările ulterioare;</w:t>
            </w:r>
          </w:p>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Ordine interne/Memorandumuri</w:t>
            </w:r>
          </w:p>
          <w:p w:rsidR="002E3936" w:rsidRPr="007675E7" w:rsidRDefault="002E3936" w:rsidP="00665956">
            <w:pPr>
              <w:jc w:val="both"/>
              <w:rPr>
                <w:rFonts w:ascii="Trebuchet MS" w:eastAsia="Times New Roman" w:hAnsi="Trebuchet MS"/>
                <w:lang w:eastAsia="ro-RO"/>
              </w:rPr>
            </w:pPr>
          </w:p>
        </w:tc>
        <w:tc>
          <w:tcPr>
            <w:tcW w:w="5103" w:type="dxa"/>
          </w:tcPr>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1. Număr de sesizări privind încălcări ale normelor</w:t>
            </w:r>
          </w:p>
        </w:tc>
        <w:tc>
          <w:tcPr>
            <w:tcW w:w="2268" w:type="dxa"/>
          </w:tcPr>
          <w:p w:rsidR="00D30E39" w:rsidRPr="007675E7" w:rsidRDefault="00203CC8" w:rsidP="00F948F8">
            <w:pPr>
              <w:jc w:val="both"/>
              <w:rPr>
                <w:rFonts w:ascii="Trebuchet MS" w:eastAsia="Times New Roman" w:hAnsi="Trebuchet MS"/>
                <w:lang w:eastAsia="ro-RO"/>
              </w:rPr>
            </w:pPr>
            <w:r w:rsidRPr="007675E7">
              <w:rPr>
                <w:rFonts w:ascii="Trebuchet MS" w:eastAsia="Times New Roman" w:hAnsi="Trebuchet MS"/>
                <w:lang w:eastAsia="ro-RO"/>
              </w:rPr>
              <w:t>8</w:t>
            </w:r>
            <w:r w:rsidR="00061C90" w:rsidRPr="007675E7">
              <w:rPr>
                <w:rFonts w:ascii="Trebuchet MS" w:eastAsia="Times New Roman" w:hAnsi="Trebuchet MS"/>
                <w:lang w:eastAsia="ro-RO"/>
              </w:rPr>
              <w:t>196</w:t>
            </w:r>
          </w:p>
        </w:tc>
      </w:tr>
      <w:tr w:rsidR="007675E7" w:rsidRPr="007675E7" w:rsidTr="00205BF9">
        <w:tc>
          <w:tcPr>
            <w:tcW w:w="675" w:type="dxa"/>
            <w:vMerge/>
          </w:tcPr>
          <w:p w:rsidR="00D30E39" w:rsidRPr="007675E7" w:rsidRDefault="00D30E39" w:rsidP="00665956">
            <w:pPr>
              <w:jc w:val="both"/>
              <w:rPr>
                <w:rFonts w:ascii="Trebuchet MS" w:hAnsi="Trebuchet MS"/>
              </w:rPr>
            </w:pPr>
          </w:p>
        </w:tc>
        <w:tc>
          <w:tcPr>
            <w:tcW w:w="2694" w:type="dxa"/>
            <w:vMerge/>
          </w:tcPr>
          <w:p w:rsidR="00D30E39" w:rsidRPr="007675E7" w:rsidRDefault="00D30E39" w:rsidP="00665956">
            <w:pPr>
              <w:jc w:val="both"/>
              <w:rPr>
                <w:rFonts w:ascii="Trebuchet MS" w:hAnsi="Trebuchet MS"/>
              </w:rPr>
            </w:pPr>
          </w:p>
        </w:tc>
        <w:tc>
          <w:tcPr>
            <w:tcW w:w="4536" w:type="dxa"/>
            <w:vMerge/>
          </w:tcPr>
          <w:p w:rsidR="00D30E39" w:rsidRPr="007675E7" w:rsidRDefault="00D30E39" w:rsidP="00665956">
            <w:pPr>
              <w:jc w:val="both"/>
              <w:rPr>
                <w:rFonts w:ascii="Trebuchet MS" w:eastAsia="Times New Roman" w:hAnsi="Trebuchet MS"/>
                <w:lang w:eastAsia="ro-RO"/>
              </w:rPr>
            </w:pPr>
          </w:p>
        </w:tc>
        <w:tc>
          <w:tcPr>
            <w:tcW w:w="5103" w:type="dxa"/>
          </w:tcPr>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2. Număr de sesizări în curs de soluţionare</w:t>
            </w:r>
          </w:p>
        </w:tc>
        <w:tc>
          <w:tcPr>
            <w:tcW w:w="2268" w:type="dxa"/>
          </w:tcPr>
          <w:p w:rsidR="00D30E39" w:rsidRPr="007675E7" w:rsidRDefault="00061C90" w:rsidP="00D22C87">
            <w:pPr>
              <w:jc w:val="both"/>
              <w:rPr>
                <w:rFonts w:ascii="Trebuchet MS" w:eastAsia="Times New Roman" w:hAnsi="Trebuchet MS"/>
                <w:lang w:eastAsia="ro-RO"/>
              </w:rPr>
            </w:pPr>
            <w:r w:rsidRPr="007675E7">
              <w:rPr>
                <w:rFonts w:ascii="Trebuchet MS" w:eastAsia="Times New Roman" w:hAnsi="Trebuchet MS"/>
                <w:lang w:eastAsia="ro-RO"/>
              </w:rPr>
              <w:t>996</w:t>
            </w:r>
          </w:p>
        </w:tc>
      </w:tr>
      <w:tr w:rsidR="007675E7" w:rsidRPr="007675E7" w:rsidTr="00205BF9">
        <w:tc>
          <w:tcPr>
            <w:tcW w:w="675" w:type="dxa"/>
            <w:vMerge/>
          </w:tcPr>
          <w:p w:rsidR="00D30E39" w:rsidRPr="007675E7" w:rsidRDefault="00D30E39" w:rsidP="00665956">
            <w:pPr>
              <w:jc w:val="both"/>
              <w:rPr>
                <w:rFonts w:ascii="Trebuchet MS" w:hAnsi="Trebuchet MS"/>
              </w:rPr>
            </w:pPr>
          </w:p>
        </w:tc>
        <w:tc>
          <w:tcPr>
            <w:tcW w:w="2694" w:type="dxa"/>
            <w:vMerge/>
          </w:tcPr>
          <w:p w:rsidR="00D30E39" w:rsidRPr="007675E7" w:rsidRDefault="00D30E39" w:rsidP="00665956">
            <w:pPr>
              <w:jc w:val="both"/>
              <w:rPr>
                <w:rFonts w:ascii="Trebuchet MS" w:hAnsi="Trebuchet MS"/>
              </w:rPr>
            </w:pPr>
          </w:p>
        </w:tc>
        <w:tc>
          <w:tcPr>
            <w:tcW w:w="4536" w:type="dxa"/>
            <w:vMerge/>
          </w:tcPr>
          <w:p w:rsidR="00D30E39" w:rsidRPr="007675E7" w:rsidRDefault="00D30E39" w:rsidP="00665956">
            <w:pPr>
              <w:jc w:val="both"/>
              <w:rPr>
                <w:rFonts w:ascii="Trebuchet MS" w:eastAsia="Times New Roman" w:hAnsi="Trebuchet MS"/>
                <w:lang w:eastAsia="ro-RO"/>
              </w:rPr>
            </w:pPr>
          </w:p>
        </w:tc>
        <w:tc>
          <w:tcPr>
            <w:tcW w:w="5103" w:type="dxa"/>
          </w:tcPr>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3. Număr de sesizări soluţionate</w:t>
            </w:r>
          </w:p>
        </w:tc>
        <w:tc>
          <w:tcPr>
            <w:tcW w:w="2268" w:type="dxa"/>
          </w:tcPr>
          <w:p w:rsidR="00D30E39" w:rsidRPr="007675E7" w:rsidRDefault="00F948F8" w:rsidP="00D22C87">
            <w:pPr>
              <w:jc w:val="both"/>
              <w:rPr>
                <w:rFonts w:ascii="Trebuchet MS" w:eastAsia="Times New Roman" w:hAnsi="Trebuchet MS"/>
                <w:lang w:eastAsia="ro-RO"/>
              </w:rPr>
            </w:pPr>
            <w:r w:rsidRPr="007675E7">
              <w:rPr>
                <w:rFonts w:ascii="Trebuchet MS" w:eastAsia="Times New Roman" w:hAnsi="Trebuchet MS"/>
                <w:lang w:eastAsia="ro-RO"/>
              </w:rPr>
              <w:t>7</w:t>
            </w:r>
            <w:r w:rsidR="00CE5E58" w:rsidRPr="007675E7">
              <w:rPr>
                <w:rFonts w:ascii="Trebuchet MS" w:eastAsia="Times New Roman" w:hAnsi="Trebuchet MS"/>
                <w:lang w:eastAsia="ro-RO"/>
              </w:rPr>
              <w:t>3</w:t>
            </w:r>
            <w:r w:rsidR="00061C90" w:rsidRPr="007675E7">
              <w:rPr>
                <w:rFonts w:ascii="Trebuchet MS" w:eastAsia="Times New Roman" w:hAnsi="Trebuchet MS"/>
                <w:lang w:eastAsia="ro-RO"/>
              </w:rPr>
              <w:t>98</w:t>
            </w:r>
          </w:p>
        </w:tc>
      </w:tr>
      <w:tr w:rsidR="007675E7" w:rsidRPr="007675E7" w:rsidTr="00205BF9">
        <w:tc>
          <w:tcPr>
            <w:tcW w:w="675" w:type="dxa"/>
            <w:vMerge/>
          </w:tcPr>
          <w:p w:rsidR="00D30E39" w:rsidRPr="007675E7" w:rsidRDefault="00D30E39" w:rsidP="00665956">
            <w:pPr>
              <w:jc w:val="both"/>
              <w:rPr>
                <w:rFonts w:ascii="Trebuchet MS" w:hAnsi="Trebuchet MS"/>
              </w:rPr>
            </w:pPr>
          </w:p>
        </w:tc>
        <w:tc>
          <w:tcPr>
            <w:tcW w:w="2694" w:type="dxa"/>
            <w:vMerge/>
          </w:tcPr>
          <w:p w:rsidR="00D30E39" w:rsidRPr="007675E7" w:rsidRDefault="00D30E39" w:rsidP="00665956">
            <w:pPr>
              <w:jc w:val="both"/>
              <w:rPr>
                <w:rFonts w:ascii="Trebuchet MS" w:hAnsi="Trebuchet MS"/>
              </w:rPr>
            </w:pPr>
          </w:p>
        </w:tc>
        <w:tc>
          <w:tcPr>
            <w:tcW w:w="4536" w:type="dxa"/>
            <w:vMerge/>
          </w:tcPr>
          <w:p w:rsidR="00D30E39" w:rsidRPr="007675E7" w:rsidRDefault="00D30E39" w:rsidP="00665956">
            <w:pPr>
              <w:jc w:val="both"/>
              <w:rPr>
                <w:rFonts w:ascii="Trebuchet MS" w:eastAsia="Times New Roman" w:hAnsi="Trebuchet MS"/>
                <w:lang w:eastAsia="ro-RO"/>
              </w:rPr>
            </w:pPr>
          </w:p>
        </w:tc>
        <w:tc>
          <w:tcPr>
            <w:tcW w:w="5103" w:type="dxa"/>
          </w:tcPr>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4. Durata procedurilor</w:t>
            </w:r>
          </w:p>
        </w:tc>
        <w:tc>
          <w:tcPr>
            <w:tcW w:w="2268" w:type="dxa"/>
          </w:tcPr>
          <w:p w:rsidR="00D30E39" w:rsidRPr="007675E7" w:rsidRDefault="006F1628" w:rsidP="00665956">
            <w:pPr>
              <w:jc w:val="both"/>
              <w:rPr>
                <w:rFonts w:ascii="Trebuchet MS" w:eastAsia="Times New Roman" w:hAnsi="Trebuchet MS"/>
                <w:lang w:eastAsia="ro-RO"/>
              </w:rPr>
            </w:pPr>
            <w:r w:rsidRPr="007675E7">
              <w:rPr>
                <w:rFonts w:ascii="Trebuchet MS" w:eastAsia="Times New Roman" w:hAnsi="Trebuchet MS"/>
                <w:lang w:eastAsia="ro-RO"/>
              </w:rPr>
              <w:t>6,05</w:t>
            </w:r>
            <w:r w:rsidR="00BB5B0D" w:rsidRPr="007675E7">
              <w:rPr>
                <w:rFonts w:ascii="Trebuchet MS" w:eastAsia="Times New Roman" w:hAnsi="Trebuchet MS"/>
                <w:lang w:eastAsia="ro-RO"/>
              </w:rPr>
              <w:t xml:space="preserve"> luni</w:t>
            </w:r>
            <w:r w:rsidR="007B4D59">
              <w:rPr>
                <w:rFonts w:ascii="Trebuchet MS" w:eastAsia="Times New Roman" w:hAnsi="Trebuchet MS"/>
                <w:lang w:eastAsia="ro-RO"/>
              </w:rPr>
              <w:t xml:space="preserve"> (medie)</w:t>
            </w:r>
          </w:p>
        </w:tc>
      </w:tr>
      <w:tr w:rsidR="007675E7" w:rsidRPr="007675E7" w:rsidTr="00205BF9">
        <w:tc>
          <w:tcPr>
            <w:tcW w:w="675" w:type="dxa"/>
            <w:vMerge/>
          </w:tcPr>
          <w:p w:rsidR="00D30E39" w:rsidRPr="007675E7" w:rsidRDefault="00D30E39" w:rsidP="00665956">
            <w:pPr>
              <w:jc w:val="both"/>
              <w:rPr>
                <w:rFonts w:ascii="Trebuchet MS" w:hAnsi="Trebuchet MS"/>
              </w:rPr>
            </w:pPr>
          </w:p>
        </w:tc>
        <w:tc>
          <w:tcPr>
            <w:tcW w:w="2694" w:type="dxa"/>
            <w:vMerge/>
          </w:tcPr>
          <w:p w:rsidR="00D30E39" w:rsidRPr="007675E7" w:rsidRDefault="00D30E39" w:rsidP="00665956">
            <w:pPr>
              <w:jc w:val="both"/>
              <w:rPr>
                <w:rFonts w:ascii="Trebuchet MS" w:hAnsi="Trebuchet MS"/>
              </w:rPr>
            </w:pPr>
          </w:p>
        </w:tc>
        <w:tc>
          <w:tcPr>
            <w:tcW w:w="4536" w:type="dxa"/>
            <w:vMerge/>
          </w:tcPr>
          <w:p w:rsidR="00D30E39" w:rsidRPr="007675E7" w:rsidRDefault="00D30E39" w:rsidP="00665956">
            <w:pPr>
              <w:jc w:val="both"/>
              <w:rPr>
                <w:rFonts w:ascii="Trebuchet MS" w:eastAsia="Times New Roman" w:hAnsi="Trebuchet MS"/>
                <w:lang w:eastAsia="ro-RO"/>
              </w:rPr>
            </w:pPr>
          </w:p>
        </w:tc>
        <w:tc>
          <w:tcPr>
            <w:tcW w:w="5103" w:type="dxa"/>
          </w:tcPr>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5. Număr de decizii prin care s-a confirmat încălcarea normei</w:t>
            </w:r>
          </w:p>
        </w:tc>
        <w:tc>
          <w:tcPr>
            <w:tcW w:w="2268" w:type="dxa"/>
          </w:tcPr>
          <w:p w:rsidR="00D30E39" w:rsidRPr="007675E7" w:rsidRDefault="001961C6" w:rsidP="002005F9">
            <w:pPr>
              <w:jc w:val="both"/>
              <w:rPr>
                <w:rFonts w:ascii="Trebuchet MS" w:eastAsia="Times New Roman" w:hAnsi="Trebuchet MS"/>
                <w:lang w:eastAsia="ro-RO"/>
              </w:rPr>
            </w:pPr>
            <w:r w:rsidRPr="007675E7">
              <w:rPr>
                <w:rFonts w:ascii="Trebuchet MS" w:eastAsia="Times New Roman" w:hAnsi="Trebuchet MS"/>
                <w:lang w:eastAsia="ro-RO"/>
              </w:rPr>
              <w:t>13</w:t>
            </w:r>
            <w:r w:rsidR="00061C90" w:rsidRPr="007675E7">
              <w:rPr>
                <w:rFonts w:ascii="Trebuchet MS" w:eastAsia="Times New Roman" w:hAnsi="Trebuchet MS"/>
                <w:lang w:eastAsia="ro-RO"/>
              </w:rPr>
              <w:t>84</w:t>
            </w:r>
          </w:p>
          <w:p w:rsidR="00CD511E" w:rsidRPr="007675E7" w:rsidRDefault="00CD511E" w:rsidP="002005F9">
            <w:pPr>
              <w:jc w:val="both"/>
              <w:rPr>
                <w:rFonts w:ascii="Trebuchet MS" w:eastAsia="Times New Roman" w:hAnsi="Trebuchet MS"/>
                <w:lang w:eastAsia="ro-RO"/>
              </w:rPr>
            </w:pPr>
          </w:p>
        </w:tc>
      </w:tr>
      <w:tr w:rsidR="007675E7" w:rsidRPr="007675E7" w:rsidTr="00205BF9">
        <w:tc>
          <w:tcPr>
            <w:tcW w:w="675" w:type="dxa"/>
            <w:vMerge/>
          </w:tcPr>
          <w:p w:rsidR="00D30E39" w:rsidRPr="007675E7" w:rsidRDefault="00D30E39" w:rsidP="00665956">
            <w:pPr>
              <w:jc w:val="both"/>
              <w:rPr>
                <w:rFonts w:ascii="Trebuchet MS" w:hAnsi="Trebuchet MS"/>
              </w:rPr>
            </w:pPr>
          </w:p>
        </w:tc>
        <w:tc>
          <w:tcPr>
            <w:tcW w:w="2694" w:type="dxa"/>
            <w:vMerge/>
          </w:tcPr>
          <w:p w:rsidR="00D30E39" w:rsidRPr="007675E7" w:rsidRDefault="00D30E39" w:rsidP="00665956">
            <w:pPr>
              <w:jc w:val="both"/>
              <w:rPr>
                <w:rFonts w:ascii="Trebuchet MS" w:hAnsi="Trebuchet MS"/>
              </w:rPr>
            </w:pPr>
          </w:p>
        </w:tc>
        <w:tc>
          <w:tcPr>
            <w:tcW w:w="4536" w:type="dxa"/>
            <w:vMerge/>
          </w:tcPr>
          <w:p w:rsidR="00D30E39" w:rsidRPr="007675E7" w:rsidRDefault="00D30E39" w:rsidP="00665956">
            <w:pPr>
              <w:jc w:val="both"/>
              <w:rPr>
                <w:rFonts w:ascii="Trebuchet MS" w:eastAsia="Times New Roman" w:hAnsi="Trebuchet MS"/>
                <w:lang w:eastAsia="ro-RO"/>
              </w:rPr>
            </w:pPr>
          </w:p>
        </w:tc>
        <w:tc>
          <w:tcPr>
            <w:tcW w:w="5103" w:type="dxa"/>
          </w:tcPr>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6. Număr de măsuri dispuse diferenţiate pe tipuri</w:t>
            </w:r>
          </w:p>
        </w:tc>
        <w:tc>
          <w:tcPr>
            <w:tcW w:w="2268" w:type="dxa"/>
          </w:tcPr>
          <w:p w:rsidR="00D30E39" w:rsidRPr="007675E7" w:rsidRDefault="00F948F8" w:rsidP="00665956">
            <w:pPr>
              <w:jc w:val="both"/>
              <w:rPr>
                <w:rFonts w:ascii="Trebuchet MS" w:eastAsia="Times New Roman" w:hAnsi="Trebuchet MS"/>
                <w:lang w:eastAsia="ro-RO"/>
              </w:rPr>
            </w:pPr>
            <w:r w:rsidRPr="007675E7">
              <w:rPr>
                <w:rFonts w:ascii="Trebuchet MS" w:eastAsia="Times New Roman" w:hAnsi="Trebuchet MS"/>
                <w:lang w:eastAsia="ro-RO"/>
              </w:rPr>
              <w:t>2</w:t>
            </w:r>
            <w:r w:rsidR="00061C90" w:rsidRPr="007675E7">
              <w:rPr>
                <w:rFonts w:ascii="Trebuchet MS" w:eastAsia="Times New Roman" w:hAnsi="Trebuchet MS"/>
                <w:lang w:eastAsia="ro-RO"/>
              </w:rPr>
              <w:t>974</w:t>
            </w:r>
          </w:p>
        </w:tc>
      </w:tr>
      <w:tr w:rsidR="007675E7" w:rsidRPr="007675E7" w:rsidTr="00205BF9">
        <w:tc>
          <w:tcPr>
            <w:tcW w:w="675" w:type="dxa"/>
            <w:vMerge/>
          </w:tcPr>
          <w:p w:rsidR="00D30E39" w:rsidRPr="007675E7" w:rsidRDefault="00D30E39" w:rsidP="00665956">
            <w:pPr>
              <w:jc w:val="both"/>
              <w:rPr>
                <w:rFonts w:ascii="Trebuchet MS" w:hAnsi="Trebuchet MS"/>
              </w:rPr>
            </w:pPr>
          </w:p>
        </w:tc>
        <w:tc>
          <w:tcPr>
            <w:tcW w:w="2694" w:type="dxa"/>
            <w:vMerge/>
          </w:tcPr>
          <w:p w:rsidR="00D30E39" w:rsidRPr="007675E7" w:rsidRDefault="00D30E39" w:rsidP="00665956">
            <w:pPr>
              <w:jc w:val="both"/>
              <w:rPr>
                <w:rFonts w:ascii="Trebuchet MS" w:hAnsi="Trebuchet MS"/>
              </w:rPr>
            </w:pPr>
          </w:p>
        </w:tc>
        <w:tc>
          <w:tcPr>
            <w:tcW w:w="4536" w:type="dxa"/>
            <w:vMerge/>
          </w:tcPr>
          <w:p w:rsidR="00D30E39" w:rsidRPr="007675E7" w:rsidRDefault="00D30E39" w:rsidP="00665956">
            <w:pPr>
              <w:jc w:val="both"/>
              <w:rPr>
                <w:rFonts w:ascii="Trebuchet MS" w:eastAsia="Times New Roman" w:hAnsi="Trebuchet MS"/>
                <w:lang w:eastAsia="ro-RO"/>
              </w:rPr>
            </w:pPr>
          </w:p>
        </w:tc>
        <w:tc>
          <w:tcPr>
            <w:tcW w:w="5103" w:type="dxa"/>
          </w:tcPr>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7. Număr de decizii ale comisiei anulate sau modificate în instanţă</w:t>
            </w:r>
          </w:p>
        </w:tc>
        <w:tc>
          <w:tcPr>
            <w:tcW w:w="2268" w:type="dxa"/>
          </w:tcPr>
          <w:p w:rsidR="00D30E39" w:rsidRPr="007675E7" w:rsidRDefault="00BE5E5D" w:rsidP="006656CF">
            <w:pPr>
              <w:jc w:val="both"/>
              <w:rPr>
                <w:rFonts w:ascii="Trebuchet MS" w:eastAsia="Times New Roman" w:hAnsi="Trebuchet MS"/>
                <w:lang w:eastAsia="ro-RO"/>
              </w:rPr>
            </w:pPr>
            <w:r w:rsidRPr="007675E7">
              <w:rPr>
                <w:rFonts w:ascii="Trebuchet MS" w:eastAsia="Times New Roman" w:hAnsi="Trebuchet MS"/>
                <w:lang w:eastAsia="ro-RO"/>
              </w:rPr>
              <w:t>1</w:t>
            </w:r>
            <w:r w:rsidR="006656CF" w:rsidRPr="007675E7">
              <w:rPr>
                <w:rFonts w:ascii="Trebuchet MS" w:eastAsia="Times New Roman" w:hAnsi="Trebuchet MS"/>
                <w:lang w:eastAsia="ro-RO"/>
              </w:rPr>
              <w:t>6</w:t>
            </w:r>
          </w:p>
        </w:tc>
      </w:tr>
      <w:tr w:rsidR="007675E7" w:rsidRPr="007675E7" w:rsidTr="00205BF9">
        <w:tc>
          <w:tcPr>
            <w:tcW w:w="675" w:type="dxa"/>
            <w:vMerge/>
          </w:tcPr>
          <w:p w:rsidR="00D30E39" w:rsidRPr="007675E7" w:rsidRDefault="00D30E39" w:rsidP="00665956">
            <w:pPr>
              <w:jc w:val="both"/>
              <w:rPr>
                <w:rFonts w:ascii="Trebuchet MS" w:hAnsi="Trebuchet MS"/>
              </w:rPr>
            </w:pPr>
          </w:p>
        </w:tc>
        <w:tc>
          <w:tcPr>
            <w:tcW w:w="2694" w:type="dxa"/>
            <w:vMerge/>
          </w:tcPr>
          <w:p w:rsidR="00D30E39" w:rsidRPr="007675E7" w:rsidRDefault="00D30E39" w:rsidP="00665956">
            <w:pPr>
              <w:jc w:val="both"/>
              <w:rPr>
                <w:rFonts w:ascii="Trebuchet MS" w:hAnsi="Trebuchet MS"/>
              </w:rPr>
            </w:pPr>
          </w:p>
        </w:tc>
        <w:tc>
          <w:tcPr>
            <w:tcW w:w="4536" w:type="dxa"/>
            <w:vMerge/>
          </w:tcPr>
          <w:p w:rsidR="00D30E39" w:rsidRPr="007675E7" w:rsidRDefault="00D30E39" w:rsidP="00665956">
            <w:pPr>
              <w:jc w:val="both"/>
              <w:rPr>
                <w:rFonts w:ascii="Trebuchet MS" w:eastAsia="Times New Roman" w:hAnsi="Trebuchet MS"/>
                <w:lang w:eastAsia="ro-RO"/>
              </w:rPr>
            </w:pPr>
          </w:p>
        </w:tc>
        <w:tc>
          <w:tcPr>
            <w:tcW w:w="5103" w:type="dxa"/>
          </w:tcPr>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8. Gradul de cunoaştere de către angajaţi a normelor (chestionare de evaluare)</w:t>
            </w:r>
          </w:p>
        </w:tc>
        <w:tc>
          <w:tcPr>
            <w:tcW w:w="2268" w:type="dxa"/>
          </w:tcPr>
          <w:p w:rsidR="00D30E39" w:rsidRPr="007675E7" w:rsidRDefault="00EF2F50" w:rsidP="00665956">
            <w:pPr>
              <w:jc w:val="both"/>
              <w:rPr>
                <w:rFonts w:ascii="Trebuchet MS" w:eastAsia="Times New Roman" w:hAnsi="Trebuchet MS"/>
                <w:lang w:eastAsia="ro-RO"/>
              </w:rPr>
            </w:pPr>
            <w:r>
              <w:rPr>
                <w:rFonts w:ascii="Trebuchet MS" w:eastAsia="Times New Roman" w:hAnsi="Trebuchet MS"/>
                <w:lang w:eastAsia="ro-RO"/>
              </w:rPr>
              <w:t>83.35</w:t>
            </w:r>
            <w:r w:rsidR="00115727" w:rsidRPr="007675E7">
              <w:rPr>
                <w:rFonts w:ascii="Trebuchet MS" w:eastAsia="Times New Roman" w:hAnsi="Trebuchet MS"/>
                <w:lang w:eastAsia="ro-RO"/>
              </w:rPr>
              <w:t>%</w:t>
            </w:r>
          </w:p>
        </w:tc>
      </w:tr>
      <w:tr w:rsidR="007675E7" w:rsidRPr="007675E7" w:rsidTr="00205BF9">
        <w:tc>
          <w:tcPr>
            <w:tcW w:w="675" w:type="dxa"/>
            <w:vMerge/>
          </w:tcPr>
          <w:p w:rsidR="00D30E39" w:rsidRPr="007675E7" w:rsidRDefault="00D30E39" w:rsidP="00665956">
            <w:pPr>
              <w:jc w:val="both"/>
              <w:rPr>
                <w:rFonts w:ascii="Trebuchet MS" w:hAnsi="Trebuchet MS"/>
              </w:rPr>
            </w:pPr>
          </w:p>
        </w:tc>
        <w:tc>
          <w:tcPr>
            <w:tcW w:w="2694" w:type="dxa"/>
            <w:vMerge/>
          </w:tcPr>
          <w:p w:rsidR="00D30E39" w:rsidRPr="007675E7" w:rsidRDefault="00D30E39" w:rsidP="00665956">
            <w:pPr>
              <w:jc w:val="both"/>
              <w:rPr>
                <w:rFonts w:ascii="Trebuchet MS" w:hAnsi="Trebuchet MS"/>
              </w:rPr>
            </w:pPr>
          </w:p>
        </w:tc>
        <w:tc>
          <w:tcPr>
            <w:tcW w:w="4536" w:type="dxa"/>
            <w:vMerge/>
          </w:tcPr>
          <w:p w:rsidR="00D30E39" w:rsidRPr="007675E7" w:rsidRDefault="00D30E39" w:rsidP="00665956">
            <w:pPr>
              <w:jc w:val="both"/>
              <w:rPr>
                <w:rFonts w:ascii="Trebuchet MS" w:eastAsia="Times New Roman" w:hAnsi="Trebuchet MS"/>
                <w:lang w:eastAsia="ro-RO"/>
              </w:rPr>
            </w:pPr>
          </w:p>
        </w:tc>
        <w:tc>
          <w:tcPr>
            <w:tcW w:w="5103" w:type="dxa"/>
          </w:tcPr>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9. Număr de activităţi de formare privind normele de conduită</w:t>
            </w:r>
          </w:p>
        </w:tc>
        <w:tc>
          <w:tcPr>
            <w:tcW w:w="2268" w:type="dxa"/>
          </w:tcPr>
          <w:p w:rsidR="00D30E39" w:rsidRPr="007675E7" w:rsidRDefault="00056129" w:rsidP="00522BA6">
            <w:pPr>
              <w:jc w:val="both"/>
              <w:rPr>
                <w:rFonts w:ascii="Trebuchet MS" w:eastAsia="Times New Roman" w:hAnsi="Trebuchet MS"/>
                <w:lang w:eastAsia="ro-RO"/>
              </w:rPr>
            </w:pPr>
            <w:r w:rsidRPr="007675E7">
              <w:rPr>
                <w:rFonts w:ascii="Trebuchet MS" w:eastAsia="Times New Roman" w:hAnsi="Trebuchet MS"/>
                <w:lang w:eastAsia="ro-RO"/>
              </w:rPr>
              <w:t>2</w:t>
            </w:r>
            <w:r w:rsidR="00061C90" w:rsidRPr="007675E7">
              <w:rPr>
                <w:rFonts w:ascii="Trebuchet MS" w:eastAsia="Times New Roman" w:hAnsi="Trebuchet MS"/>
                <w:lang w:eastAsia="ro-RO"/>
              </w:rPr>
              <w:t>918</w:t>
            </w:r>
          </w:p>
        </w:tc>
      </w:tr>
      <w:tr w:rsidR="007675E7" w:rsidRPr="007675E7" w:rsidTr="00205BF9">
        <w:tc>
          <w:tcPr>
            <w:tcW w:w="675" w:type="dxa"/>
            <w:vMerge/>
          </w:tcPr>
          <w:p w:rsidR="00D30E39" w:rsidRPr="007675E7" w:rsidRDefault="00D30E39" w:rsidP="00665956">
            <w:pPr>
              <w:jc w:val="both"/>
              <w:rPr>
                <w:rFonts w:ascii="Trebuchet MS" w:hAnsi="Trebuchet MS"/>
              </w:rPr>
            </w:pPr>
          </w:p>
        </w:tc>
        <w:tc>
          <w:tcPr>
            <w:tcW w:w="2694" w:type="dxa"/>
            <w:vMerge/>
          </w:tcPr>
          <w:p w:rsidR="00D30E39" w:rsidRPr="007675E7" w:rsidRDefault="00D30E39" w:rsidP="00665956">
            <w:pPr>
              <w:jc w:val="both"/>
              <w:rPr>
                <w:rFonts w:ascii="Trebuchet MS" w:hAnsi="Trebuchet MS"/>
              </w:rPr>
            </w:pPr>
          </w:p>
        </w:tc>
        <w:tc>
          <w:tcPr>
            <w:tcW w:w="4536" w:type="dxa"/>
            <w:vMerge/>
          </w:tcPr>
          <w:p w:rsidR="00D30E39" w:rsidRPr="007675E7" w:rsidRDefault="00D30E39" w:rsidP="00665956">
            <w:pPr>
              <w:jc w:val="both"/>
              <w:rPr>
                <w:rFonts w:ascii="Trebuchet MS" w:eastAsia="Times New Roman" w:hAnsi="Trebuchet MS"/>
                <w:lang w:eastAsia="ro-RO"/>
              </w:rPr>
            </w:pPr>
          </w:p>
        </w:tc>
        <w:tc>
          <w:tcPr>
            <w:tcW w:w="5103" w:type="dxa"/>
          </w:tcPr>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10. Număr de persoane care au fost instruite prin intermediul acţiunilor de formare profesională</w:t>
            </w:r>
          </w:p>
        </w:tc>
        <w:tc>
          <w:tcPr>
            <w:tcW w:w="2268" w:type="dxa"/>
          </w:tcPr>
          <w:p w:rsidR="00D30E39" w:rsidRPr="007675E7" w:rsidRDefault="00917812" w:rsidP="006D0F7C">
            <w:pPr>
              <w:jc w:val="both"/>
              <w:rPr>
                <w:rFonts w:ascii="Trebuchet MS" w:eastAsia="Times New Roman" w:hAnsi="Trebuchet MS"/>
                <w:lang w:eastAsia="ro-RO"/>
              </w:rPr>
            </w:pPr>
            <w:r w:rsidRPr="007675E7">
              <w:rPr>
                <w:rFonts w:ascii="Trebuchet MS" w:eastAsia="Times New Roman" w:hAnsi="Trebuchet MS"/>
                <w:lang w:eastAsia="ro-RO"/>
              </w:rPr>
              <w:t>83073</w:t>
            </w:r>
          </w:p>
        </w:tc>
      </w:tr>
      <w:tr w:rsidR="007675E7" w:rsidRPr="007675E7" w:rsidTr="00205BF9">
        <w:tc>
          <w:tcPr>
            <w:tcW w:w="675" w:type="dxa"/>
            <w:vMerge/>
          </w:tcPr>
          <w:p w:rsidR="00D30E39" w:rsidRPr="007675E7" w:rsidRDefault="00D30E39" w:rsidP="00665956">
            <w:pPr>
              <w:jc w:val="both"/>
              <w:rPr>
                <w:rFonts w:ascii="Trebuchet MS" w:hAnsi="Trebuchet MS"/>
              </w:rPr>
            </w:pPr>
          </w:p>
        </w:tc>
        <w:tc>
          <w:tcPr>
            <w:tcW w:w="2694" w:type="dxa"/>
            <w:vMerge/>
          </w:tcPr>
          <w:p w:rsidR="00D30E39" w:rsidRPr="007675E7" w:rsidRDefault="00D30E39" w:rsidP="00665956">
            <w:pPr>
              <w:jc w:val="both"/>
              <w:rPr>
                <w:rFonts w:ascii="Trebuchet MS" w:hAnsi="Trebuchet MS"/>
              </w:rPr>
            </w:pPr>
          </w:p>
        </w:tc>
        <w:tc>
          <w:tcPr>
            <w:tcW w:w="4536" w:type="dxa"/>
            <w:vMerge/>
          </w:tcPr>
          <w:p w:rsidR="00D30E39" w:rsidRPr="007675E7" w:rsidRDefault="00D30E39" w:rsidP="00665956">
            <w:pPr>
              <w:jc w:val="both"/>
              <w:rPr>
                <w:rFonts w:ascii="Trebuchet MS" w:eastAsia="Times New Roman" w:hAnsi="Trebuchet MS"/>
                <w:lang w:eastAsia="ro-RO"/>
              </w:rPr>
            </w:pPr>
          </w:p>
        </w:tc>
        <w:tc>
          <w:tcPr>
            <w:tcW w:w="5103" w:type="dxa"/>
          </w:tcPr>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11. Număr de măsuri administrative adoptate pentru înlăturarea cauzelor sau circumstanţelor care au favorizat încălcarea normelor</w:t>
            </w:r>
          </w:p>
        </w:tc>
        <w:tc>
          <w:tcPr>
            <w:tcW w:w="2268" w:type="dxa"/>
          </w:tcPr>
          <w:p w:rsidR="00D30E39" w:rsidRPr="007675E7" w:rsidRDefault="00522BA6" w:rsidP="00665956">
            <w:pPr>
              <w:jc w:val="both"/>
              <w:rPr>
                <w:rFonts w:ascii="Trebuchet MS" w:eastAsia="Times New Roman" w:hAnsi="Trebuchet MS"/>
                <w:lang w:eastAsia="ro-RO"/>
              </w:rPr>
            </w:pPr>
            <w:r w:rsidRPr="007675E7">
              <w:rPr>
                <w:rFonts w:ascii="Trebuchet MS" w:eastAsia="Times New Roman" w:hAnsi="Trebuchet MS"/>
                <w:lang w:eastAsia="ro-RO"/>
              </w:rPr>
              <w:t>24</w:t>
            </w:r>
            <w:r w:rsidR="00917812" w:rsidRPr="007675E7">
              <w:rPr>
                <w:rFonts w:ascii="Trebuchet MS" w:eastAsia="Times New Roman" w:hAnsi="Trebuchet MS"/>
                <w:lang w:eastAsia="ro-RO"/>
              </w:rPr>
              <w:t>27</w:t>
            </w:r>
          </w:p>
          <w:p w:rsidR="00BE5E5D" w:rsidRPr="007675E7" w:rsidRDefault="00BE5E5D" w:rsidP="00665956">
            <w:pPr>
              <w:jc w:val="both"/>
              <w:rPr>
                <w:rFonts w:ascii="Trebuchet MS" w:eastAsia="Times New Roman" w:hAnsi="Trebuchet MS"/>
                <w:lang w:eastAsia="ro-RO"/>
              </w:rPr>
            </w:pPr>
          </w:p>
          <w:p w:rsidR="00BE5E5D" w:rsidRPr="007675E7" w:rsidRDefault="00BE5E5D" w:rsidP="00665956">
            <w:pPr>
              <w:jc w:val="both"/>
              <w:rPr>
                <w:rFonts w:ascii="Trebuchet MS" w:eastAsia="Times New Roman" w:hAnsi="Trebuchet MS"/>
                <w:lang w:eastAsia="ro-RO"/>
              </w:rPr>
            </w:pPr>
          </w:p>
        </w:tc>
      </w:tr>
      <w:tr w:rsidR="007675E7" w:rsidRPr="007675E7" w:rsidTr="00205BF9">
        <w:tc>
          <w:tcPr>
            <w:tcW w:w="675" w:type="dxa"/>
            <w:vMerge/>
          </w:tcPr>
          <w:p w:rsidR="00D30E39" w:rsidRPr="007675E7" w:rsidRDefault="00D30E39" w:rsidP="00665956">
            <w:pPr>
              <w:jc w:val="both"/>
              <w:rPr>
                <w:rFonts w:ascii="Trebuchet MS" w:hAnsi="Trebuchet MS"/>
              </w:rPr>
            </w:pPr>
          </w:p>
        </w:tc>
        <w:tc>
          <w:tcPr>
            <w:tcW w:w="2694" w:type="dxa"/>
            <w:vMerge/>
          </w:tcPr>
          <w:p w:rsidR="00D30E39" w:rsidRPr="007675E7" w:rsidRDefault="00D30E39" w:rsidP="00665956">
            <w:pPr>
              <w:jc w:val="both"/>
              <w:rPr>
                <w:rFonts w:ascii="Trebuchet MS" w:hAnsi="Trebuchet MS"/>
              </w:rPr>
            </w:pPr>
          </w:p>
        </w:tc>
        <w:tc>
          <w:tcPr>
            <w:tcW w:w="4536" w:type="dxa"/>
            <w:vMerge/>
          </w:tcPr>
          <w:p w:rsidR="00D30E39" w:rsidRPr="007675E7" w:rsidRDefault="00D30E39" w:rsidP="00665956">
            <w:pPr>
              <w:jc w:val="both"/>
              <w:rPr>
                <w:rFonts w:ascii="Trebuchet MS" w:eastAsia="Times New Roman" w:hAnsi="Trebuchet MS"/>
                <w:lang w:eastAsia="ro-RO"/>
              </w:rPr>
            </w:pPr>
          </w:p>
        </w:tc>
        <w:tc>
          <w:tcPr>
            <w:tcW w:w="5103" w:type="dxa"/>
          </w:tcPr>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12. Număr de persoane per instituţie care au săvârşit abateri disciplinare</w:t>
            </w:r>
          </w:p>
        </w:tc>
        <w:tc>
          <w:tcPr>
            <w:tcW w:w="2268" w:type="dxa"/>
          </w:tcPr>
          <w:p w:rsidR="00D30E39" w:rsidRPr="007675E7" w:rsidRDefault="00522BA6" w:rsidP="00665956">
            <w:pPr>
              <w:jc w:val="both"/>
              <w:rPr>
                <w:rFonts w:ascii="Trebuchet MS" w:eastAsia="Times New Roman" w:hAnsi="Trebuchet MS"/>
                <w:lang w:eastAsia="ro-RO"/>
              </w:rPr>
            </w:pPr>
            <w:r w:rsidRPr="007675E7">
              <w:rPr>
                <w:rFonts w:ascii="Trebuchet MS" w:eastAsia="Times New Roman" w:hAnsi="Trebuchet MS"/>
                <w:lang w:eastAsia="ro-RO"/>
              </w:rPr>
              <w:t>32</w:t>
            </w:r>
            <w:r w:rsidR="00061C90" w:rsidRPr="007675E7">
              <w:rPr>
                <w:rFonts w:ascii="Trebuchet MS" w:eastAsia="Times New Roman" w:hAnsi="Trebuchet MS"/>
                <w:lang w:eastAsia="ro-RO"/>
              </w:rPr>
              <w:t>86</w:t>
            </w:r>
          </w:p>
        </w:tc>
      </w:tr>
      <w:tr w:rsidR="007675E7" w:rsidRPr="007675E7" w:rsidTr="00205BF9">
        <w:tc>
          <w:tcPr>
            <w:tcW w:w="675" w:type="dxa"/>
            <w:vMerge/>
          </w:tcPr>
          <w:p w:rsidR="00D30E39" w:rsidRPr="007675E7" w:rsidRDefault="00D30E39" w:rsidP="00665956">
            <w:pPr>
              <w:jc w:val="both"/>
              <w:rPr>
                <w:rFonts w:ascii="Trebuchet MS" w:hAnsi="Trebuchet MS"/>
              </w:rPr>
            </w:pPr>
          </w:p>
        </w:tc>
        <w:tc>
          <w:tcPr>
            <w:tcW w:w="2694" w:type="dxa"/>
            <w:vMerge/>
          </w:tcPr>
          <w:p w:rsidR="00D30E39" w:rsidRPr="007675E7" w:rsidRDefault="00D30E39" w:rsidP="00665956">
            <w:pPr>
              <w:jc w:val="both"/>
              <w:rPr>
                <w:rFonts w:ascii="Trebuchet MS" w:hAnsi="Trebuchet MS"/>
              </w:rPr>
            </w:pPr>
          </w:p>
        </w:tc>
        <w:tc>
          <w:tcPr>
            <w:tcW w:w="4536" w:type="dxa"/>
            <w:vMerge/>
          </w:tcPr>
          <w:p w:rsidR="00D30E39" w:rsidRPr="007675E7" w:rsidRDefault="00D30E39" w:rsidP="00665956">
            <w:pPr>
              <w:jc w:val="both"/>
              <w:rPr>
                <w:rFonts w:ascii="Trebuchet MS" w:eastAsia="Times New Roman" w:hAnsi="Trebuchet MS"/>
                <w:lang w:eastAsia="ro-RO"/>
              </w:rPr>
            </w:pPr>
          </w:p>
        </w:tc>
        <w:tc>
          <w:tcPr>
            <w:tcW w:w="5103" w:type="dxa"/>
          </w:tcPr>
          <w:p w:rsidR="00D30E39" w:rsidRPr="007675E7" w:rsidRDefault="00D30E39" w:rsidP="00665956">
            <w:pPr>
              <w:jc w:val="both"/>
              <w:rPr>
                <w:rFonts w:ascii="Trebuchet MS" w:eastAsia="Times New Roman" w:hAnsi="Trebuchet MS"/>
                <w:lang w:eastAsia="ro-RO"/>
              </w:rPr>
            </w:pPr>
            <w:r w:rsidRPr="007675E7">
              <w:rPr>
                <w:rFonts w:ascii="Trebuchet MS" w:eastAsia="Times New Roman" w:hAnsi="Trebuchet MS"/>
                <w:lang w:eastAsia="ro-RO"/>
              </w:rPr>
              <w:t>13. Număr de persoane care au săvârşit în mod repetat abateri de la normele respective</w:t>
            </w:r>
          </w:p>
        </w:tc>
        <w:tc>
          <w:tcPr>
            <w:tcW w:w="2268" w:type="dxa"/>
          </w:tcPr>
          <w:p w:rsidR="00D30E39" w:rsidRPr="007675E7" w:rsidRDefault="00933CCD" w:rsidP="00665956">
            <w:pPr>
              <w:jc w:val="both"/>
              <w:rPr>
                <w:rFonts w:ascii="Trebuchet MS" w:eastAsia="Times New Roman" w:hAnsi="Trebuchet MS"/>
                <w:lang w:eastAsia="ro-RO"/>
              </w:rPr>
            </w:pPr>
            <w:r w:rsidRPr="007675E7">
              <w:rPr>
                <w:rFonts w:ascii="Trebuchet MS" w:eastAsia="Times New Roman" w:hAnsi="Trebuchet MS"/>
                <w:lang w:eastAsia="ro-RO"/>
              </w:rPr>
              <w:t>2</w:t>
            </w:r>
            <w:r w:rsidR="00061C90" w:rsidRPr="007675E7">
              <w:rPr>
                <w:rFonts w:ascii="Trebuchet MS" w:eastAsia="Times New Roman" w:hAnsi="Trebuchet MS"/>
                <w:lang w:eastAsia="ro-RO"/>
              </w:rPr>
              <w:t>64</w:t>
            </w:r>
          </w:p>
        </w:tc>
      </w:tr>
      <w:tr w:rsidR="007675E7" w:rsidRPr="007675E7" w:rsidTr="00205BF9">
        <w:tc>
          <w:tcPr>
            <w:tcW w:w="675" w:type="dxa"/>
            <w:vMerge w:val="restart"/>
          </w:tcPr>
          <w:p w:rsidR="002E3936" w:rsidRPr="007675E7" w:rsidRDefault="002E3936" w:rsidP="00665956">
            <w:pPr>
              <w:jc w:val="both"/>
              <w:rPr>
                <w:rFonts w:ascii="Trebuchet MS" w:hAnsi="Trebuchet MS"/>
              </w:rPr>
            </w:pPr>
            <w:r w:rsidRPr="007675E7">
              <w:rPr>
                <w:rFonts w:ascii="Trebuchet MS" w:hAnsi="Trebuchet MS"/>
              </w:rPr>
              <w:lastRenderedPageBreak/>
              <w:t>2.</w:t>
            </w:r>
          </w:p>
        </w:tc>
        <w:tc>
          <w:tcPr>
            <w:tcW w:w="2694" w:type="dxa"/>
            <w:vMerge w:val="restart"/>
          </w:tcPr>
          <w:p w:rsidR="002E3936" w:rsidRPr="007675E7" w:rsidRDefault="002E3936" w:rsidP="00665956">
            <w:pPr>
              <w:jc w:val="both"/>
              <w:rPr>
                <w:rFonts w:ascii="Trebuchet MS" w:hAnsi="Trebuchet MS"/>
              </w:rPr>
            </w:pPr>
            <w:r w:rsidRPr="007675E7">
              <w:rPr>
                <w:rFonts w:ascii="Trebuchet MS" w:hAnsi="Trebuchet MS"/>
              </w:rPr>
              <w:t>Declararea averilor</w:t>
            </w:r>
          </w:p>
        </w:tc>
        <w:tc>
          <w:tcPr>
            <w:tcW w:w="4536" w:type="dxa"/>
            <w:vMerge w:val="restart"/>
          </w:tcPr>
          <w:p w:rsidR="002E3936" w:rsidRPr="007675E7" w:rsidRDefault="002E3936" w:rsidP="00491112">
            <w:pPr>
              <w:jc w:val="both"/>
              <w:rPr>
                <w:rFonts w:ascii="Trebuchet MS" w:eastAsia="Times New Roman" w:hAnsi="Trebuchet MS"/>
                <w:lang w:eastAsia="ro-RO"/>
              </w:rPr>
            </w:pPr>
            <w:r w:rsidRPr="007675E7">
              <w:rPr>
                <w:rFonts w:ascii="Trebuchet MS" w:eastAsia="Times New Roman" w:hAnsi="Trebuchet MS"/>
                <w:lang w:eastAsia="ro-RO"/>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2E3936" w:rsidRPr="007675E7" w:rsidRDefault="002E3936" w:rsidP="00491112">
            <w:pPr>
              <w:jc w:val="both"/>
              <w:rPr>
                <w:rFonts w:ascii="Trebuchet MS" w:eastAsia="Times New Roman" w:hAnsi="Trebuchet MS"/>
                <w:lang w:eastAsia="ro-RO"/>
              </w:rPr>
            </w:pPr>
          </w:p>
          <w:p w:rsidR="002E3936" w:rsidRPr="007675E7" w:rsidRDefault="002E3936" w:rsidP="00491112">
            <w:pPr>
              <w:jc w:val="both"/>
              <w:rPr>
                <w:rFonts w:ascii="Trebuchet MS" w:eastAsia="Times New Roman" w:hAnsi="Trebuchet MS"/>
                <w:lang w:val="en-US" w:eastAsia="ro-RO"/>
              </w:rPr>
            </w:pPr>
            <w:r w:rsidRPr="007675E7">
              <w:rPr>
                <w:rFonts w:ascii="Trebuchet MS" w:eastAsia="Times New Roman" w:hAnsi="Trebuchet MS"/>
                <w:lang w:eastAsia="ro-RO"/>
              </w:rPr>
              <w:t>Legea nr. 161/2003 privind unele măsuri pentru asigurarea transparenţei în exercitarea demnităţilor publice, a funcţiilor publice şi în mediul de afaceri, prevenirea şi sancţionarea corupţiei, cu modificările şi completările ulterioare</w:t>
            </w: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 Număr de persoane care au obligaţia depunerii declaraţiei de avere</w:t>
            </w:r>
          </w:p>
        </w:tc>
        <w:tc>
          <w:tcPr>
            <w:tcW w:w="2268" w:type="dxa"/>
          </w:tcPr>
          <w:p w:rsidR="002E3936" w:rsidRPr="007675E7" w:rsidRDefault="00CD511E" w:rsidP="003C578A">
            <w:pPr>
              <w:jc w:val="both"/>
              <w:rPr>
                <w:rFonts w:ascii="Trebuchet MS" w:eastAsia="Times New Roman" w:hAnsi="Trebuchet MS"/>
                <w:lang w:eastAsia="ro-RO"/>
              </w:rPr>
            </w:pPr>
            <w:r w:rsidRPr="007675E7">
              <w:rPr>
                <w:rFonts w:ascii="Trebuchet MS" w:eastAsia="Times New Roman" w:hAnsi="Trebuchet MS"/>
                <w:lang w:eastAsia="ro-RO"/>
              </w:rPr>
              <w:t>1</w:t>
            </w:r>
            <w:r w:rsidR="00623A92">
              <w:rPr>
                <w:rFonts w:ascii="Trebuchet MS" w:eastAsia="Times New Roman" w:hAnsi="Trebuchet MS"/>
                <w:lang w:eastAsia="ro-RO"/>
              </w:rPr>
              <w:t>55155</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2. Număr de persoane care nu au depus în termen declaraţii de avere</w:t>
            </w:r>
          </w:p>
        </w:tc>
        <w:tc>
          <w:tcPr>
            <w:tcW w:w="2268" w:type="dxa"/>
          </w:tcPr>
          <w:p w:rsidR="002E3936" w:rsidRPr="007675E7" w:rsidRDefault="00623A92" w:rsidP="00BE5E5D">
            <w:pPr>
              <w:jc w:val="both"/>
              <w:rPr>
                <w:rFonts w:ascii="Trebuchet MS" w:eastAsia="Times New Roman" w:hAnsi="Trebuchet MS"/>
                <w:lang w:eastAsia="ro-RO"/>
              </w:rPr>
            </w:pPr>
            <w:r>
              <w:rPr>
                <w:rFonts w:ascii="Trebuchet MS" w:eastAsia="Times New Roman" w:hAnsi="Trebuchet MS"/>
                <w:lang w:eastAsia="ro-RO"/>
              </w:rPr>
              <w:t>2041</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3. Număr de persoane care nu au depus declaraţii de avere</w:t>
            </w:r>
          </w:p>
        </w:tc>
        <w:tc>
          <w:tcPr>
            <w:tcW w:w="2268" w:type="dxa"/>
          </w:tcPr>
          <w:p w:rsidR="002E3936" w:rsidRPr="007675E7" w:rsidRDefault="00742CC7" w:rsidP="00914010">
            <w:pPr>
              <w:jc w:val="both"/>
              <w:rPr>
                <w:rFonts w:ascii="Trebuchet MS" w:eastAsia="Times New Roman" w:hAnsi="Trebuchet MS"/>
                <w:lang w:eastAsia="ro-RO"/>
              </w:rPr>
            </w:pPr>
            <w:r w:rsidRPr="007675E7">
              <w:rPr>
                <w:rFonts w:ascii="Trebuchet MS" w:eastAsia="Times New Roman" w:hAnsi="Trebuchet MS"/>
                <w:lang w:eastAsia="ro-RO"/>
              </w:rPr>
              <w:t>1</w:t>
            </w:r>
            <w:r w:rsidR="00061C90" w:rsidRPr="007675E7">
              <w:rPr>
                <w:rFonts w:ascii="Trebuchet MS" w:eastAsia="Times New Roman" w:hAnsi="Trebuchet MS"/>
                <w:lang w:eastAsia="ro-RO"/>
              </w:rPr>
              <w:t>93</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4. Număr de sesizări ale ANI</w:t>
            </w:r>
          </w:p>
        </w:tc>
        <w:tc>
          <w:tcPr>
            <w:tcW w:w="2268" w:type="dxa"/>
          </w:tcPr>
          <w:p w:rsidR="002E3936" w:rsidRPr="007675E7" w:rsidRDefault="00085D61" w:rsidP="00C930DE">
            <w:pPr>
              <w:jc w:val="both"/>
              <w:rPr>
                <w:rFonts w:ascii="Trebuchet MS" w:eastAsia="Times New Roman" w:hAnsi="Trebuchet MS"/>
                <w:lang w:eastAsia="ro-RO"/>
              </w:rPr>
            </w:pPr>
            <w:r w:rsidRPr="007675E7">
              <w:rPr>
                <w:rFonts w:ascii="Trebuchet MS" w:eastAsia="Times New Roman" w:hAnsi="Trebuchet MS"/>
                <w:lang w:eastAsia="ro-RO"/>
              </w:rPr>
              <w:t>1</w:t>
            </w:r>
            <w:r w:rsidR="00623A92">
              <w:rPr>
                <w:rFonts w:ascii="Trebuchet MS" w:eastAsia="Times New Roman" w:hAnsi="Trebuchet MS"/>
                <w:lang w:eastAsia="ro-RO"/>
              </w:rPr>
              <w:t>71</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5. Număr de decizii ANI ca urmare a sesizărilor transmise de instituţie</w:t>
            </w:r>
          </w:p>
        </w:tc>
        <w:tc>
          <w:tcPr>
            <w:tcW w:w="2268" w:type="dxa"/>
          </w:tcPr>
          <w:p w:rsidR="002E3936" w:rsidRPr="007675E7" w:rsidRDefault="003C578A" w:rsidP="00665956">
            <w:pPr>
              <w:jc w:val="both"/>
              <w:rPr>
                <w:rFonts w:ascii="Trebuchet MS" w:eastAsia="Times New Roman" w:hAnsi="Trebuchet MS"/>
                <w:lang w:eastAsia="ro-RO"/>
              </w:rPr>
            </w:pPr>
            <w:r w:rsidRPr="007675E7">
              <w:rPr>
                <w:rFonts w:ascii="Trebuchet MS" w:eastAsia="Times New Roman" w:hAnsi="Trebuchet MS"/>
                <w:lang w:eastAsia="ro-RO"/>
              </w:rPr>
              <w:t>70</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6. Număr de decizii ale ANI puse în aplicare</w:t>
            </w:r>
          </w:p>
        </w:tc>
        <w:tc>
          <w:tcPr>
            <w:tcW w:w="2268" w:type="dxa"/>
          </w:tcPr>
          <w:p w:rsidR="002E3936" w:rsidRPr="007675E7" w:rsidRDefault="00742CC7" w:rsidP="00665956">
            <w:pPr>
              <w:jc w:val="both"/>
              <w:rPr>
                <w:rFonts w:ascii="Trebuchet MS" w:eastAsia="Times New Roman" w:hAnsi="Trebuchet MS"/>
                <w:lang w:eastAsia="ro-RO"/>
              </w:rPr>
            </w:pPr>
            <w:r w:rsidRPr="007675E7">
              <w:rPr>
                <w:rFonts w:ascii="Trebuchet MS" w:eastAsia="Times New Roman" w:hAnsi="Trebuchet MS"/>
                <w:lang w:eastAsia="ro-RO"/>
              </w:rPr>
              <w:t>6</w:t>
            </w:r>
            <w:r w:rsidR="00914010" w:rsidRPr="007675E7">
              <w:rPr>
                <w:rFonts w:ascii="Trebuchet MS" w:eastAsia="Times New Roman" w:hAnsi="Trebuchet MS"/>
                <w:lang w:eastAsia="ro-RO"/>
              </w:rPr>
              <w:t>8</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7. Număr de hotărâri ale instanţelor de judecată ca urmare a sesizărilor ANI</w:t>
            </w:r>
          </w:p>
        </w:tc>
        <w:tc>
          <w:tcPr>
            <w:tcW w:w="2268" w:type="dxa"/>
          </w:tcPr>
          <w:p w:rsidR="002E3936" w:rsidRPr="007675E7" w:rsidRDefault="00623A92" w:rsidP="00665956">
            <w:pPr>
              <w:jc w:val="both"/>
              <w:rPr>
                <w:rFonts w:ascii="Trebuchet MS" w:eastAsia="Times New Roman" w:hAnsi="Trebuchet MS"/>
                <w:lang w:eastAsia="ro-RO"/>
              </w:rPr>
            </w:pPr>
            <w:r>
              <w:rPr>
                <w:rFonts w:ascii="Trebuchet MS" w:eastAsia="Times New Roman" w:hAnsi="Trebuchet MS"/>
                <w:lang w:eastAsia="ro-RO"/>
              </w:rPr>
              <w:t>2</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8. Număr de măsuri administrative adoptate pentru înlăturarea cauzelor sau circumstanţelor care au favorizat încălcarea normelor privind declararea averilor</w:t>
            </w:r>
          </w:p>
        </w:tc>
        <w:tc>
          <w:tcPr>
            <w:tcW w:w="2268" w:type="dxa"/>
          </w:tcPr>
          <w:p w:rsidR="002E3936" w:rsidRPr="007675E7" w:rsidRDefault="00855F37" w:rsidP="00665956">
            <w:pPr>
              <w:jc w:val="both"/>
              <w:rPr>
                <w:rFonts w:ascii="Trebuchet MS" w:eastAsia="Times New Roman" w:hAnsi="Trebuchet MS"/>
                <w:lang w:eastAsia="ro-RO"/>
              </w:rPr>
            </w:pPr>
            <w:r w:rsidRPr="007675E7">
              <w:rPr>
                <w:rFonts w:ascii="Trebuchet MS" w:eastAsia="Times New Roman" w:hAnsi="Trebuchet MS"/>
                <w:lang w:eastAsia="ro-RO"/>
              </w:rPr>
              <w:t>1</w:t>
            </w:r>
            <w:r w:rsidR="003C578A" w:rsidRPr="007675E7">
              <w:rPr>
                <w:rFonts w:ascii="Trebuchet MS" w:eastAsia="Times New Roman" w:hAnsi="Trebuchet MS"/>
                <w:lang w:eastAsia="ro-RO"/>
              </w:rPr>
              <w:t>4</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9. Număr de consultaţii oferite de persoanele responsabile pentru implementarea prevederilor legale privind declaraţiile de avere şi declaraţiile de interese</w:t>
            </w:r>
          </w:p>
        </w:tc>
        <w:tc>
          <w:tcPr>
            <w:tcW w:w="2268" w:type="dxa"/>
          </w:tcPr>
          <w:p w:rsidR="002E3936" w:rsidRPr="007675E7" w:rsidRDefault="003A5A91" w:rsidP="00BD1444">
            <w:pPr>
              <w:jc w:val="both"/>
              <w:rPr>
                <w:rFonts w:ascii="Trebuchet MS" w:eastAsia="Times New Roman" w:hAnsi="Trebuchet MS"/>
                <w:lang w:eastAsia="ro-RO"/>
              </w:rPr>
            </w:pPr>
            <w:r>
              <w:rPr>
                <w:rFonts w:ascii="Trebuchet MS" w:eastAsia="Times New Roman" w:hAnsi="Trebuchet MS"/>
                <w:lang w:eastAsia="ro-RO"/>
              </w:rPr>
              <w:t>27</w:t>
            </w:r>
            <w:r w:rsidR="00623A92">
              <w:rPr>
                <w:rFonts w:ascii="Trebuchet MS" w:eastAsia="Times New Roman" w:hAnsi="Trebuchet MS"/>
                <w:lang w:eastAsia="ro-RO"/>
              </w:rPr>
              <w:t>268</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10. Gradul de cunoaştere de către angajaţi a normelor privind declararea averilor (chestionar de evaluare)</w:t>
            </w:r>
          </w:p>
        </w:tc>
        <w:tc>
          <w:tcPr>
            <w:tcW w:w="2268" w:type="dxa"/>
          </w:tcPr>
          <w:p w:rsidR="002E3936" w:rsidRPr="007675E7" w:rsidRDefault="00623A92" w:rsidP="00665956">
            <w:pPr>
              <w:jc w:val="both"/>
              <w:rPr>
                <w:rFonts w:ascii="Trebuchet MS" w:eastAsia="Times New Roman" w:hAnsi="Trebuchet MS"/>
                <w:lang w:eastAsia="ro-RO"/>
              </w:rPr>
            </w:pPr>
            <w:r>
              <w:rPr>
                <w:rFonts w:ascii="Trebuchet MS" w:eastAsia="Times New Roman" w:hAnsi="Trebuchet MS"/>
                <w:lang w:eastAsia="ro-RO"/>
              </w:rPr>
              <w:t>83.76</w:t>
            </w:r>
            <w:r w:rsidR="00115727" w:rsidRPr="007675E7">
              <w:rPr>
                <w:rFonts w:ascii="Trebuchet MS" w:eastAsia="Times New Roman" w:hAnsi="Trebuchet MS"/>
                <w:lang w:eastAsia="ro-RO"/>
              </w:rPr>
              <w:t>%</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11. Număr de activităţi de formare privind declaraţiile de avere</w:t>
            </w:r>
          </w:p>
        </w:tc>
        <w:tc>
          <w:tcPr>
            <w:tcW w:w="2268" w:type="dxa"/>
          </w:tcPr>
          <w:p w:rsidR="002E3936" w:rsidRPr="007675E7" w:rsidRDefault="00855F37" w:rsidP="002072CF">
            <w:pPr>
              <w:jc w:val="both"/>
              <w:rPr>
                <w:rFonts w:ascii="Trebuchet MS" w:eastAsia="Times New Roman" w:hAnsi="Trebuchet MS"/>
                <w:lang w:eastAsia="ro-RO"/>
              </w:rPr>
            </w:pPr>
            <w:r w:rsidRPr="007675E7">
              <w:rPr>
                <w:rFonts w:ascii="Trebuchet MS" w:eastAsia="Times New Roman" w:hAnsi="Trebuchet MS"/>
                <w:lang w:eastAsia="ro-RO"/>
              </w:rPr>
              <w:t>1</w:t>
            </w:r>
            <w:r w:rsidR="00623A92">
              <w:rPr>
                <w:rFonts w:ascii="Trebuchet MS" w:eastAsia="Times New Roman" w:hAnsi="Trebuchet MS"/>
                <w:lang w:eastAsia="ro-RO"/>
              </w:rPr>
              <w:t>272</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12. Număr de persoane care au fost instruite prin intermediul acţiunilor de formare profesională</w:t>
            </w:r>
          </w:p>
        </w:tc>
        <w:tc>
          <w:tcPr>
            <w:tcW w:w="2268" w:type="dxa"/>
          </w:tcPr>
          <w:p w:rsidR="002E3936" w:rsidRPr="007675E7" w:rsidRDefault="00416943" w:rsidP="0054687A">
            <w:pPr>
              <w:jc w:val="both"/>
              <w:rPr>
                <w:rFonts w:ascii="Trebuchet MS" w:eastAsia="Times New Roman" w:hAnsi="Trebuchet MS"/>
                <w:lang w:eastAsia="ro-RO"/>
              </w:rPr>
            </w:pPr>
            <w:r w:rsidRPr="007675E7">
              <w:rPr>
                <w:rFonts w:ascii="Trebuchet MS" w:eastAsia="Times New Roman" w:hAnsi="Trebuchet MS"/>
                <w:lang w:eastAsia="ro-RO"/>
              </w:rPr>
              <w:t>42552</w:t>
            </w:r>
          </w:p>
        </w:tc>
      </w:tr>
      <w:tr w:rsidR="007675E7" w:rsidRPr="007675E7" w:rsidTr="00205BF9">
        <w:tc>
          <w:tcPr>
            <w:tcW w:w="675" w:type="dxa"/>
            <w:vMerge w:val="restart"/>
          </w:tcPr>
          <w:p w:rsidR="00101E77" w:rsidRPr="007675E7" w:rsidRDefault="00101E77" w:rsidP="00665956">
            <w:pPr>
              <w:jc w:val="both"/>
              <w:rPr>
                <w:rFonts w:ascii="Trebuchet MS" w:hAnsi="Trebuchet MS"/>
              </w:rPr>
            </w:pPr>
            <w:r w:rsidRPr="007675E7">
              <w:rPr>
                <w:rFonts w:ascii="Trebuchet MS" w:hAnsi="Trebuchet MS"/>
              </w:rPr>
              <w:t>3.</w:t>
            </w:r>
          </w:p>
        </w:tc>
        <w:tc>
          <w:tcPr>
            <w:tcW w:w="2694" w:type="dxa"/>
            <w:vMerge w:val="restart"/>
          </w:tcPr>
          <w:p w:rsidR="00101E77" w:rsidRPr="007675E7" w:rsidRDefault="00101E77" w:rsidP="00665956">
            <w:pPr>
              <w:jc w:val="both"/>
              <w:rPr>
                <w:rFonts w:ascii="Trebuchet MS" w:hAnsi="Trebuchet MS"/>
              </w:rPr>
            </w:pPr>
            <w:r w:rsidRPr="007675E7">
              <w:rPr>
                <w:rFonts w:ascii="Trebuchet MS" w:hAnsi="Trebuchet MS"/>
              </w:rPr>
              <w:t>Declararea cadourilor</w:t>
            </w:r>
          </w:p>
        </w:tc>
        <w:tc>
          <w:tcPr>
            <w:tcW w:w="4536" w:type="dxa"/>
            <w:vMerge w:val="restart"/>
          </w:tcPr>
          <w:p w:rsidR="00101E77" w:rsidRPr="007675E7" w:rsidRDefault="00101E77" w:rsidP="00101E77">
            <w:pPr>
              <w:jc w:val="both"/>
              <w:rPr>
                <w:rFonts w:ascii="Trebuchet MS" w:eastAsia="Times New Roman" w:hAnsi="Trebuchet MS"/>
                <w:lang w:eastAsia="ro-RO"/>
              </w:rPr>
            </w:pPr>
            <w:r w:rsidRPr="007675E7">
              <w:rPr>
                <w:rFonts w:ascii="Trebuchet MS" w:eastAsia="Times New Roman" w:hAnsi="Trebuchet MS"/>
                <w:lang w:eastAsia="ro-RO"/>
              </w:rPr>
              <w:t>Legea nr. 251/2004 privind unele măsuri referitoare la bunurile primite cu titlu gratuit cu prilejul unor acţiuni de protocol în exercitarea mandatului sau a funcţiei</w:t>
            </w:r>
          </w:p>
          <w:p w:rsidR="00101E77" w:rsidRPr="007675E7" w:rsidRDefault="00101E77" w:rsidP="00665956">
            <w:pPr>
              <w:jc w:val="both"/>
              <w:rPr>
                <w:rFonts w:ascii="Trebuchet MS" w:eastAsia="Times New Roman" w:hAnsi="Trebuchet MS"/>
                <w:lang w:eastAsia="ro-RO"/>
              </w:rPr>
            </w:pPr>
          </w:p>
        </w:tc>
        <w:tc>
          <w:tcPr>
            <w:tcW w:w="5103" w:type="dxa"/>
          </w:tcPr>
          <w:p w:rsidR="00101E77" w:rsidRPr="007675E7" w:rsidRDefault="00101E77" w:rsidP="00665956">
            <w:pPr>
              <w:jc w:val="both"/>
              <w:rPr>
                <w:rFonts w:ascii="Trebuchet MS" w:eastAsia="Times New Roman" w:hAnsi="Trebuchet MS"/>
                <w:lang w:eastAsia="ro-RO"/>
              </w:rPr>
            </w:pPr>
            <w:r w:rsidRPr="007675E7">
              <w:rPr>
                <w:rFonts w:ascii="Trebuchet MS" w:eastAsia="Times New Roman" w:hAnsi="Trebuchet MS"/>
                <w:lang w:eastAsia="ro-RO"/>
              </w:rPr>
              <w:t>1. Număr de cadouri primite şi înregistrate în registru</w:t>
            </w:r>
          </w:p>
        </w:tc>
        <w:tc>
          <w:tcPr>
            <w:tcW w:w="2268" w:type="dxa"/>
          </w:tcPr>
          <w:p w:rsidR="00101E77" w:rsidRPr="007675E7" w:rsidRDefault="00061C90" w:rsidP="000455A3">
            <w:pPr>
              <w:jc w:val="both"/>
              <w:rPr>
                <w:rFonts w:ascii="Trebuchet MS" w:eastAsia="Times New Roman" w:hAnsi="Trebuchet MS"/>
                <w:lang w:eastAsia="ro-RO"/>
              </w:rPr>
            </w:pPr>
            <w:r w:rsidRPr="007675E7">
              <w:rPr>
                <w:rFonts w:ascii="Trebuchet MS" w:eastAsia="Times New Roman" w:hAnsi="Trebuchet MS"/>
                <w:lang w:eastAsia="ro-RO"/>
              </w:rPr>
              <w:t>32</w:t>
            </w:r>
          </w:p>
        </w:tc>
      </w:tr>
      <w:tr w:rsidR="007675E7" w:rsidRPr="007675E7" w:rsidTr="00205BF9">
        <w:tc>
          <w:tcPr>
            <w:tcW w:w="675" w:type="dxa"/>
            <w:vMerge/>
          </w:tcPr>
          <w:p w:rsidR="00101E77" w:rsidRPr="007675E7" w:rsidRDefault="00101E77" w:rsidP="00665956">
            <w:pPr>
              <w:jc w:val="both"/>
              <w:rPr>
                <w:rFonts w:ascii="Trebuchet MS" w:hAnsi="Trebuchet MS"/>
              </w:rPr>
            </w:pPr>
          </w:p>
        </w:tc>
        <w:tc>
          <w:tcPr>
            <w:tcW w:w="2694" w:type="dxa"/>
            <w:vMerge/>
          </w:tcPr>
          <w:p w:rsidR="00101E77" w:rsidRPr="007675E7" w:rsidRDefault="00101E77" w:rsidP="00665956">
            <w:pPr>
              <w:jc w:val="both"/>
              <w:rPr>
                <w:rFonts w:ascii="Trebuchet MS" w:hAnsi="Trebuchet MS"/>
              </w:rPr>
            </w:pPr>
          </w:p>
        </w:tc>
        <w:tc>
          <w:tcPr>
            <w:tcW w:w="4536" w:type="dxa"/>
            <w:vMerge/>
          </w:tcPr>
          <w:p w:rsidR="00101E77" w:rsidRPr="007675E7" w:rsidRDefault="00101E77" w:rsidP="00665956">
            <w:pPr>
              <w:jc w:val="both"/>
              <w:rPr>
                <w:rFonts w:ascii="Trebuchet MS" w:eastAsia="Times New Roman" w:hAnsi="Trebuchet MS"/>
                <w:lang w:eastAsia="ro-RO"/>
              </w:rPr>
            </w:pPr>
          </w:p>
        </w:tc>
        <w:tc>
          <w:tcPr>
            <w:tcW w:w="5103" w:type="dxa"/>
          </w:tcPr>
          <w:p w:rsidR="00101E77" w:rsidRPr="007675E7" w:rsidRDefault="00101E77" w:rsidP="00665956">
            <w:pPr>
              <w:jc w:val="both"/>
              <w:rPr>
                <w:rFonts w:ascii="Trebuchet MS" w:eastAsia="Times New Roman" w:hAnsi="Trebuchet MS"/>
                <w:lang w:eastAsia="ro-RO"/>
              </w:rPr>
            </w:pPr>
            <w:r w:rsidRPr="007675E7">
              <w:rPr>
                <w:rFonts w:ascii="Trebuchet MS" w:eastAsia="Times New Roman" w:hAnsi="Trebuchet MS"/>
                <w:lang w:eastAsia="ro-RO"/>
              </w:rPr>
              <w:t>2. Publicarea anuală a inventarului pe site-ul instituţiei</w:t>
            </w:r>
          </w:p>
        </w:tc>
        <w:tc>
          <w:tcPr>
            <w:tcW w:w="2268" w:type="dxa"/>
          </w:tcPr>
          <w:p w:rsidR="00101E77" w:rsidRPr="007675E7" w:rsidRDefault="00C02B09" w:rsidP="00BB5B0D">
            <w:pPr>
              <w:jc w:val="both"/>
              <w:rPr>
                <w:rFonts w:ascii="Trebuchet MS" w:eastAsia="Times New Roman" w:hAnsi="Trebuchet MS"/>
                <w:lang w:eastAsia="ro-RO"/>
              </w:rPr>
            </w:pPr>
            <w:r w:rsidRPr="007675E7">
              <w:rPr>
                <w:rFonts w:ascii="Trebuchet MS" w:eastAsia="Times New Roman" w:hAnsi="Trebuchet MS"/>
                <w:lang w:eastAsia="ro-RO"/>
              </w:rPr>
              <w:t xml:space="preserve">Da </w:t>
            </w:r>
            <w:r w:rsidR="00BB5B0D" w:rsidRPr="007675E7">
              <w:rPr>
                <w:rFonts w:ascii="Trebuchet MS" w:eastAsia="Times New Roman" w:hAnsi="Trebuchet MS"/>
                <w:lang w:eastAsia="ro-RO"/>
              </w:rPr>
              <w:t>-28.57%</w:t>
            </w:r>
          </w:p>
          <w:p w:rsidR="00BB5B0D" w:rsidRPr="007675E7" w:rsidRDefault="00BB5B0D" w:rsidP="00BB5B0D">
            <w:pPr>
              <w:jc w:val="both"/>
              <w:rPr>
                <w:rFonts w:ascii="Trebuchet MS" w:eastAsia="Times New Roman" w:hAnsi="Trebuchet MS"/>
                <w:lang w:eastAsia="ro-RO"/>
              </w:rPr>
            </w:pPr>
            <w:r w:rsidRPr="007675E7">
              <w:rPr>
                <w:rFonts w:ascii="Trebuchet MS" w:eastAsia="Times New Roman" w:hAnsi="Trebuchet MS"/>
                <w:lang w:eastAsia="ro-RO"/>
              </w:rPr>
              <w:t>Nu-71,42%</w:t>
            </w:r>
          </w:p>
        </w:tc>
      </w:tr>
      <w:tr w:rsidR="007675E7" w:rsidRPr="007675E7" w:rsidTr="00205BF9">
        <w:tc>
          <w:tcPr>
            <w:tcW w:w="675" w:type="dxa"/>
            <w:vMerge/>
          </w:tcPr>
          <w:p w:rsidR="00101E77" w:rsidRPr="007675E7" w:rsidRDefault="00101E77" w:rsidP="00665956">
            <w:pPr>
              <w:jc w:val="both"/>
              <w:rPr>
                <w:rFonts w:ascii="Trebuchet MS" w:hAnsi="Trebuchet MS"/>
              </w:rPr>
            </w:pPr>
          </w:p>
        </w:tc>
        <w:tc>
          <w:tcPr>
            <w:tcW w:w="2694" w:type="dxa"/>
            <w:vMerge/>
          </w:tcPr>
          <w:p w:rsidR="00101E77" w:rsidRPr="007675E7" w:rsidRDefault="00101E77" w:rsidP="00665956">
            <w:pPr>
              <w:jc w:val="both"/>
              <w:rPr>
                <w:rFonts w:ascii="Trebuchet MS" w:hAnsi="Trebuchet MS"/>
              </w:rPr>
            </w:pPr>
          </w:p>
        </w:tc>
        <w:tc>
          <w:tcPr>
            <w:tcW w:w="4536" w:type="dxa"/>
            <w:vMerge/>
          </w:tcPr>
          <w:p w:rsidR="00101E77" w:rsidRPr="007675E7" w:rsidRDefault="00101E77" w:rsidP="00665956">
            <w:pPr>
              <w:jc w:val="both"/>
              <w:rPr>
                <w:rFonts w:ascii="Trebuchet MS" w:eastAsia="Times New Roman" w:hAnsi="Trebuchet MS"/>
                <w:lang w:eastAsia="ro-RO"/>
              </w:rPr>
            </w:pPr>
          </w:p>
        </w:tc>
        <w:tc>
          <w:tcPr>
            <w:tcW w:w="5103" w:type="dxa"/>
          </w:tcPr>
          <w:p w:rsidR="00101E77" w:rsidRPr="007675E7" w:rsidRDefault="00101E77" w:rsidP="00665956">
            <w:pPr>
              <w:jc w:val="both"/>
              <w:rPr>
                <w:rFonts w:ascii="Trebuchet MS" w:eastAsia="Times New Roman" w:hAnsi="Trebuchet MS"/>
                <w:lang w:eastAsia="ro-RO"/>
              </w:rPr>
            </w:pPr>
            <w:r w:rsidRPr="007675E7">
              <w:rPr>
                <w:rFonts w:ascii="Trebuchet MS" w:eastAsia="Times New Roman" w:hAnsi="Trebuchet MS"/>
                <w:lang w:eastAsia="ro-RO"/>
              </w:rPr>
              <w:t>3. Număr de situații în care s-a achiziționat cadoul</w:t>
            </w:r>
          </w:p>
        </w:tc>
        <w:tc>
          <w:tcPr>
            <w:tcW w:w="2268" w:type="dxa"/>
          </w:tcPr>
          <w:p w:rsidR="00101E77" w:rsidRPr="007675E7" w:rsidRDefault="00061C90" w:rsidP="00665956">
            <w:pPr>
              <w:jc w:val="both"/>
              <w:rPr>
                <w:rFonts w:ascii="Trebuchet MS" w:eastAsia="Times New Roman" w:hAnsi="Trebuchet MS"/>
                <w:lang w:eastAsia="ro-RO"/>
              </w:rPr>
            </w:pPr>
            <w:r w:rsidRPr="007675E7">
              <w:rPr>
                <w:rFonts w:ascii="Trebuchet MS" w:eastAsia="Times New Roman" w:hAnsi="Trebuchet MS"/>
                <w:lang w:eastAsia="ro-RO"/>
              </w:rPr>
              <w:t>2</w:t>
            </w:r>
          </w:p>
        </w:tc>
      </w:tr>
      <w:tr w:rsidR="007675E7" w:rsidRPr="007675E7" w:rsidTr="00205BF9">
        <w:tc>
          <w:tcPr>
            <w:tcW w:w="675" w:type="dxa"/>
            <w:vMerge/>
          </w:tcPr>
          <w:p w:rsidR="00101E77" w:rsidRPr="007675E7" w:rsidRDefault="00101E77" w:rsidP="00665956">
            <w:pPr>
              <w:jc w:val="both"/>
              <w:rPr>
                <w:rFonts w:ascii="Trebuchet MS" w:hAnsi="Trebuchet MS"/>
              </w:rPr>
            </w:pPr>
          </w:p>
        </w:tc>
        <w:tc>
          <w:tcPr>
            <w:tcW w:w="2694" w:type="dxa"/>
            <w:vMerge/>
          </w:tcPr>
          <w:p w:rsidR="00101E77" w:rsidRPr="007675E7" w:rsidRDefault="00101E77" w:rsidP="00665956">
            <w:pPr>
              <w:jc w:val="both"/>
              <w:rPr>
                <w:rFonts w:ascii="Trebuchet MS" w:hAnsi="Trebuchet MS"/>
              </w:rPr>
            </w:pPr>
          </w:p>
        </w:tc>
        <w:tc>
          <w:tcPr>
            <w:tcW w:w="4536" w:type="dxa"/>
            <w:vMerge/>
          </w:tcPr>
          <w:p w:rsidR="00101E77" w:rsidRPr="007675E7" w:rsidRDefault="00101E77" w:rsidP="00665956">
            <w:pPr>
              <w:jc w:val="both"/>
              <w:rPr>
                <w:rFonts w:ascii="Trebuchet MS" w:eastAsia="Times New Roman" w:hAnsi="Trebuchet MS"/>
                <w:lang w:eastAsia="ro-RO"/>
              </w:rPr>
            </w:pPr>
          </w:p>
        </w:tc>
        <w:tc>
          <w:tcPr>
            <w:tcW w:w="5103" w:type="dxa"/>
          </w:tcPr>
          <w:p w:rsidR="00101E77" w:rsidRPr="007675E7" w:rsidRDefault="00101E77" w:rsidP="00665956">
            <w:pPr>
              <w:jc w:val="both"/>
              <w:rPr>
                <w:rFonts w:ascii="Trebuchet MS" w:eastAsia="Times New Roman" w:hAnsi="Trebuchet MS"/>
                <w:lang w:eastAsia="ro-RO"/>
              </w:rPr>
            </w:pPr>
            <w:r w:rsidRPr="007675E7">
              <w:rPr>
                <w:rFonts w:ascii="Trebuchet MS" w:eastAsia="Times New Roman" w:hAnsi="Trebuchet MS"/>
                <w:lang w:eastAsia="ro-RO"/>
              </w:rPr>
              <w:t>4. Valoarea cadourilor achiziţionate</w:t>
            </w:r>
          </w:p>
        </w:tc>
        <w:tc>
          <w:tcPr>
            <w:tcW w:w="2268" w:type="dxa"/>
          </w:tcPr>
          <w:p w:rsidR="00101E77" w:rsidRPr="007675E7" w:rsidRDefault="00141B96" w:rsidP="00665956">
            <w:pPr>
              <w:jc w:val="both"/>
              <w:rPr>
                <w:rFonts w:ascii="Trebuchet MS" w:eastAsia="Times New Roman" w:hAnsi="Trebuchet MS"/>
                <w:lang w:eastAsia="ro-RO"/>
              </w:rPr>
            </w:pPr>
            <w:r w:rsidRPr="007675E7">
              <w:rPr>
                <w:rFonts w:ascii="Trebuchet MS" w:eastAsia="Times New Roman" w:hAnsi="Trebuchet MS"/>
                <w:lang w:eastAsia="ro-RO"/>
              </w:rPr>
              <w:t>0</w:t>
            </w:r>
          </w:p>
        </w:tc>
      </w:tr>
      <w:tr w:rsidR="007675E7" w:rsidRPr="007675E7" w:rsidTr="00205BF9">
        <w:tc>
          <w:tcPr>
            <w:tcW w:w="675" w:type="dxa"/>
            <w:vMerge/>
          </w:tcPr>
          <w:p w:rsidR="00101E77" w:rsidRPr="007675E7" w:rsidRDefault="00101E77" w:rsidP="00665956">
            <w:pPr>
              <w:jc w:val="both"/>
              <w:rPr>
                <w:rFonts w:ascii="Trebuchet MS" w:hAnsi="Trebuchet MS"/>
              </w:rPr>
            </w:pPr>
          </w:p>
        </w:tc>
        <w:tc>
          <w:tcPr>
            <w:tcW w:w="2694" w:type="dxa"/>
            <w:vMerge/>
          </w:tcPr>
          <w:p w:rsidR="00101E77" w:rsidRPr="007675E7" w:rsidRDefault="00101E77" w:rsidP="00665956">
            <w:pPr>
              <w:jc w:val="both"/>
              <w:rPr>
                <w:rFonts w:ascii="Trebuchet MS" w:hAnsi="Trebuchet MS"/>
              </w:rPr>
            </w:pPr>
          </w:p>
        </w:tc>
        <w:tc>
          <w:tcPr>
            <w:tcW w:w="4536" w:type="dxa"/>
            <w:vMerge/>
          </w:tcPr>
          <w:p w:rsidR="00101E77" w:rsidRPr="007675E7" w:rsidRDefault="00101E77" w:rsidP="00665956">
            <w:pPr>
              <w:jc w:val="both"/>
              <w:rPr>
                <w:rFonts w:ascii="Trebuchet MS" w:eastAsia="Times New Roman" w:hAnsi="Trebuchet MS"/>
                <w:lang w:eastAsia="ro-RO"/>
              </w:rPr>
            </w:pPr>
          </w:p>
        </w:tc>
        <w:tc>
          <w:tcPr>
            <w:tcW w:w="5103" w:type="dxa"/>
          </w:tcPr>
          <w:p w:rsidR="00101E77" w:rsidRPr="007675E7" w:rsidRDefault="00101E77" w:rsidP="00665956">
            <w:pPr>
              <w:jc w:val="both"/>
              <w:rPr>
                <w:rFonts w:ascii="Trebuchet MS" w:eastAsia="Times New Roman" w:hAnsi="Trebuchet MS"/>
                <w:lang w:eastAsia="ro-RO"/>
              </w:rPr>
            </w:pPr>
            <w:r w:rsidRPr="007675E7">
              <w:rPr>
                <w:rFonts w:ascii="Trebuchet MS" w:eastAsia="Times New Roman" w:hAnsi="Trebuchet MS"/>
                <w:lang w:eastAsia="ro-RO"/>
              </w:rPr>
              <w:t>5.Valoarea cadourilor primite (per cadou şi în total)</w:t>
            </w:r>
          </w:p>
        </w:tc>
        <w:tc>
          <w:tcPr>
            <w:tcW w:w="2268" w:type="dxa"/>
          </w:tcPr>
          <w:p w:rsidR="00101E77" w:rsidRPr="007675E7" w:rsidRDefault="00061C90" w:rsidP="00665956">
            <w:pPr>
              <w:jc w:val="both"/>
              <w:rPr>
                <w:rFonts w:ascii="Trebuchet MS" w:eastAsia="Times New Roman" w:hAnsi="Trebuchet MS"/>
                <w:lang w:eastAsia="ro-RO"/>
              </w:rPr>
            </w:pPr>
            <w:r w:rsidRPr="007675E7">
              <w:rPr>
                <w:rFonts w:ascii="Trebuchet MS" w:eastAsia="Times New Roman" w:hAnsi="Trebuchet MS"/>
                <w:lang w:eastAsia="ro-RO"/>
              </w:rPr>
              <w:t>3383.5</w:t>
            </w:r>
            <w:r w:rsidR="004072F4" w:rsidRPr="007675E7">
              <w:rPr>
                <w:rFonts w:ascii="Trebuchet MS" w:eastAsia="Times New Roman" w:hAnsi="Trebuchet MS"/>
                <w:lang w:eastAsia="ro-RO"/>
              </w:rPr>
              <w:t xml:space="preserve"> </w:t>
            </w:r>
            <w:r w:rsidR="00141B96" w:rsidRPr="007675E7">
              <w:rPr>
                <w:rFonts w:ascii="Trebuchet MS" w:eastAsia="Times New Roman" w:hAnsi="Trebuchet MS"/>
                <w:lang w:eastAsia="ro-RO"/>
              </w:rPr>
              <w:t xml:space="preserve">lei </w:t>
            </w:r>
          </w:p>
          <w:p w:rsidR="00742CC7" w:rsidRPr="007675E7" w:rsidRDefault="00CD511E" w:rsidP="00665956">
            <w:pPr>
              <w:jc w:val="both"/>
              <w:rPr>
                <w:rFonts w:ascii="Trebuchet MS" w:eastAsia="Times New Roman" w:hAnsi="Trebuchet MS"/>
                <w:lang w:eastAsia="ro-RO"/>
              </w:rPr>
            </w:pPr>
            <w:r w:rsidRPr="007675E7">
              <w:rPr>
                <w:rFonts w:ascii="Trebuchet MS" w:eastAsia="Times New Roman" w:hAnsi="Trebuchet MS"/>
                <w:lang w:eastAsia="ro-RO"/>
              </w:rPr>
              <w:t>422</w:t>
            </w:r>
            <w:r w:rsidR="00742CC7" w:rsidRPr="007675E7">
              <w:rPr>
                <w:rFonts w:ascii="Trebuchet MS" w:eastAsia="Times New Roman" w:hAnsi="Trebuchet MS"/>
                <w:lang w:eastAsia="ro-RO"/>
              </w:rPr>
              <w:t xml:space="preserve"> euro</w:t>
            </w:r>
          </w:p>
        </w:tc>
      </w:tr>
      <w:tr w:rsidR="007675E7" w:rsidRPr="007675E7" w:rsidTr="00205BF9">
        <w:tc>
          <w:tcPr>
            <w:tcW w:w="675" w:type="dxa"/>
            <w:vMerge/>
          </w:tcPr>
          <w:p w:rsidR="00101E77" w:rsidRPr="007675E7" w:rsidRDefault="00101E77" w:rsidP="00665956">
            <w:pPr>
              <w:jc w:val="both"/>
              <w:rPr>
                <w:rFonts w:ascii="Trebuchet MS" w:hAnsi="Trebuchet MS"/>
              </w:rPr>
            </w:pPr>
          </w:p>
        </w:tc>
        <w:tc>
          <w:tcPr>
            <w:tcW w:w="2694" w:type="dxa"/>
            <w:vMerge/>
          </w:tcPr>
          <w:p w:rsidR="00101E77" w:rsidRPr="007675E7" w:rsidRDefault="00101E77" w:rsidP="00665956">
            <w:pPr>
              <w:jc w:val="both"/>
              <w:rPr>
                <w:rFonts w:ascii="Trebuchet MS" w:hAnsi="Trebuchet MS"/>
              </w:rPr>
            </w:pPr>
          </w:p>
        </w:tc>
        <w:tc>
          <w:tcPr>
            <w:tcW w:w="4536" w:type="dxa"/>
            <w:vMerge/>
          </w:tcPr>
          <w:p w:rsidR="00101E77" w:rsidRPr="007675E7" w:rsidRDefault="00101E77" w:rsidP="00665956">
            <w:pPr>
              <w:jc w:val="both"/>
              <w:rPr>
                <w:rFonts w:ascii="Trebuchet MS" w:eastAsia="Times New Roman" w:hAnsi="Trebuchet MS"/>
                <w:lang w:eastAsia="ro-RO"/>
              </w:rPr>
            </w:pPr>
          </w:p>
        </w:tc>
        <w:tc>
          <w:tcPr>
            <w:tcW w:w="5103" w:type="dxa"/>
          </w:tcPr>
          <w:p w:rsidR="00101E77" w:rsidRPr="007675E7" w:rsidRDefault="00101E77" w:rsidP="00665956">
            <w:pPr>
              <w:jc w:val="both"/>
              <w:rPr>
                <w:rFonts w:ascii="Trebuchet MS" w:eastAsia="Times New Roman" w:hAnsi="Trebuchet MS"/>
                <w:lang w:eastAsia="ro-RO"/>
              </w:rPr>
            </w:pPr>
            <w:r w:rsidRPr="007675E7">
              <w:rPr>
                <w:rFonts w:ascii="Trebuchet MS" w:eastAsia="Times New Roman" w:hAnsi="Trebuchet MS"/>
                <w:lang w:eastAsia="ro-RO"/>
              </w:rPr>
              <w:t>6. Valoarea bunurilor valorificat</w:t>
            </w:r>
            <w:r w:rsidR="007B4D59">
              <w:rPr>
                <w:rFonts w:ascii="Trebuchet MS" w:eastAsia="Times New Roman" w:hAnsi="Trebuchet MS"/>
                <w:lang w:eastAsia="ro-RO"/>
              </w:rPr>
              <w:t>e</w:t>
            </w:r>
          </w:p>
        </w:tc>
        <w:tc>
          <w:tcPr>
            <w:tcW w:w="2268" w:type="dxa"/>
          </w:tcPr>
          <w:p w:rsidR="00101E77" w:rsidRPr="007675E7" w:rsidRDefault="00141B96" w:rsidP="00665956">
            <w:pPr>
              <w:jc w:val="both"/>
              <w:rPr>
                <w:rFonts w:ascii="Trebuchet MS" w:eastAsia="Times New Roman" w:hAnsi="Trebuchet MS"/>
                <w:lang w:eastAsia="ro-RO"/>
              </w:rPr>
            </w:pPr>
            <w:r w:rsidRPr="007675E7">
              <w:rPr>
                <w:rFonts w:ascii="Trebuchet MS" w:eastAsia="Times New Roman" w:hAnsi="Trebuchet MS"/>
                <w:lang w:eastAsia="ro-RO"/>
              </w:rPr>
              <w:t>0</w:t>
            </w:r>
          </w:p>
        </w:tc>
      </w:tr>
      <w:tr w:rsidR="007675E7" w:rsidRPr="007675E7" w:rsidTr="00205BF9">
        <w:tc>
          <w:tcPr>
            <w:tcW w:w="675" w:type="dxa"/>
            <w:vMerge w:val="restart"/>
          </w:tcPr>
          <w:p w:rsidR="002E3936" w:rsidRPr="007675E7" w:rsidRDefault="002E3936" w:rsidP="00665956">
            <w:pPr>
              <w:jc w:val="both"/>
              <w:rPr>
                <w:rFonts w:ascii="Trebuchet MS" w:hAnsi="Trebuchet MS"/>
              </w:rPr>
            </w:pPr>
            <w:r w:rsidRPr="007675E7">
              <w:rPr>
                <w:rFonts w:ascii="Trebuchet MS" w:hAnsi="Trebuchet MS"/>
              </w:rPr>
              <w:t>4.</w:t>
            </w:r>
          </w:p>
        </w:tc>
        <w:tc>
          <w:tcPr>
            <w:tcW w:w="2694" w:type="dxa"/>
            <w:vMerge w:val="restart"/>
          </w:tcPr>
          <w:p w:rsidR="002E3936" w:rsidRPr="007675E7" w:rsidRDefault="002E3936" w:rsidP="00665956">
            <w:pPr>
              <w:jc w:val="both"/>
              <w:rPr>
                <w:rFonts w:ascii="Trebuchet MS" w:hAnsi="Trebuchet MS"/>
              </w:rPr>
            </w:pPr>
            <w:r w:rsidRPr="007675E7">
              <w:rPr>
                <w:rFonts w:ascii="Trebuchet MS" w:hAnsi="Trebuchet MS"/>
              </w:rPr>
              <w:t>Conflicte de interese</w:t>
            </w:r>
          </w:p>
        </w:tc>
        <w:tc>
          <w:tcPr>
            <w:tcW w:w="4536" w:type="dxa"/>
            <w:vMerge w:val="restart"/>
          </w:tcPr>
          <w:p w:rsidR="002E3936" w:rsidRPr="007675E7" w:rsidRDefault="002E3936" w:rsidP="00387D43">
            <w:pPr>
              <w:jc w:val="both"/>
              <w:rPr>
                <w:rFonts w:ascii="Trebuchet MS" w:eastAsia="Times New Roman" w:hAnsi="Trebuchet MS"/>
                <w:lang w:eastAsia="ro-RO"/>
              </w:rPr>
            </w:pPr>
            <w:r w:rsidRPr="007675E7">
              <w:rPr>
                <w:rFonts w:ascii="Trebuchet MS" w:eastAsia="Times New Roman" w:hAnsi="Trebuchet MS"/>
                <w:lang w:eastAsia="ro-RO"/>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2E3936" w:rsidRPr="007675E7" w:rsidRDefault="002E3936" w:rsidP="00387D43">
            <w:pPr>
              <w:jc w:val="both"/>
              <w:rPr>
                <w:rFonts w:ascii="Trebuchet MS" w:eastAsia="Times New Roman" w:hAnsi="Trebuchet MS"/>
                <w:lang w:eastAsia="ro-RO"/>
              </w:rPr>
            </w:pPr>
            <w:r w:rsidRPr="007675E7">
              <w:rPr>
                <w:rFonts w:ascii="Trebuchet MS" w:eastAsia="Times New Roman" w:hAnsi="Trebuchet MS"/>
                <w:lang w:eastAsia="ro-RO"/>
              </w:rPr>
              <w:t>Legea nr. 161/2003 privind unele măsuri pentru asigurarea transparenţei în exercitarea demnităţilor publice, a funcţiilor publice şi în mediul de afaceri, prevenirea şi sancţionarea corupţiei, cu modificările şi completările ulterioare</w:t>
            </w:r>
          </w:p>
          <w:p w:rsidR="002E3936" w:rsidRPr="007675E7" w:rsidRDefault="002E3936" w:rsidP="00387D43">
            <w:pPr>
              <w:jc w:val="both"/>
              <w:rPr>
                <w:rFonts w:ascii="Trebuchet MS" w:eastAsia="Times New Roman" w:hAnsi="Trebuchet MS"/>
                <w:lang w:eastAsia="ro-RO"/>
              </w:rPr>
            </w:pPr>
            <w:r w:rsidRPr="007675E7">
              <w:rPr>
                <w:rFonts w:ascii="Trebuchet MS" w:eastAsia="Times New Roman" w:hAnsi="Trebuchet MS"/>
                <w:lang w:eastAsia="ro-RO"/>
              </w:rPr>
              <w:t>Codul penal</w:t>
            </w: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 Număr de declaraţii de abţinere</w:t>
            </w:r>
          </w:p>
        </w:tc>
        <w:tc>
          <w:tcPr>
            <w:tcW w:w="2268" w:type="dxa"/>
          </w:tcPr>
          <w:p w:rsidR="002E3936" w:rsidRPr="007675E7" w:rsidRDefault="00EE2995" w:rsidP="00416943">
            <w:pPr>
              <w:jc w:val="both"/>
              <w:rPr>
                <w:rFonts w:ascii="Trebuchet MS" w:eastAsia="Times New Roman" w:hAnsi="Trebuchet MS"/>
                <w:lang w:eastAsia="ro-RO"/>
              </w:rPr>
            </w:pPr>
            <w:r w:rsidRPr="007675E7">
              <w:rPr>
                <w:rFonts w:ascii="Trebuchet MS" w:eastAsia="Times New Roman" w:hAnsi="Trebuchet MS"/>
                <w:lang w:eastAsia="ro-RO"/>
              </w:rPr>
              <w:t>819</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2. Număr de situaţii în care superiorul ierarhic a dispus înlocuirea persoanei aflate în situaţia de potenţial conflict de interese</w:t>
            </w:r>
          </w:p>
        </w:tc>
        <w:tc>
          <w:tcPr>
            <w:tcW w:w="2268" w:type="dxa"/>
          </w:tcPr>
          <w:p w:rsidR="002E3936" w:rsidRPr="007675E7" w:rsidRDefault="00A008E4" w:rsidP="00416943">
            <w:pPr>
              <w:jc w:val="both"/>
              <w:rPr>
                <w:rFonts w:ascii="Trebuchet MS" w:eastAsia="Times New Roman" w:hAnsi="Trebuchet MS"/>
                <w:lang w:eastAsia="ro-RO"/>
              </w:rPr>
            </w:pPr>
            <w:r w:rsidRPr="007675E7">
              <w:rPr>
                <w:rFonts w:ascii="Trebuchet MS" w:eastAsia="Times New Roman" w:hAnsi="Trebuchet MS"/>
                <w:lang w:eastAsia="ro-RO"/>
              </w:rPr>
              <w:t>6</w:t>
            </w:r>
            <w:r w:rsidR="00EE2995" w:rsidRPr="007675E7">
              <w:rPr>
                <w:rFonts w:ascii="Trebuchet MS" w:eastAsia="Times New Roman" w:hAnsi="Trebuchet MS"/>
                <w:lang w:eastAsia="ro-RO"/>
              </w:rPr>
              <w:t>32</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3. Număr de sesizări primite de instituţie de la terţe persoane cu privire la existenţa unui conflict de interese</w:t>
            </w:r>
          </w:p>
        </w:tc>
        <w:tc>
          <w:tcPr>
            <w:tcW w:w="2268" w:type="dxa"/>
          </w:tcPr>
          <w:p w:rsidR="002E3936" w:rsidRPr="007675E7" w:rsidRDefault="00EE2995" w:rsidP="00665956">
            <w:pPr>
              <w:jc w:val="both"/>
              <w:rPr>
                <w:rFonts w:ascii="Trebuchet MS" w:eastAsia="Times New Roman" w:hAnsi="Trebuchet MS"/>
                <w:lang w:eastAsia="ro-RO"/>
              </w:rPr>
            </w:pPr>
            <w:r w:rsidRPr="007675E7">
              <w:rPr>
                <w:rFonts w:ascii="Trebuchet MS" w:eastAsia="Times New Roman" w:hAnsi="Trebuchet MS"/>
                <w:lang w:eastAsia="ro-RO"/>
              </w:rPr>
              <w:t>52</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4. Număr de decizii ANI prin care s-a constatat starea de conflict de interese</w:t>
            </w:r>
          </w:p>
        </w:tc>
        <w:tc>
          <w:tcPr>
            <w:tcW w:w="2268" w:type="dxa"/>
          </w:tcPr>
          <w:p w:rsidR="002E3936" w:rsidRPr="007675E7" w:rsidRDefault="00C20D34" w:rsidP="00665956">
            <w:pPr>
              <w:jc w:val="both"/>
              <w:rPr>
                <w:rFonts w:ascii="Trebuchet MS" w:eastAsia="Times New Roman" w:hAnsi="Trebuchet MS"/>
                <w:lang w:eastAsia="ro-RO"/>
              </w:rPr>
            </w:pPr>
            <w:r w:rsidRPr="007675E7">
              <w:rPr>
                <w:rFonts w:ascii="Trebuchet MS" w:eastAsia="Times New Roman" w:hAnsi="Trebuchet MS"/>
                <w:lang w:eastAsia="ro-RO"/>
              </w:rPr>
              <w:t>5</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5. Număr de sesizări ale parchetului privind posibila săvârşire a infracţiunii de conflict de interese</w:t>
            </w:r>
          </w:p>
        </w:tc>
        <w:tc>
          <w:tcPr>
            <w:tcW w:w="2268" w:type="dxa"/>
          </w:tcPr>
          <w:p w:rsidR="002E3936" w:rsidRPr="007675E7" w:rsidRDefault="00C20D34" w:rsidP="00665956">
            <w:pPr>
              <w:jc w:val="both"/>
              <w:rPr>
                <w:rFonts w:ascii="Trebuchet MS" w:eastAsia="Times New Roman" w:hAnsi="Trebuchet MS"/>
                <w:lang w:eastAsia="ro-RO"/>
              </w:rPr>
            </w:pPr>
            <w:r w:rsidRPr="007675E7">
              <w:rPr>
                <w:rFonts w:ascii="Trebuchet MS" w:eastAsia="Times New Roman" w:hAnsi="Trebuchet MS"/>
                <w:lang w:eastAsia="ro-RO"/>
              </w:rPr>
              <w:t>5</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6. Număr de rechizitorii/condamnări privind săvârşirea infracţiunii de conflict de interese</w:t>
            </w:r>
          </w:p>
        </w:tc>
        <w:tc>
          <w:tcPr>
            <w:tcW w:w="2268" w:type="dxa"/>
          </w:tcPr>
          <w:p w:rsidR="002E3936" w:rsidRPr="007675E7" w:rsidRDefault="0052082A" w:rsidP="00665956">
            <w:pPr>
              <w:jc w:val="both"/>
              <w:rPr>
                <w:rFonts w:ascii="Trebuchet MS" w:eastAsia="Times New Roman" w:hAnsi="Trebuchet MS"/>
                <w:lang w:eastAsia="ro-RO"/>
              </w:rPr>
            </w:pPr>
            <w:r w:rsidRPr="007675E7">
              <w:rPr>
                <w:rFonts w:ascii="Trebuchet MS" w:eastAsia="Times New Roman" w:hAnsi="Trebuchet MS"/>
                <w:lang w:eastAsia="ro-RO"/>
              </w:rPr>
              <w:t>1</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7. Gradul de cunoaştere de către angajaţi a normelor privind conflictul de interese (chestionar de evaluare)</w:t>
            </w:r>
          </w:p>
        </w:tc>
        <w:tc>
          <w:tcPr>
            <w:tcW w:w="2268" w:type="dxa"/>
          </w:tcPr>
          <w:p w:rsidR="002E3936" w:rsidRPr="007675E7" w:rsidRDefault="00623A92" w:rsidP="00115727">
            <w:pPr>
              <w:spacing w:line="360" w:lineRule="auto"/>
              <w:jc w:val="both"/>
              <w:rPr>
                <w:rFonts w:ascii="Trebuchet MS" w:eastAsia="Times New Roman" w:hAnsi="Trebuchet MS"/>
                <w:lang w:eastAsia="ro-RO"/>
              </w:rPr>
            </w:pPr>
            <w:r>
              <w:rPr>
                <w:rFonts w:ascii="Trebuchet MS" w:eastAsia="Times New Roman" w:hAnsi="Trebuchet MS"/>
                <w:lang w:eastAsia="ro-RO"/>
              </w:rPr>
              <w:t>84.86</w:t>
            </w:r>
            <w:r w:rsidR="00115727" w:rsidRPr="007675E7">
              <w:rPr>
                <w:rFonts w:ascii="Trebuchet MS" w:eastAsia="Times New Roman" w:hAnsi="Trebuchet MS"/>
                <w:lang w:eastAsia="ro-RO"/>
              </w:rPr>
              <w:t>%</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8. Număr de activităţi de formare</w:t>
            </w:r>
          </w:p>
        </w:tc>
        <w:tc>
          <w:tcPr>
            <w:tcW w:w="2268" w:type="dxa"/>
          </w:tcPr>
          <w:p w:rsidR="002E3936" w:rsidRPr="007675E7" w:rsidRDefault="006018FE" w:rsidP="00795D65">
            <w:pPr>
              <w:jc w:val="both"/>
              <w:rPr>
                <w:rFonts w:ascii="Trebuchet MS" w:eastAsia="Times New Roman" w:hAnsi="Trebuchet MS"/>
                <w:lang w:eastAsia="ro-RO"/>
              </w:rPr>
            </w:pPr>
            <w:r w:rsidRPr="007675E7">
              <w:rPr>
                <w:rFonts w:ascii="Trebuchet MS" w:eastAsia="Times New Roman" w:hAnsi="Trebuchet MS"/>
                <w:lang w:eastAsia="ro-RO"/>
              </w:rPr>
              <w:t>11</w:t>
            </w:r>
            <w:r w:rsidR="00623A92">
              <w:rPr>
                <w:rFonts w:ascii="Trebuchet MS" w:eastAsia="Times New Roman" w:hAnsi="Trebuchet MS"/>
                <w:lang w:eastAsia="ro-RO"/>
              </w:rPr>
              <w:t>92</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9. Număr de persoane care au fost instruite prin intermediul acţiunilor de formare profesională</w:t>
            </w:r>
          </w:p>
        </w:tc>
        <w:tc>
          <w:tcPr>
            <w:tcW w:w="2268" w:type="dxa"/>
          </w:tcPr>
          <w:p w:rsidR="002E3936" w:rsidRPr="007675E7" w:rsidRDefault="000A0908" w:rsidP="00665956">
            <w:pPr>
              <w:jc w:val="both"/>
              <w:rPr>
                <w:rFonts w:ascii="Trebuchet MS" w:eastAsia="Times New Roman" w:hAnsi="Trebuchet MS"/>
                <w:lang w:eastAsia="ro-RO"/>
              </w:rPr>
            </w:pPr>
            <w:r>
              <w:rPr>
                <w:rFonts w:ascii="Trebuchet MS" w:eastAsia="Times New Roman" w:hAnsi="Trebuchet MS"/>
                <w:lang w:eastAsia="ro-RO"/>
              </w:rPr>
              <w:t>35311</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10. Nr. de proceduri de achiziţie analizate</w:t>
            </w:r>
          </w:p>
        </w:tc>
        <w:tc>
          <w:tcPr>
            <w:tcW w:w="2268" w:type="dxa"/>
          </w:tcPr>
          <w:p w:rsidR="002E3936" w:rsidRPr="007675E7" w:rsidRDefault="00B72F3C" w:rsidP="00CE5E58">
            <w:pPr>
              <w:jc w:val="both"/>
              <w:rPr>
                <w:rFonts w:ascii="Trebuchet MS" w:eastAsia="Times New Roman" w:hAnsi="Trebuchet MS"/>
                <w:lang w:eastAsia="ro-RO"/>
              </w:rPr>
            </w:pPr>
            <w:r w:rsidRPr="007675E7">
              <w:rPr>
                <w:rFonts w:ascii="Trebuchet MS" w:eastAsia="Times New Roman" w:hAnsi="Trebuchet MS"/>
                <w:lang w:eastAsia="ro-RO"/>
              </w:rPr>
              <w:t>3</w:t>
            </w:r>
            <w:r w:rsidR="00EE2995" w:rsidRPr="007675E7">
              <w:rPr>
                <w:rFonts w:ascii="Trebuchet MS" w:eastAsia="Times New Roman" w:hAnsi="Trebuchet MS"/>
                <w:lang w:eastAsia="ro-RO"/>
              </w:rPr>
              <w:t>600</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11. Nr. de avertismente de integritate emise</w:t>
            </w:r>
          </w:p>
        </w:tc>
        <w:tc>
          <w:tcPr>
            <w:tcW w:w="2268" w:type="dxa"/>
          </w:tcPr>
          <w:p w:rsidR="002E3936" w:rsidRPr="007675E7" w:rsidRDefault="000F5147" w:rsidP="00665956">
            <w:pPr>
              <w:jc w:val="both"/>
              <w:rPr>
                <w:rFonts w:ascii="Trebuchet MS" w:eastAsia="Times New Roman" w:hAnsi="Trebuchet MS"/>
                <w:lang w:eastAsia="ro-RO"/>
              </w:rPr>
            </w:pPr>
            <w:r w:rsidRPr="007675E7">
              <w:rPr>
                <w:rFonts w:ascii="Trebuchet MS" w:eastAsia="Times New Roman" w:hAnsi="Trebuchet MS"/>
                <w:lang w:eastAsia="ro-RO"/>
              </w:rPr>
              <w:t>1</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1F0FD8">
            <w:pPr>
              <w:jc w:val="both"/>
              <w:rPr>
                <w:rFonts w:ascii="Trebuchet MS" w:eastAsia="Times New Roman" w:hAnsi="Trebuchet MS"/>
                <w:lang w:eastAsia="ro-RO"/>
              </w:rPr>
            </w:pPr>
            <w:r w:rsidRPr="007675E7">
              <w:rPr>
                <w:rFonts w:ascii="Trebuchet MS" w:eastAsia="Times New Roman" w:hAnsi="Trebuchet MS"/>
                <w:lang w:eastAsia="ro-RO"/>
              </w:rPr>
              <w:t>12. Nr. de conflicte de interese prevenite</w:t>
            </w:r>
          </w:p>
        </w:tc>
        <w:tc>
          <w:tcPr>
            <w:tcW w:w="2268" w:type="dxa"/>
          </w:tcPr>
          <w:p w:rsidR="002E3936" w:rsidRPr="007675E7" w:rsidRDefault="0052082A" w:rsidP="00665956">
            <w:pPr>
              <w:jc w:val="both"/>
              <w:rPr>
                <w:rFonts w:ascii="Trebuchet MS" w:eastAsia="Times New Roman" w:hAnsi="Trebuchet MS"/>
                <w:lang w:eastAsia="ro-RO"/>
              </w:rPr>
            </w:pPr>
            <w:r w:rsidRPr="007675E7">
              <w:rPr>
                <w:rFonts w:ascii="Trebuchet MS" w:eastAsia="Times New Roman" w:hAnsi="Trebuchet MS"/>
                <w:lang w:eastAsia="ro-RO"/>
              </w:rPr>
              <w:t>2</w:t>
            </w:r>
            <w:r w:rsidR="00EE2995" w:rsidRPr="007675E7">
              <w:rPr>
                <w:rFonts w:ascii="Trebuchet MS" w:eastAsia="Times New Roman" w:hAnsi="Trebuchet MS"/>
                <w:lang w:eastAsia="ro-RO"/>
              </w:rPr>
              <w:t>32</w:t>
            </w:r>
          </w:p>
        </w:tc>
      </w:tr>
      <w:tr w:rsidR="007675E7" w:rsidRPr="007675E7" w:rsidTr="00205BF9">
        <w:tc>
          <w:tcPr>
            <w:tcW w:w="675" w:type="dxa"/>
            <w:vMerge w:val="restart"/>
          </w:tcPr>
          <w:p w:rsidR="00883CED" w:rsidRPr="007675E7" w:rsidRDefault="00883CED" w:rsidP="00665956">
            <w:pPr>
              <w:jc w:val="both"/>
              <w:rPr>
                <w:rFonts w:ascii="Trebuchet MS" w:hAnsi="Trebuchet MS"/>
              </w:rPr>
            </w:pPr>
            <w:r w:rsidRPr="007675E7">
              <w:rPr>
                <w:rFonts w:ascii="Trebuchet MS" w:hAnsi="Trebuchet MS"/>
              </w:rPr>
              <w:t>5.</w:t>
            </w:r>
          </w:p>
        </w:tc>
        <w:tc>
          <w:tcPr>
            <w:tcW w:w="2694" w:type="dxa"/>
            <w:vMerge w:val="restart"/>
          </w:tcPr>
          <w:p w:rsidR="00883CED" w:rsidRPr="007675E7" w:rsidRDefault="00883CED" w:rsidP="00665956">
            <w:pPr>
              <w:jc w:val="both"/>
              <w:rPr>
                <w:rFonts w:ascii="Trebuchet MS" w:hAnsi="Trebuchet MS"/>
              </w:rPr>
            </w:pPr>
            <w:r w:rsidRPr="007675E7">
              <w:rPr>
                <w:rFonts w:ascii="Trebuchet MS" w:hAnsi="Trebuchet MS"/>
              </w:rPr>
              <w:t>Consilier de etică</w:t>
            </w:r>
          </w:p>
        </w:tc>
        <w:tc>
          <w:tcPr>
            <w:tcW w:w="4536" w:type="dxa"/>
            <w:vMerge w:val="restart"/>
          </w:tcPr>
          <w:p w:rsidR="00883CED" w:rsidRPr="007675E7" w:rsidRDefault="00883CED" w:rsidP="00883CED">
            <w:pPr>
              <w:jc w:val="both"/>
              <w:rPr>
                <w:rFonts w:ascii="Trebuchet MS" w:eastAsia="Times New Roman" w:hAnsi="Trebuchet MS"/>
                <w:lang w:eastAsia="ro-RO"/>
              </w:rPr>
            </w:pPr>
            <w:r w:rsidRPr="007675E7">
              <w:rPr>
                <w:rFonts w:ascii="Trebuchet MS" w:eastAsia="Times New Roman" w:hAnsi="Trebuchet MS"/>
                <w:lang w:eastAsia="ro-RO"/>
              </w:rPr>
              <w:t>Legea nr. 188/1999 privind Statutul funcţionarilor publici, republicată, cu modificările şi completările ulterioare</w:t>
            </w:r>
          </w:p>
          <w:p w:rsidR="00883CED" w:rsidRPr="007675E7" w:rsidRDefault="00883CED" w:rsidP="00883CED">
            <w:pPr>
              <w:jc w:val="both"/>
              <w:rPr>
                <w:rFonts w:ascii="Trebuchet MS" w:eastAsia="Times New Roman" w:hAnsi="Trebuchet MS"/>
                <w:lang w:eastAsia="ro-RO"/>
              </w:rPr>
            </w:pPr>
            <w:r w:rsidRPr="007675E7">
              <w:rPr>
                <w:rFonts w:ascii="Trebuchet MS" w:eastAsia="Times New Roman" w:hAnsi="Trebuchet MS"/>
                <w:lang w:eastAsia="ro-RO"/>
              </w:rPr>
              <w:t>Legea nr. 7/2004 privind Codul de conduită a funcţionarilor publici, republicată</w:t>
            </w:r>
          </w:p>
        </w:tc>
        <w:tc>
          <w:tcPr>
            <w:tcW w:w="5103" w:type="dxa"/>
          </w:tcPr>
          <w:p w:rsidR="00883CED" w:rsidRPr="007675E7" w:rsidRDefault="00883CED" w:rsidP="00665956">
            <w:pPr>
              <w:jc w:val="both"/>
              <w:rPr>
                <w:rFonts w:ascii="Trebuchet MS" w:eastAsia="Times New Roman" w:hAnsi="Trebuchet MS"/>
                <w:lang w:eastAsia="ro-RO"/>
              </w:rPr>
            </w:pPr>
            <w:r w:rsidRPr="007675E7">
              <w:rPr>
                <w:rFonts w:ascii="Trebuchet MS" w:eastAsia="Times New Roman" w:hAnsi="Trebuchet MS"/>
                <w:lang w:eastAsia="ro-RO"/>
              </w:rPr>
              <w:t>1. Număr de şedinţe de consultare</w:t>
            </w:r>
          </w:p>
        </w:tc>
        <w:tc>
          <w:tcPr>
            <w:tcW w:w="2268" w:type="dxa"/>
          </w:tcPr>
          <w:p w:rsidR="00883CED" w:rsidRPr="007675E7" w:rsidRDefault="00C20D34" w:rsidP="00416943">
            <w:pPr>
              <w:jc w:val="both"/>
              <w:rPr>
                <w:rFonts w:ascii="Trebuchet MS" w:eastAsia="Times New Roman" w:hAnsi="Trebuchet MS"/>
                <w:lang w:eastAsia="ro-RO"/>
              </w:rPr>
            </w:pPr>
            <w:r w:rsidRPr="007675E7">
              <w:rPr>
                <w:rFonts w:ascii="Trebuchet MS" w:eastAsia="Times New Roman" w:hAnsi="Trebuchet MS"/>
                <w:lang w:eastAsia="ro-RO"/>
              </w:rPr>
              <w:t>1</w:t>
            </w:r>
            <w:r w:rsidR="00B97771" w:rsidRPr="007675E7">
              <w:rPr>
                <w:rFonts w:ascii="Trebuchet MS" w:eastAsia="Times New Roman" w:hAnsi="Trebuchet MS"/>
                <w:lang w:eastAsia="ro-RO"/>
              </w:rPr>
              <w:t>8</w:t>
            </w:r>
            <w:r w:rsidR="00416943" w:rsidRPr="007675E7">
              <w:rPr>
                <w:rFonts w:ascii="Trebuchet MS" w:eastAsia="Times New Roman" w:hAnsi="Trebuchet MS"/>
                <w:lang w:eastAsia="ro-RO"/>
              </w:rPr>
              <w:t>44</w:t>
            </w:r>
          </w:p>
        </w:tc>
      </w:tr>
      <w:tr w:rsidR="007675E7" w:rsidRPr="007675E7" w:rsidTr="00205BF9">
        <w:tc>
          <w:tcPr>
            <w:tcW w:w="675" w:type="dxa"/>
            <w:vMerge/>
          </w:tcPr>
          <w:p w:rsidR="00883CED" w:rsidRPr="007675E7" w:rsidRDefault="00883CED" w:rsidP="00665956">
            <w:pPr>
              <w:jc w:val="both"/>
              <w:rPr>
                <w:rFonts w:ascii="Trebuchet MS" w:hAnsi="Trebuchet MS"/>
              </w:rPr>
            </w:pPr>
          </w:p>
        </w:tc>
        <w:tc>
          <w:tcPr>
            <w:tcW w:w="2694" w:type="dxa"/>
            <w:vMerge/>
          </w:tcPr>
          <w:p w:rsidR="00883CED" w:rsidRPr="007675E7" w:rsidRDefault="00883CED" w:rsidP="00665956">
            <w:pPr>
              <w:jc w:val="both"/>
              <w:rPr>
                <w:rFonts w:ascii="Trebuchet MS" w:hAnsi="Trebuchet MS"/>
              </w:rPr>
            </w:pPr>
          </w:p>
        </w:tc>
        <w:tc>
          <w:tcPr>
            <w:tcW w:w="4536" w:type="dxa"/>
            <w:vMerge/>
          </w:tcPr>
          <w:p w:rsidR="00883CED" w:rsidRPr="007675E7" w:rsidRDefault="00883CED" w:rsidP="00665956">
            <w:pPr>
              <w:jc w:val="both"/>
              <w:rPr>
                <w:rFonts w:ascii="Trebuchet MS" w:eastAsia="Times New Roman" w:hAnsi="Trebuchet MS"/>
                <w:lang w:eastAsia="ro-RO"/>
              </w:rPr>
            </w:pPr>
          </w:p>
        </w:tc>
        <w:tc>
          <w:tcPr>
            <w:tcW w:w="5103" w:type="dxa"/>
          </w:tcPr>
          <w:p w:rsidR="00883CED" w:rsidRPr="007675E7" w:rsidRDefault="00883CED" w:rsidP="00665956">
            <w:pPr>
              <w:jc w:val="both"/>
              <w:rPr>
                <w:rFonts w:ascii="Trebuchet MS" w:eastAsia="Times New Roman" w:hAnsi="Trebuchet MS"/>
                <w:lang w:eastAsia="ro-RO"/>
              </w:rPr>
            </w:pPr>
            <w:r w:rsidRPr="007675E7">
              <w:rPr>
                <w:rFonts w:ascii="Trebuchet MS" w:eastAsia="Times New Roman" w:hAnsi="Trebuchet MS"/>
                <w:lang w:eastAsia="ro-RO"/>
              </w:rPr>
              <w:t>2. Număr de angajaţi care au beneficiat de consiliere</w:t>
            </w:r>
          </w:p>
        </w:tc>
        <w:tc>
          <w:tcPr>
            <w:tcW w:w="2268" w:type="dxa"/>
          </w:tcPr>
          <w:p w:rsidR="00883CED" w:rsidRPr="007675E7" w:rsidRDefault="00BE5E5D" w:rsidP="0052082A">
            <w:pPr>
              <w:jc w:val="both"/>
              <w:rPr>
                <w:rFonts w:ascii="Trebuchet MS" w:eastAsia="Times New Roman" w:hAnsi="Trebuchet MS"/>
                <w:lang w:eastAsia="ro-RO"/>
              </w:rPr>
            </w:pPr>
            <w:r w:rsidRPr="007675E7">
              <w:rPr>
                <w:rFonts w:ascii="Trebuchet MS" w:eastAsia="Times New Roman" w:hAnsi="Trebuchet MS"/>
                <w:lang w:eastAsia="ro-RO"/>
              </w:rPr>
              <w:t>1</w:t>
            </w:r>
            <w:r w:rsidR="00B97771" w:rsidRPr="007675E7">
              <w:rPr>
                <w:rFonts w:ascii="Trebuchet MS" w:eastAsia="Times New Roman" w:hAnsi="Trebuchet MS"/>
                <w:lang w:eastAsia="ro-RO"/>
              </w:rPr>
              <w:t>9</w:t>
            </w:r>
            <w:r w:rsidR="00416943" w:rsidRPr="007675E7">
              <w:rPr>
                <w:rFonts w:ascii="Trebuchet MS" w:eastAsia="Times New Roman" w:hAnsi="Trebuchet MS"/>
                <w:lang w:eastAsia="ro-RO"/>
              </w:rPr>
              <w:t>142</w:t>
            </w:r>
          </w:p>
        </w:tc>
      </w:tr>
      <w:tr w:rsidR="007675E7" w:rsidRPr="007675E7" w:rsidTr="00205BF9">
        <w:tc>
          <w:tcPr>
            <w:tcW w:w="675" w:type="dxa"/>
            <w:vMerge/>
          </w:tcPr>
          <w:p w:rsidR="00883CED" w:rsidRPr="007675E7" w:rsidRDefault="00883CED" w:rsidP="00665956">
            <w:pPr>
              <w:jc w:val="both"/>
              <w:rPr>
                <w:rFonts w:ascii="Trebuchet MS" w:hAnsi="Trebuchet MS"/>
              </w:rPr>
            </w:pPr>
          </w:p>
        </w:tc>
        <w:tc>
          <w:tcPr>
            <w:tcW w:w="2694" w:type="dxa"/>
            <w:vMerge/>
          </w:tcPr>
          <w:p w:rsidR="00883CED" w:rsidRPr="007675E7" w:rsidRDefault="00883CED" w:rsidP="00665956">
            <w:pPr>
              <w:jc w:val="both"/>
              <w:rPr>
                <w:rFonts w:ascii="Trebuchet MS" w:hAnsi="Trebuchet MS"/>
              </w:rPr>
            </w:pPr>
          </w:p>
        </w:tc>
        <w:tc>
          <w:tcPr>
            <w:tcW w:w="4536" w:type="dxa"/>
            <w:vMerge/>
          </w:tcPr>
          <w:p w:rsidR="00883CED" w:rsidRPr="007675E7" w:rsidRDefault="00883CED" w:rsidP="00665956">
            <w:pPr>
              <w:jc w:val="both"/>
              <w:rPr>
                <w:rFonts w:ascii="Trebuchet MS" w:eastAsia="Times New Roman" w:hAnsi="Trebuchet MS"/>
                <w:lang w:eastAsia="ro-RO"/>
              </w:rPr>
            </w:pPr>
          </w:p>
        </w:tc>
        <w:tc>
          <w:tcPr>
            <w:tcW w:w="5103" w:type="dxa"/>
          </w:tcPr>
          <w:p w:rsidR="00883CED" w:rsidRPr="007675E7" w:rsidRDefault="00883CED" w:rsidP="00665956">
            <w:pPr>
              <w:jc w:val="both"/>
              <w:rPr>
                <w:rFonts w:ascii="Trebuchet MS" w:eastAsia="Times New Roman" w:hAnsi="Trebuchet MS"/>
                <w:lang w:eastAsia="ro-RO"/>
              </w:rPr>
            </w:pPr>
            <w:r w:rsidRPr="007675E7">
              <w:rPr>
                <w:rFonts w:ascii="Trebuchet MS" w:eastAsia="Times New Roman" w:hAnsi="Trebuchet MS"/>
                <w:lang w:eastAsia="ro-RO"/>
              </w:rPr>
              <w:t>3. Număr de speţe, diferenţiate pe tipologii de dileme etice</w:t>
            </w:r>
          </w:p>
        </w:tc>
        <w:tc>
          <w:tcPr>
            <w:tcW w:w="2268" w:type="dxa"/>
          </w:tcPr>
          <w:p w:rsidR="00883CED" w:rsidRPr="007675E7" w:rsidRDefault="00C20D34" w:rsidP="00665956">
            <w:pPr>
              <w:jc w:val="both"/>
              <w:rPr>
                <w:rFonts w:ascii="Trebuchet MS" w:eastAsia="Times New Roman" w:hAnsi="Trebuchet MS"/>
                <w:lang w:eastAsia="ro-RO"/>
              </w:rPr>
            </w:pPr>
            <w:r w:rsidRPr="007675E7">
              <w:rPr>
                <w:rFonts w:ascii="Trebuchet MS" w:eastAsia="Times New Roman" w:hAnsi="Trebuchet MS"/>
                <w:lang w:eastAsia="ro-RO"/>
              </w:rPr>
              <w:t>5</w:t>
            </w:r>
            <w:r w:rsidR="00416943" w:rsidRPr="007675E7">
              <w:rPr>
                <w:rFonts w:ascii="Trebuchet MS" w:eastAsia="Times New Roman" w:hAnsi="Trebuchet MS"/>
                <w:lang w:eastAsia="ro-RO"/>
              </w:rPr>
              <w:t>51</w:t>
            </w:r>
          </w:p>
        </w:tc>
      </w:tr>
      <w:tr w:rsidR="007675E7" w:rsidRPr="007675E7" w:rsidTr="00205BF9">
        <w:tc>
          <w:tcPr>
            <w:tcW w:w="675" w:type="dxa"/>
            <w:vMerge/>
          </w:tcPr>
          <w:p w:rsidR="00883CED" w:rsidRPr="007675E7" w:rsidRDefault="00883CED" w:rsidP="00665956">
            <w:pPr>
              <w:jc w:val="both"/>
              <w:rPr>
                <w:rFonts w:ascii="Trebuchet MS" w:hAnsi="Trebuchet MS"/>
              </w:rPr>
            </w:pPr>
          </w:p>
        </w:tc>
        <w:tc>
          <w:tcPr>
            <w:tcW w:w="2694" w:type="dxa"/>
            <w:vMerge/>
          </w:tcPr>
          <w:p w:rsidR="00883CED" w:rsidRPr="007675E7" w:rsidRDefault="00883CED" w:rsidP="00665956">
            <w:pPr>
              <w:jc w:val="both"/>
              <w:rPr>
                <w:rFonts w:ascii="Trebuchet MS" w:hAnsi="Trebuchet MS"/>
              </w:rPr>
            </w:pPr>
          </w:p>
        </w:tc>
        <w:tc>
          <w:tcPr>
            <w:tcW w:w="4536" w:type="dxa"/>
            <w:vMerge/>
          </w:tcPr>
          <w:p w:rsidR="00883CED" w:rsidRPr="007675E7" w:rsidRDefault="00883CED" w:rsidP="00665956">
            <w:pPr>
              <w:jc w:val="both"/>
              <w:rPr>
                <w:rFonts w:ascii="Trebuchet MS" w:eastAsia="Times New Roman" w:hAnsi="Trebuchet MS"/>
                <w:lang w:eastAsia="ro-RO"/>
              </w:rPr>
            </w:pPr>
          </w:p>
        </w:tc>
        <w:tc>
          <w:tcPr>
            <w:tcW w:w="5103" w:type="dxa"/>
          </w:tcPr>
          <w:p w:rsidR="00883CED" w:rsidRPr="007675E7" w:rsidRDefault="00883CED" w:rsidP="00665956">
            <w:pPr>
              <w:jc w:val="both"/>
              <w:rPr>
                <w:rFonts w:ascii="Trebuchet MS" w:eastAsia="Times New Roman" w:hAnsi="Trebuchet MS"/>
                <w:lang w:eastAsia="ro-RO"/>
              </w:rPr>
            </w:pPr>
            <w:r w:rsidRPr="007675E7">
              <w:rPr>
                <w:rFonts w:ascii="Trebuchet MS" w:eastAsia="Times New Roman" w:hAnsi="Trebuchet MS"/>
                <w:lang w:eastAsia="ro-RO"/>
              </w:rPr>
              <w:t xml:space="preserve">4. Gradul de cunoaştere de către angajaţi a </w:t>
            </w:r>
            <w:r w:rsidRPr="007675E7">
              <w:rPr>
                <w:rFonts w:ascii="Trebuchet MS" w:eastAsia="Times New Roman" w:hAnsi="Trebuchet MS"/>
                <w:lang w:eastAsia="ro-RO"/>
              </w:rPr>
              <w:lastRenderedPageBreak/>
              <w:t>normelor privind consilierul etic (chestionar de evaluare)</w:t>
            </w:r>
          </w:p>
        </w:tc>
        <w:tc>
          <w:tcPr>
            <w:tcW w:w="2268" w:type="dxa"/>
          </w:tcPr>
          <w:p w:rsidR="00883CED" w:rsidRPr="007675E7" w:rsidRDefault="00DB7ED0" w:rsidP="00665956">
            <w:pPr>
              <w:jc w:val="both"/>
              <w:rPr>
                <w:rFonts w:ascii="Trebuchet MS" w:eastAsia="Times New Roman" w:hAnsi="Trebuchet MS"/>
                <w:lang w:eastAsia="ro-RO"/>
              </w:rPr>
            </w:pPr>
            <w:r>
              <w:rPr>
                <w:rFonts w:ascii="Trebuchet MS" w:eastAsia="Times New Roman" w:hAnsi="Trebuchet MS"/>
                <w:lang w:eastAsia="ro-RO"/>
              </w:rPr>
              <w:lastRenderedPageBreak/>
              <w:t>65.19</w:t>
            </w:r>
            <w:r w:rsidR="00726AD4" w:rsidRPr="007675E7">
              <w:rPr>
                <w:rFonts w:ascii="Trebuchet MS" w:eastAsia="Times New Roman" w:hAnsi="Trebuchet MS"/>
                <w:lang w:eastAsia="ro-RO"/>
              </w:rPr>
              <w:t>%</w:t>
            </w:r>
          </w:p>
        </w:tc>
      </w:tr>
      <w:tr w:rsidR="007675E7" w:rsidRPr="007675E7" w:rsidTr="00205BF9">
        <w:tc>
          <w:tcPr>
            <w:tcW w:w="675" w:type="dxa"/>
            <w:vMerge/>
          </w:tcPr>
          <w:p w:rsidR="00883CED" w:rsidRPr="007675E7" w:rsidRDefault="00883CED" w:rsidP="00665956">
            <w:pPr>
              <w:jc w:val="both"/>
              <w:rPr>
                <w:rFonts w:ascii="Trebuchet MS" w:hAnsi="Trebuchet MS"/>
              </w:rPr>
            </w:pPr>
          </w:p>
        </w:tc>
        <w:tc>
          <w:tcPr>
            <w:tcW w:w="2694" w:type="dxa"/>
            <w:vMerge/>
          </w:tcPr>
          <w:p w:rsidR="00883CED" w:rsidRPr="007675E7" w:rsidRDefault="00883CED" w:rsidP="00665956">
            <w:pPr>
              <w:jc w:val="both"/>
              <w:rPr>
                <w:rFonts w:ascii="Trebuchet MS" w:hAnsi="Trebuchet MS"/>
              </w:rPr>
            </w:pPr>
          </w:p>
        </w:tc>
        <w:tc>
          <w:tcPr>
            <w:tcW w:w="4536" w:type="dxa"/>
            <w:vMerge/>
          </w:tcPr>
          <w:p w:rsidR="00883CED" w:rsidRPr="007675E7" w:rsidRDefault="00883CED" w:rsidP="00665956">
            <w:pPr>
              <w:jc w:val="both"/>
              <w:rPr>
                <w:rFonts w:ascii="Trebuchet MS" w:eastAsia="Times New Roman" w:hAnsi="Trebuchet MS"/>
                <w:lang w:eastAsia="ro-RO"/>
              </w:rPr>
            </w:pPr>
          </w:p>
        </w:tc>
        <w:tc>
          <w:tcPr>
            <w:tcW w:w="5103" w:type="dxa"/>
          </w:tcPr>
          <w:p w:rsidR="00883CED" w:rsidRPr="007675E7" w:rsidRDefault="00883CED" w:rsidP="00665956">
            <w:pPr>
              <w:jc w:val="both"/>
              <w:rPr>
                <w:rFonts w:ascii="Trebuchet MS" w:eastAsia="Times New Roman" w:hAnsi="Trebuchet MS"/>
                <w:lang w:eastAsia="ro-RO"/>
              </w:rPr>
            </w:pPr>
            <w:r w:rsidRPr="007675E7">
              <w:rPr>
                <w:rFonts w:ascii="Trebuchet MS" w:eastAsia="Times New Roman" w:hAnsi="Trebuchet MS"/>
                <w:lang w:eastAsia="ro-RO"/>
              </w:rPr>
              <w:t>5. Gradul de popularizare a rolului consilierului de etică</w:t>
            </w:r>
          </w:p>
        </w:tc>
        <w:tc>
          <w:tcPr>
            <w:tcW w:w="2268" w:type="dxa"/>
          </w:tcPr>
          <w:p w:rsidR="00883CED" w:rsidRPr="007675E7" w:rsidRDefault="001565F8" w:rsidP="00665956">
            <w:pPr>
              <w:jc w:val="both"/>
              <w:rPr>
                <w:rFonts w:ascii="Trebuchet MS" w:eastAsia="Times New Roman" w:hAnsi="Trebuchet MS"/>
                <w:lang w:eastAsia="ro-RO"/>
              </w:rPr>
            </w:pPr>
            <w:r>
              <w:rPr>
                <w:rFonts w:ascii="Trebuchet MS" w:eastAsia="Times New Roman" w:hAnsi="Trebuchet MS"/>
                <w:lang w:eastAsia="ro-RO"/>
              </w:rPr>
              <w:t>67.36</w:t>
            </w:r>
            <w:r w:rsidR="00726AD4" w:rsidRPr="007675E7">
              <w:rPr>
                <w:rFonts w:ascii="Trebuchet MS" w:eastAsia="Times New Roman" w:hAnsi="Trebuchet MS"/>
                <w:lang w:eastAsia="ro-RO"/>
              </w:rPr>
              <w:t>%</w:t>
            </w:r>
          </w:p>
        </w:tc>
      </w:tr>
      <w:tr w:rsidR="007675E7" w:rsidRPr="007675E7" w:rsidTr="00205BF9">
        <w:tc>
          <w:tcPr>
            <w:tcW w:w="675" w:type="dxa"/>
            <w:vMerge/>
          </w:tcPr>
          <w:p w:rsidR="00883CED" w:rsidRPr="007675E7" w:rsidRDefault="00883CED" w:rsidP="00665956">
            <w:pPr>
              <w:jc w:val="both"/>
              <w:rPr>
                <w:rFonts w:ascii="Trebuchet MS" w:hAnsi="Trebuchet MS"/>
              </w:rPr>
            </w:pPr>
          </w:p>
        </w:tc>
        <w:tc>
          <w:tcPr>
            <w:tcW w:w="2694" w:type="dxa"/>
            <w:vMerge/>
          </w:tcPr>
          <w:p w:rsidR="00883CED" w:rsidRPr="007675E7" w:rsidRDefault="00883CED" w:rsidP="00665956">
            <w:pPr>
              <w:jc w:val="both"/>
              <w:rPr>
                <w:rFonts w:ascii="Trebuchet MS" w:hAnsi="Trebuchet MS"/>
              </w:rPr>
            </w:pPr>
          </w:p>
        </w:tc>
        <w:tc>
          <w:tcPr>
            <w:tcW w:w="4536" w:type="dxa"/>
            <w:vMerge/>
          </w:tcPr>
          <w:p w:rsidR="00883CED" w:rsidRPr="007675E7" w:rsidRDefault="00883CED" w:rsidP="00665956">
            <w:pPr>
              <w:jc w:val="both"/>
              <w:rPr>
                <w:rFonts w:ascii="Trebuchet MS" w:eastAsia="Times New Roman" w:hAnsi="Trebuchet MS"/>
                <w:lang w:eastAsia="ro-RO"/>
              </w:rPr>
            </w:pPr>
          </w:p>
        </w:tc>
        <w:tc>
          <w:tcPr>
            <w:tcW w:w="5103" w:type="dxa"/>
          </w:tcPr>
          <w:p w:rsidR="00883CED" w:rsidRPr="007675E7" w:rsidRDefault="00883CED" w:rsidP="00665956">
            <w:pPr>
              <w:jc w:val="both"/>
              <w:rPr>
                <w:rFonts w:ascii="Trebuchet MS" w:eastAsia="Times New Roman" w:hAnsi="Trebuchet MS"/>
                <w:lang w:eastAsia="ro-RO"/>
              </w:rPr>
            </w:pPr>
            <w:r w:rsidRPr="007675E7">
              <w:rPr>
                <w:rFonts w:ascii="Trebuchet MS" w:eastAsia="Times New Roman" w:hAnsi="Trebuchet MS"/>
                <w:lang w:eastAsia="ro-RO"/>
              </w:rPr>
              <w:t>6. Număr de activităţi de formare</w:t>
            </w:r>
          </w:p>
        </w:tc>
        <w:tc>
          <w:tcPr>
            <w:tcW w:w="2268" w:type="dxa"/>
          </w:tcPr>
          <w:p w:rsidR="00883CED" w:rsidRPr="007675E7" w:rsidRDefault="00416943" w:rsidP="000455A3">
            <w:pPr>
              <w:jc w:val="both"/>
              <w:rPr>
                <w:rFonts w:ascii="Trebuchet MS" w:eastAsia="Times New Roman" w:hAnsi="Trebuchet MS"/>
                <w:lang w:eastAsia="ro-RO"/>
              </w:rPr>
            </w:pPr>
            <w:r w:rsidRPr="007675E7">
              <w:rPr>
                <w:rFonts w:ascii="Trebuchet MS" w:eastAsia="Times New Roman" w:hAnsi="Trebuchet MS"/>
                <w:lang w:eastAsia="ro-RO"/>
              </w:rPr>
              <w:t>1033</w:t>
            </w:r>
          </w:p>
        </w:tc>
      </w:tr>
      <w:tr w:rsidR="007675E7" w:rsidRPr="007675E7" w:rsidTr="00205BF9">
        <w:tc>
          <w:tcPr>
            <w:tcW w:w="675" w:type="dxa"/>
            <w:vMerge/>
          </w:tcPr>
          <w:p w:rsidR="00883CED" w:rsidRPr="007675E7" w:rsidRDefault="00883CED" w:rsidP="00665956">
            <w:pPr>
              <w:jc w:val="both"/>
              <w:rPr>
                <w:rFonts w:ascii="Trebuchet MS" w:hAnsi="Trebuchet MS"/>
              </w:rPr>
            </w:pPr>
          </w:p>
        </w:tc>
        <w:tc>
          <w:tcPr>
            <w:tcW w:w="2694" w:type="dxa"/>
            <w:vMerge/>
          </w:tcPr>
          <w:p w:rsidR="00883CED" w:rsidRPr="007675E7" w:rsidRDefault="00883CED" w:rsidP="00665956">
            <w:pPr>
              <w:jc w:val="both"/>
              <w:rPr>
                <w:rFonts w:ascii="Trebuchet MS" w:hAnsi="Trebuchet MS"/>
              </w:rPr>
            </w:pPr>
          </w:p>
        </w:tc>
        <w:tc>
          <w:tcPr>
            <w:tcW w:w="4536" w:type="dxa"/>
            <w:vMerge/>
          </w:tcPr>
          <w:p w:rsidR="00883CED" w:rsidRPr="007675E7" w:rsidRDefault="00883CED" w:rsidP="00665956">
            <w:pPr>
              <w:jc w:val="both"/>
              <w:rPr>
                <w:rFonts w:ascii="Trebuchet MS" w:eastAsia="Times New Roman" w:hAnsi="Trebuchet MS"/>
                <w:lang w:eastAsia="ro-RO"/>
              </w:rPr>
            </w:pPr>
          </w:p>
        </w:tc>
        <w:tc>
          <w:tcPr>
            <w:tcW w:w="5103" w:type="dxa"/>
          </w:tcPr>
          <w:p w:rsidR="00883CED" w:rsidRPr="007675E7" w:rsidRDefault="00883CED" w:rsidP="00665956">
            <w:pPr>
              <w:jc w:val="both"/>
              <w:rPr>
                <w:rFonts w:ascii="Trebuchet MS" w:eastAsia="Times New Roman" w:hAnsi="Trebuchet MS"/>
                <w:lang w:eastAsia="ro-RO"/>
              </w:rPr>
            </w:pPr>
            <w:r w:rsidRPr="007675E7">
              <w:rPr>
                <w:rFonts w:ascii="Trebuchet MS" w:eastAsia="Times New Roman" w:hAnsi="Trebuchet MS"/>
                <w:lang w:eastAsia="ro-RO"/>
              </w:rPr>
              <w:t>7. Număr de persoane care au fost instruite prin intermediul acţiunilor de formare profesională</w:t>
            </w:r>
          </w:p>
        </w:tc>
        <w:tc>
          <w:tcPr>
            <w:tcW w:w="2268" w:type="dxa"/>
          </w:tcPr>
          <w:p w:rsidR="00883CED" w:rsidRPr="007675E7" w:rsidRDefault="00416943" w:rsidP="000455A3">
            <w:pPr>
              <w:jc w:val="both"/>
              <w:rPr>
                <w:rFonts w:ascii="Trebuchet MS" w:eastAsia="Times New Roman" w:hAnsi="Trebuchet MS"/>
                <w:lang w:eastAsia="ro-RO"/>
              </w:rPr>
            </w:pPr>
            <w:r w:rsidRPr="007675E7">
              <w:rPr>
                <w:rFonts w:ascii="Trebuchet MS" w:eastAsia="Times New Roman" w:hAnsi="Trebuchet MS"/>
                <w:lang w:eastAsia="ro-RO"/>
              </w:rPr>
              <w:t>28255</w:t>
            </w:r>
          </w:p>
        </w:tc>
      </w:tr>
      <w:tr w:rsidR="007675E7" w:rsidRPr="007675E7" w:rsidTr="00205BF9">
        <w:tc>
          <w:tcPr>
            <w:tcW w:w="675" w:type="dxa"/>
            <w:vMerge/>
          </w:tcPr>
          <w:p w:rsidR="00883CED" w:rsidRPr="007675E7" w:rsidRDefault="00883CED" w:rsidP="00665956">
            <w:pPr>
              <w:jc w:val="both"/>
              <w:rPr>
                <w:rFonts w:ascii="Trebuchet MS" w:hAnsi="Trebuchet MS"/>
              </w:rPr>
            </w:pPr>
          </w:p>
        </w:tc>
        <w:tc>
          <w:tcPr>
            <w:tcW w:w="2694" w:type="dxa"/>
            <w:vMerge/>
          </w:tcPr>
          <w:p w:rsidR="00883CED" w:rsidRPr="007675E7" w:rsidRDefault="00883CED" w:rsidP="00665956">
            <w:pPr>
              <w:jc w:val="both"/>
              <w:rPr>
                <w:rFonts w:ascii="Trebuchet MS" w:hAnsi="Trebuchet MS"/>
              </w:rPr>
            </w:pPr>
          </w:p>
        </w:tc>
        <w:tc>
          <w:tcPr>
            <w:tcW w:w="4536" w:type="dxa"/>
            <w:vMerge/>
          </w:tcPr>
          <w:p w:rsidR="00883CED" w:rsidRPr="007675E7" w:rsidRDefault="00883CED" w:rsidP="00665956">
            <w:pPr>
              <w:jc w:val="both"/>
              <w:rPr>
                <w:rFonts w:ascii="Trebuchet MS" w:eastAsia="Times New Roman" w:hAnsi="Trebuchet MS"/>
                <w:lang w:eastAsia="ro-RO"/>
              </w:rPr>
            </w:pPr>
          </w:p>
        </w:tc>
        <w:tc>
          <w:tcPr>
            <w:tcW w:w="5103" w:type="dxa"/>
          </w:tcPr>
          <w:p w:rsidR="00883CED" w:rsidRPr="007675E7" w:rsidRDefault="00883CED" w:rsidP="00665956">
            <w:pPr>
              <w:jc w:val="both"/>
              <w:rPr>
                <w:rFonts w:ascii="Trebuchet MS" w:eastAsia="Times New Roman" w:hAnsi="Trebuchet MS"/>
                <w:lang w:eastAsia="ro-RO"/>
              </w:rPr>
            </w:pPr>
            <w:r w:rsidRPr="007675E7">
              <w:rPr>
                <w:rFonts w:ascii="Trebuchet MS" w:eastAsia="Times New Roman" w:hAnsi="Trebuchet MS"/>
                <w:lang w:eastAsia="ro-RO"/>
              </w:rPr>
              <w:t>Notă: Raportările vor cuprinde inclusiv informaţiile şi datele prevăzute în Ordinul preşedintelui Agenţiei Naţionale a Funcţionarilor Publici nr. 4.108/2015 pentru aprobarea procedurii privind completarea şi transmiterea informaţiilor privind respectarea normelor de conduită de către funcţionarii publici şi implementarea procedurilor disciplinare în cadrul autorităţilor şi instituţiilor publice</w:t>
            </w:r>
          </w:p>
        </w:tc>
        <w:tc>
          <w:tcPr>
            <w:tcW w:w="2268" w:type="dxa"/>
          </w:tcPr>
          <w:p w:rsidR="00883CED" w:rsidRPr="007675E7" w:rsidRDefault="00883CED" w:rsidP="00665956">
            <w:pPr>
              <w:jc w:val="both"/>
              <w:rPr>
                <w:rFonts w:ascii="Trebuchet MS" w:eastAsia="Times New Roman" w:hAnsi="Trebuchet MS"/>
                <w:lang w:eastAsia="ro-RO"/>
              </w:rPr>
            </w:pPr>
          </w:p>
        </w:tc>
      </w:tr>
      <w:tr w:rsidR="007675E7" w:rsidRPr="007675E7" w:rsidTr="00205BF9">
        <w:tc>
          <w:tcPr>
            <w:tcW w:w="675" w:type="dxa"/>
            <w:vMerge w:val="restart"/>
          </w:tcPr>
          <w:p w:rsidR="00DD2B29" w:rsidRPr="007675E7" w:rsidRDefault="00DD2B29" w:rsidP="00665956">
            <w:pPr>
              <w:jc w:val="both"/>
              <w:rPr>
                <w:rFonts w:ascii="Trebuchet MS" w:hAnsi="Trebuchet MS"/>
              </w:rPr>
            </w:pPr>
            <w:r w:rsidRPr="007675E7">
              <w:rPr>
                <w:rFonts w:ascii="Trebuchet MS" w:hAnsi="Trebuchet MS"/>
              </w:rPr>
              <w:t>6.</w:t>
            </w:r>
          </w:p>
        </w:tc>
        <w:tc>
          <w:tcPr>
            <w:tcW w:w="2694" w:type="dxa"/>
            <w:vMerge w:val="restart"/>
          </w:tcPr>
          <w:p w:rsidR="00DD2B29" w:rsidRPr="007675E7" w:rsidRDefault="00DD2B29" w:rsidP="00665956">
            <w:pPr>
              <w:jc w:val="both"/>
              <w:rPr>
                <w:rFonts w:ascii="Trebuchet MS" w:hAnsi="Trebuchet MS"/>
              </w:rPr>
            </w:pPr>
            <w:r w:rsidRPr="007675E7">
              <w:rPr>
                <w:rFonts w:ascii="Trebuchet MS" w:hAnsi="Trebuchet MS"/>
              </w:rPr>
              <w:t>Incompatibilităţi</w:t>
            </w:r>
          </w:p>
        </w:tc>
        <w:tc>
          <w:tcPr>
            <w:tcW w:w="4536" w:type="dxa"/>
            <w:vMerge w:val="restart"/>
          </w:tcPr>
          <w:p w:rsidR="00DD2B29" w:rsidRPr="007675E7" w:rsidRDefault="00DD2B29" w:rsidP="00DD2B29">
            <w:pPr>
              <w:jc w:val="both"/>
              <w:rPr>
                <w:rFonts w:ascii="Trebuchet MS" w:eastAsia="Times New Roman" w:hAnsi="Trebuchet MS"/>
                <w:lang w:eastAsia="ro-RO"/>
              </w:rPr>
            </w:pPr>
            <w:r w:rsidRPr="007675E7">
              <w:rPr>
                <w:rFonts w:ascii="Trebuchet MS" w:eastAsia="Times New Roman" w:hAnsi="Trebuchet MS"/>
                <w:lang w:eastAsia="ro-RO"/>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DD2B29" w:rsidRPr="007675E7" w:rsidRDefault="00DD2B29" w:rsidP="00DD2B29">
            <w:pPr>
              <w:jc w:val="both"/>
              <w:rPr>
                <w:rFonts w:ascii="Trebuchet MS" w:eastAsia="Times New Roman" w:hAnsi="Trebuchet MS"/>
                <w:lang w:eastAsia="ro-RO"/>
              </w:rPr>
            </w:pPr>
            <w:r w:rsidRPr="007675E7">
              <w:rPr>
                <w:rFonts w:ascii="Trebuchet MS" w:eastAsia="Times New Roman" w:hAnsi="Trebuchet MS"/>
                <w:lang w:eastAsia="ro-RO"/>
              </w:rPr>
              <w:t>Legea nr. 161/2003 privind unele măsuri pentru asigurarea transparenţei în exercitarea demnităţilor publice, a funcţiilor publice şi în mediul de afaceri, prevenirea şi sancţionarea corupţiei, cu modificările şi completările ulterioare</w:t>
            </w:r>
          </w:p>
          <w:p w:rsidR="00DD2B29" w:rsidRPr="007675E7" w:rsidRDefault="00DD2B29" w:rsidP="00DD2B29">
            <w:pPr>
              <w:jc w:val="both"/>
              <w:rPr>
                <w:rFonts w:ascii="Trebuchet MS" w:eastAsia="Times New Roman" w:hAnsi="Trebuchet MS"/>
                <w:lang w:eastAsia="ro-RO"/>
              </w:rPr>
            </w:pPr>
          </w:p>
          <w:p w:rsidR="00DD2B29" w:rsidRPr="007675E7" w:rsidRDefault="00DD2B29" w:rsidP="00665956">
            <w:pPr>
              <w:jc w:val="both"/>
              <w:rPr>
                <w:rFonts w:ascii="Trebuchet MS" w:eastAsia="Times New Roman" w:hAnsi="Trebuchet MS"/>
                <w:lang w:eastAsia="ro-RO"/>
              </w:rPr>
            </w:pPr>
          </w:p>
        </w:tc>
        <w:tc>
          <w:tcPr>
            <w:tcW w:w="5103" w:type="dxa"/>
          </w:tcPr>
          <w:p w:rsidR="00DD2B29" w:rsidRPr="007675E7" w:rsidRDefault="00DD2B29" w:rsidP="00665956">
            <w:pPr>
              <w:jc w:val="both"/>
              <w:rPr>
                <w:rFonts w:ascii="Trebuchet MS" w:eastAsia="Times New Roman" w:hAnsi="Trebuchet MS"/>
                <w:lang w:eastAsia="ro-RO"/>
              </w:rPr>
            </w:pPr>
            <w:r w:rsidRPr="007675E7">
              <w:rPr>
                <w:rFonts w:ascii="Trebuchet MS" w:eastAsia="Times New Roman" w:hAnsi="Trebuchet MS"/>
                <w:lang w:eastAsia="ro-RO"/>
              </w:rPr>
              <w:t>1. Număr de persoane aflate în stare de incompatibilitate</w:t>
            </w:r>
          </w:p>
        </w:tc>
        <w:tc>
          <w:tcPr>
            <w:tcW w:w="2268" w:type="dxa"/>
          </w:tcPr>
          <w:p w:rsidR="00DD2B29" w:rsidRPr="007675E7" w:rsidRDefault="00EE2995" w:rsidP="00D3392F">
            <w:pPr>
              <w:jc w:val="both"/>
              <w:rPr>
                <w:rFonts w:ascii="Trebuchet MS" w:eastAsia="Times New Roman" w:hAnsi="Trebuchet MS"/>
                <w:lang w:eastAsia="ro-RO"/>
              </w:rPr>
            </w:pPr>
            <w:r w:rsidRPr="007675E7">
              <w:rPr>
                <w:rFonts w:ascii="Trebuchet MS" w:eastAsia="Times New Roman" w:hAnsi="Trebuchet MS"/>
                <w:lang w:eastAsia="ro-RO"/>
              </w:rPr>
              <w:t>44</w:t>
            </w:r>
          </w:p>
        </w:tc>
      </w:tr>
      <w:tr w:rsidR="007675E7" w:rsidRPr="007675E7" w:rsidTr="00205BF9">
        <w:tc>
          <w:tcPr>
            <w:tcW w:w="675" w:type="dxa"/>
            <w:vMerge/>
          </w:tcPr>
          <w:p w:rsidR="00DD2B29" w:rsidRPr="007675E7" w:rsidRDefault="00DD2B29" w:rsidP="00665956">
            <w:pPr>
              <w:jc w:val="both"/>
              <w:rPr>
                <w:rFonts w:ascii="Trebuchet MS" w:hAnsi="Trebuchet MS"/>
              </w:rPr>
            </w:pPr>
          </w:p>
        </w:tc>
        <w:tc>
          <w:tcPr>
            <w:tcW w:w="2694" w:type="dxa"/>
            <w:vMerge/>
          </w:tcPr>
          <w:p w:rsidR="00DD2B29" w:rsidRPr="007675E7" w:rsidRDefault="00DD2B29" w:rsidP="00665956">
            <w:pPr>
              <w:jc w:val="both"/>
              <w:rPr>
                <w:rFonts w:ascii="Trebuchet MS" w:hAnsi="Trebuchet MS"/>
              </w:rPr>
            </w:pPr>
          </w:p>
        </w:tc>
        <w:tc>
          <w:tcPr>
            <w:tcW w:w="4536" w:type="dxa"/>
            <w:vMerge/>
          </w:tcPr>
          <w:p w:rsidR="00DD2B29" w:rsidRPr="007675E7" w:rsidRDefault="00DD2B29" w:rsidP="00665956">
            <w:pPr>
              <w:jc w:val="both"/>
              <w:rPr>
                <w:rFonts w:ascii="Trebuchet MS" w:eastAsia="Times New Roman" w:hAnsi="Trebuchet MS"/>
                <w:lang w:eastAsia="ro-RO"/>
              </w:rPr>
            </w:pPr>
          </w:p>
        </w:tc>
        <w:tc>
          <w:tcPr>
            <w:tcW w:w="5103" w:type="dxa"/>
          </w:tcPr>
          <w:p w:rsidR="00DD2B29" w:rsidRPr="007675E7" w:rsidRDefault="00DD2B29" w:rsidP="00665956">
            <w:pPr>
              <w:jc w:val="both"/>
              <w:rPr>
                <w:rFonts w:ascii="Trebuchet MS" w:eastAsia="Times New Roman" w:hAnsi="Trebuchet MS"/>
                <w:lang w:eastAsia="ro-RO"/>
              </w:rPr>
            </w:pPr>
            <w:r w:rsidRPr="007675E7">
              <w:rPr>
                <w:rFonts w:ascii="Trebuchet MS" w:eastAsia="Times New Roman" w:hAnsi="Trebuchet MS"/>
                <w:lang w:eastAsia="ro-RO"/>
              </w:rPr>
              <w:t>2. Număr de sesizări ale ANI formulate de către instituţie</w:t>
            </w:r>
          </w:p>
        </w:tc>
        <w:tc>
          <w:tcPr>
            <w:tcW w:w="2268" w:type="dxa"/>
          </w:tcPr>
          <w:p w:rsidR="00DD2B29" w:rsidRPr="007675E7" w:rsidRDefault="006F52DF" w:rsidP="00CC4A4B">
            <w:pPr>
              <w:jc w:val="both"/>
              <w:rPr>
                <w:rFonts w:ascii="Trebuchet MS" w:eastAsia="Times New Roman" w:hAnsi="Trebuchet MS"/>
                <w:lang w:eastAsia="ro-RO"/>
              </w:rPr>
            </w:pPr>
            <w:r w:rsidRPr="007675E7">
              <w:rPr>
                <w:rFonts w:ascii="Trebuchet MS" w:eastAsia="Times New Roman" w:hAnsi="Trebuchet MS"/>
                <w:lang w:eastAsia="ro-RO"/>
              </w:rPr>
              <w:t>2</w:t>
            </w:r>
            <w:r w:rsidR="00CC4A4B" w:rsidRPr="007675E7">
              <w:rPr>
                <w:rFonts w:ascii="Trebuchet MS" w:eastAsia="Times New Roman" w:hAnsi="Trebuchet MS"/>
                <w:lang w:eastAsia="ro-RO"/>
              </w:rPr>
              <w:t>3</w:t>
            </w:r>
          </w:p>
        </w:tc>
      </w:tr>
      <w:tr w:rsidR="007675E7" w:rsidRPr="007675E7" w:rsidTr="00205BF9">
        <w:tc>
          <w:tcPr>
            <w:tcW w:w="675" w:type="dxa"/>
            <w:vMerge/>
          </w:tcPr>
          <w:p w:rsidR="00DD2B29" w:rsidRPr="007675E7" w:rsidRDefault="00DD2B29" w:rsidP="00665956">
            <w:pPr>
              <w:jc w:val="both"/>
              <w:rPr>
                <w:rFonts w:ascii="Trebuchet MS" w:hAnsi="Trebuchet MS"/>
              </w:rPr>
            </w:pPr>
          </w:p>
        </w:tc>
        <w:tc>
          <w:tcPr>
            <w:tcW w:w="2694" w:type="dxa"/>
            <w:vMerge/>
          </w:tcPr>
          <w:p w:rsidR="00DD2B29" w:rsidRPr="007675E7" w:rsidRDefault="00DD2B29" w:rsidP="00665956">
            <w:pPr>
              <w:jc w:val="both"/>
              <w:rPr>
                <w:rFonts w:ascii="Trebuchet MS" w:hAnsi="Trebuchet MS"/>
              </w:rPr>
            </w:pPr>
          </w:p>
        </w:tc>
        <w:tc>
          <w:tcPr>
            <w:tcW w:w="4536" w:type="dxa"/>
            <w:vMerge/>
          </w:tcPr>
          <w:p w:rsidR="00DD2B29" w:rsidRPr="007675E7" w:rsidRDefault="00DD2B29" w:rsidP="00665956">
            <w:pPr>
              <w:jc w:val="both"/>
              <w:rPr>
                <w:rFonts w:ascii="Trebuchet MS" w:eastAsia="Times New Roman" w:hAnsi="Trebuchet MS"/>
                <w:lang w:eastAsia="ro-RO"/>
              </w:rPr>
            </w:pPr>
          </w:p>
        </w:tc>
        <w:tc>
          <w:tcPr>
            <w:tcW w:w="5103" w:type="dxa"/>
          </w:tcPr>
          <w:p w:rsidR="00DD2B29" w:rsidRPr="007675E7" w:rsidRDefault="00DD2B29" w:rsidP="00665956">
            <w:pPr>
              <w:jc w:val="both"/>
              <w:rPr>
                <w:rFonts w:ascii="Trebuchet MS" w:eastAsia="Times New Roman" w:hAnsi="Trebuchet MS"/>
                <w:lang w:eastAsia="ro-RO"/>
              </w:rPr>
            </w:pPr>
            <w:r w:rsidRPr="007675E7">
              <w:rPr>
                <w:rFonts w:ascii="Trebuchet MS" w:eastAsia="Times New Roman" w:hAnsi="Trebuchet MS"/>
                <w:lang w:eastAsia="ro-RO"/>
              </w:rPr>
              <w:t>3. Număr de sesizări primite de instituţie de la terţe persoane cu privire la existenţa unei incompatibilităţi</w:t>
            </w:r>
          </w:p>
        </w:tc>
        <w:tc>
          <w:tcPr>
            <w:tcW w:w="2268" w:type="dxa"/>
          </w:tcPr>
          <w:p w:rsidR="00DD2B29" w:rsidRPr="007675E7" w:rsidRDefault="00EE2995" w:rsidP="00665956">
            <w:pPr>
              <w:jc w:val="both"/>
              <w:rPr>
                <w:rFonts w:ascii="Trebuchet MS" w:eastAsia="Times New Roman" w:hAnsi="Trebuchet MS"/>
                <w:lang w:eastAsia="ro-RO"/>
              </w:rPr>
            </w:pPr>
            <w:r w:rsidRPr="007675E7">
              <w:rPr>
                <w:rFonts w:ascii="Trebuchet MS" w:eastAsia="Times New Roman" w:hAnsi="Trebuchet MS"/>
                <w:lang w:eastAsia="ro-RO"/>
              </w:rPr>
              <w:t>12</w:t>
            </w:r>
          </w:p>
        </w:tc>
      </w:tr>
      <w:tr w:rsidR="007675E7" w:rsidRPr="007675E7" w:rsidTr="00205BF9">
        <w:tc>
          <w:tcPr>
            <w:tcW w:w="675" w:type="dxa"/>
            <w:vMerge/>
          </w:tcPr>
          <w:p w:rsidR="00DD2B29" w:rsidRPr="007675E7" w:rsidRDefault="00DD2B29" w:rsidP="00665956">
            <w:pPr>
              <w:jc w:val="both"/>
              <w:rPr>
                <w:rFonts w:ascii="Trebuchet MS" w:hAnsi="Trebuchet MS"/>
              </w:rPr>
            </w:pPr>
          </w:p>
        </w:tc>
        <w:tc>
          <w:tcPr>
            <w:tcW w:w="2694" w:type="dxa"/>
            <w:vMerge/>
          </w:tcPr>
          <w:p w:rsidR="00DD2B29" w:rsidRPr="007675E7" w:rsidRDefault="00DD2B29" w:rsidP="00665956">
            <w:pPr>
              <w:jc w:val="both"/>
              <w:rPr>
                <w:rFonts w:ascii="Trebuchet MS" w:hAnsi="Trebuchet MS"/>
              </w:rPr>
            </w:pPr>
          </w:p>
        </w:tc>
        <w:tc>
          <w:tcPr>
            <w:tcW w:w="4536" w:type="dxa"/>
            <w:vMerge/>
          </w:tcPr>
          <w:p w:rsidR="00DD2B29" w:rsidRPr="007675E7" w:rsidRDefault="00DD2B29" w:rsidP="00665956">
            <w:pPr>
              <w:jc w:val="both"/>
              <w:rPr>
                <w:rFonts w:ascii="Trebuchet MS" w:eastAsia="Times New Roman" w:hAnsi="Trebuchet MS"/>
                <w:lang w:eastAsia="ro-RO"/>
              </w:rPr>
            </w:pPr>
          </w:p>
        </w:tc>
        <w:tc>
          <w:tcPr>
            <w:tcW w:w="5103" w:type="dxa"/>
          </w:tcPr>
          <w:p w:rsidR="00DD2B29" w:rsidRPr="007675E7" w:rsidRDefault="00DD2B29" w:rsidP="00665956">
            <w:pPr>
              <w:jc w:val="both"/>
              <w:rPr>
                <w:rFonts w:ascii="Trebuchet MS" w:eastAsia="Times New Roman" w:hAnsi="Trebuchet MS"/>
                <w:lang w:eastAsia="ro-RO"/>
              </w:rPr>
            </w:pPr>
            <w:r w:rsidRPr="007675E7">
              <w:rPr>
                <w:rFonts w:ascii="Trebuchet MS" w:eastAsia="Times New Roman" w:hAnsi="Trebuchet MS"/>
                <w:lang w:eastAsia="ro-RO"/>
              </w:rPr>
              <w:t>4. Număr de decizii ale ANI cu privire la constatarea unor incompatibilităţi petentului, ca urmare a plângerilor având ca obiect comunicarea de informaţii de interes public</w:t>
            </w:r>
          </w:p>
        </w:tc>
        <w:tc>
          <w:tcPr>
            <w:tcW w:w="2268" w:type="dxa"/>
          </w:tcPr>
          <w:p w:rsidR="00DD2B29" w:rsidRPr="007675E7" w:rsidRDefault="000D185B" w:rsidP="00665956">
            <w:pPr>
              <w:jc w:val="both"/>
              <w:rPr>
                <w:rFonts w:ascii="Trebuchet MS" w:eastAsia="Times New Roman" w:hAnsi="Trebuchet MS"/>
                <w:lang w:eastAsia="ro-RO"/>
              </w:rPr>
            </w:pPr>
            <w:r w:rsidRPr="007675E7">
              <w:rPr>
                <w:rFonts w:ascii="Trebuchet MS" w:eastAsia="Times New Roman" w:hAnsi="Trebuchet MS"/>
                <w:lang w:eastAsia="ro-RO"/>
              </w:rPr>
              <w:t>6</w:t>
            </w:r>
          </w:p>
        </w:tc>
      </w:tr>
      <w:tr w:rsidR="007675E7" w:rsidRPr="007675E7" w:rsidTr="00205BF9">
        <w:tc>
          <w:tcPr>
            <w:tcW w:w="675" w:type="dxa"/>
            <w:vMerge/>
          </w:tcPr>
          <w:p w:rsidR="00DD2B29" w:rsidRPr="007675E7" w:rsidRDefault="00DD2B29" w:rsidP="00665956">
            <w:pPr>
              <w:jc w:val="both"/>
              <w:rPr>
                <w:rFonts w:ascii="Trebuchet MS" w:hAnsi="Trebuchet MS"/>
              </w:rPr>
            </w:pPr>
          </w:p>
        </w:tc>
        <w:tc>
          <w:tcPr>
            <w:tcW w:w="2694" w:type="dxa"/>
            <w:vMerge/>
          </w:tcPr>
          <w:p w:rsidR="00DD2B29" w:rsidRPr="007675E7" w:rsidRDefault="00DD2B29" w:rsidP="00665956">
            <w:pPr>
              <w:jc w:val="both"/>
              <w:rPr>
                <w:rFonts w:ascii="Trebuchet MS" w:hAnsi="Trebuchet MS"/>
              </w:rPr>
            </w:pPr>
          </w:p>
        </w:tc>
        <w:tc>
          <w:tcPr>
            <w:tcW w:w="4536" w:type="dxa"/>
            <w:vMerge/>
          </w:tcPr>
          <w:p w:rsidR="00DD2B29" w:rsidRPr="007675E7" w:rsidRDefault="00DD2B29" w:rsidP="00665956">
            <w:pPr>
              <w:jc w:val="both"/>
              <w:rPr>
                <w:rFonts w:ascii="Trebuchet MS" w:eastAsia="Times New Roman" w:hAnsi="Trebuchet MS"/>
                <w:lang w:eastAsia="ro-RO"/>
              </w:rPr>
            </w:pPr>
          </w:p>
        </w:tc>
        <w:tc>
          <w:tcPr>
            <w:tcW w:w="5103" w:type="dxa"/>
          </w:tcPr>
          <w:p w:rsidR="00DD2B29" w:rsidRPr="007675E7" w:rsidRDefault="00DD2B29" w:rsidP="00665956">
            <w:pPr>
              <w:jc w:val="both"/>
              <w:rPr>
                <w:rFonts w:ascii="Trebuchet MS" w:eastAsia="Times New Roman" w:hAnsi="Trebuchet MS"/>
                <w:lang w:eastAsia="ro-RO"/>
              </w:rPr>
            </w:pPr>
            <w:r w:rsidRPr="007675E7">
              <w:rPr>
                <w:rFonts w:ascii="Trebuchet MS" w:eastAsia="Times New Roman" w:hAnsi="Trebuchet MS"/>
                <w:lang w:eastAsia="ro-RO"/>
              </w:rPr>
              <w:t>5. Număr de decizii confirmate de instanţă</w:t>
            </w:r>
          </w:p>
        </w:tc>
        <w:tc>
          <w:tcPr>
            <w:tcW w:w="2268" w:type="dxa"/>
          </w:tcPr>
          <w:p w:rsidR="00DD2B29" w:rsidRPr="007675E7" w:rsidRDefault="007665BC" w:rsidP="00665956">
            <w:pPr>
              <w:jc w:val="both"/>
              <w:rPr>
                <w:rFonts w:ascii="Trebuchet MS" w:eastAsia="Times New Roman" w:hAnsi="Trebuchet MS"/>
                <w:lang w:eastAsia="ro-RO"/>
              </w:rPr>
            </w:pPr>
            <w:r w:rsidRPr="007675E7">
              <w:rPr>
                <w:rFonts w:ascii="Trebuchet MS" w:eastAsia="Times New Roman" w:hAnsi="Trebuchet MS"/>
                <w:lang w:eastAsia="ro-RO"/>
              </w:rPr>
              <w:t>5</w:t>
            </w:r>
          </w:p>
        </w:tc>
      </w:tr>
      <w:tr w:rsidR="007675E7" w:rsidRPr="007675E7" w:rsidTr="00205BF9">
        <w:tc>
          <w:tcPr>
            <w:tcW w:w="675" w:type="dxa"/>
            <w:vMerge/>
          </w:tcPr>
          <w:p w:rsidR="00DD2B29" w:rsidRPr="007675E7" w:rsidRDefault="00DD2B29" w:rsidP="00665956">
            <w:pPr>
              <w:jc w:val="both"/>
              <w:rPr>
                <w:rFonts w:ascii="Trebuchet MS" w:hAnsi="Trebuchet MS"/>
              </w:rPr>
            </w:pPr>
          </w:p>
        </w:tc>
        <w:tc>
          <w:tcPr>
            <w:tcW w:w="2694" w:type="dxa"/>
            <w:vMerge/>
          </w:tcPr>
          <w:p w:rsidR="00DD2B29" w:rsidRPr="007675E7" w:rsidRDefault="00DD2B29" w:rsidP="00665956">
            <w:pPr>
              <w:jc w:val="both"/>
              <w:rPr>
                <w:rFonts w:ascii="Trebuchet MS" w:hAnsi="Trebuchet MS"/>
              </w:rPr>
            </w:pPr>
          </w:p>
        </w:tc>
        <w:tc>
          <w:tcPr>
            <w:tcW w:w="4536" w:type="dxa"/>
            <w:vMerge/>
          </w:tcPr>
          <w:p w:rsidR="00DD2B29" w:rsidRPr="007675E7" w:rsidRDefault="00DD2B29" w:rsidP="00665956">
            <w:pPr>
              <w:jc w:val="both"/>
              <w:rPr>
                <w:rFonts w:ascii="Trebuchet MS" w:eastAsia="Times New Roman" w:hAnsi="Trebuchet MS"/>
                <w:lang w:eastAsia="ro-RO"/>
              </w:rPr>
            </w:pPr>
          </w:p>
        </w:tc>
        <w:tc>
          <w:tcPr>
            <w:tcW w:w="5103" w:type="dxa"/>
          </w:tcPr>
          <w:p w:rsidR="00DD2B29" w:rsidRPr="007675E7" w:rsidRDefault="00DD2B29" w:rsidP="00665956">
            <w:pPr>
              <w:jc w:val="both"/>
              <w:rPr>
                <w:rFonts w:ascii="Trebuchet MS" w:eastAsia="Times New Roman" w:hAnsi="Trebuchet MS"/>
                <w:lang w:eastAsia="ro-RO"/>
              </w:rPr>
            </w:pPr>
            <w:r w:rsidRPr="007675E7">
              <w:rPr>
                <w:rFonts w:ascii="Trebuchet MS" w:eastAsia="Times New Roman" w:hAnsi="Trebuchet MS"/>
                <w:lang w:eastAsia="ro-RO"/>
              </w:rPr>
              <w:t>6. Număr de măsuri administrative adoptate pentru înlăturarea cauzelor sau circumstanţelor care au favorizat încălcarea normelor privind incompatibilităţile</w:t>
            </w:r>
          </w:p>
        </w:tc>
        <w:tc>
          <w:tcPr>
            <w:tcW w:w="2268" w:type="dxa"/>
          </w:tcPr>
          <w:p w:rsidR="00DD2B29" w:rsidRPr="007675E7" w:rsidRDefault="00EE2995" w:rsidP="00665956">
            <w:pPr>
              <w:jc w:val="both"/>
              <w:rPr>
                <w:rFonts w:ascii="Trebuchet MS" w:eastAsia="Times New Roman" w:hAnsi="Trebuchet MS"/>
                <w:lang w:eastAsia="ro-RO"/>
              </w:rPr>
            </w:pPr>
            <w:r w:rsidRPr="007675E7">
              <w:rPr>
                <w:rFonts w:ascii="Trebuchet MS" w:eastAsia="Times New Roman" w:hAnsi="Trebuchet MS"/>
                <w:lang w:eastAsia="ro-RO"/>
              </w:rPr>
              <w:t>10</w:t>
            </w:r>
          </w:p>
        </w:tc>
      </w:tr>
      <w:tr w:rsidR="007675E7" w:rsidRPr="007675E7" w:rsidTr="00205BF9">
        <w:tc>
          <w:tcPr>
            <w:tcW w:w="675" w:type="dxa"/>
            <w:vMerge/>
          </w:tcPr>
          <w:p w:rsidR="00DD2B29" w:rsidRPr="007675E7" w:rsidRDefault="00DD2B29" w:rsidP="00665956">
            <w:pPr>
              <w:jc w:val="both"/>
              <w:rPr>
                <w:rFonts w:ascii="Trebuchet MS" w:hAnsi="Trebuchet MS"/>
              </w:rPr>
            </w:pPr>
          </w:p>
        </w:tc>
        <w:tc>
          <w:tcPr>
            <w:tcW w:w="2694" w:type="dxa"/>
            <w:vMerge/>
          </w:tcPr>
          <w:p w:rsidR="00DD2B29" w:rsidRPr="007675E7" w:rsidRDefault="00DD2B29" w:rsidP="00665956">
            <w:pPr>
              <w:jc w:val="both"/>
              <w:rPr>
                <w:rFonts w:ascii="Trebuchet MS" w:hAnsi="Trebuchet MS"/>
              </w:rPr>
            </w:pPr>
          </w:p>
        </w:tc>
        <w:tc>
          <w:tcPr>
            <w:tcW w:w="4536" w:type="dxa"/>
            <w:vMerge/>
          </w:tcPr>
          <w:p w:rsidR="00DD2B29" w:rsidRPr="007675E7" w:rsidRDefault="00DD2B29" w:rsidP="00665956">
            <w:pPr>
              <w:jc w:val="both"/>
              <w:rPr>
                <w:rFonts w:ascii="Trebuchet MS" w:eastAsia="Times New Roman" w:hAnsi="Trebuchet MS"/>
                <w:lang w:eastAsia="ro-RO"/>
              </w:rPr>
            </w:pPr>
          </w:p>
        </w:tc>
        <w:tc>
          <w:tcPr>
            <w:tcW w:w="5103" w:type="dxa"/>
          </w:tcPr>
          <w:p w:rsidR="00DD2B29" w:rsidRPr="007675E7" w:rsidRDefault="00DD2B29" w:rsidP="00665956">
            <w:pPr>
              <w:jc w:val="both"/>
              <w:rPr>
                <w:rFonts w:ascii="Trebuchet MS" w:eastAsia="Times New Roman" w:hAnsi="Trebuchet MS"/>
                <w:lang w:eastAsia="ro-RO"/>
              </w:rPr>
            </w:pPr>
            <w:r w:rsidRPr="007675E7">
              <w:rPr>
                <w:rFonts w:ascii="Trebuchet MS" w:eastAsia="Times New Roman" w:hAnsi="Trebuchet MS"/>
                <w:lang w:eastAsia="ro-RO"/>
              </w:rPr>
              <w:t xml:space="preserve">7. Gradul de cunoaştere de către angajaţi a </w:t>
            </w:r>
            <w:r w:rsidRPr="007675E7">
              <w:rPr>
                <w:rFonts w:ascii="Trebuchet MS" w:eastAsia="Times New Roman" w:hAnsi="Trebuchet MS"/>
                <w:lang w:eastAsia="ro-RO"/>
              </w:rPr>
              <w:lastRenderedPageBreak/>
              <w:t>normelor privind conflictul de interese (chestionar de evaluare)</w:t>
            </w:r>
          </w:p>
        </w:tc>
        <w:tc>
          <w:tcPr>
            <w:tcW w:w="2268" w:type="dxa"/>
          </w:tcPr>
          <w:p w:rsidR="00DD2B29" w:rsidRPr="007675E7" w:rsidRDefault="00623A92" w:rsidP="00665956">
            <w:pPr>
              <w:jc w:val="both"/>
              <w:rPr>
                <w:rFonts w:ascii="Trebuchet MS" w:eastAsia="Times New Roman" w:hAnsi="Trebuchet MS"/>
                <w:lang w:eastAsia="ro-RO"/>
              </w:rPr>
            </w:pPr>
            <w:r>
              <w:rPr>
                <w:rFonts w:ascii="Trebuchet MS" w:eastAsia="Times New Roman" w:hAnsi="Trebuchet MS"/>
                <w:lang w:eastAsia="ro-RO"/>
              </w:rPr>
              <w:lastRenderedPageBreak/>
              <w:t>81.91</w:t>
            </w:r>
            <w:r w:rsidR="00FA6715" w:rsidRPr="007675E7">
              <w:rPr>
                <w:rFonts w:ascii="Trebuchet MS" w:eastAsia="Times New Roman" w:hAnsi="Trebuchet MS"/>
                <w:lang w:eastAsia="ro-RO"/>
              </w:rPr>
              <w:t>%</w:t>
            </w:r>
          </w:p>
        </w:tc>
      </w:tr>
      <w:tr w:rsidR="007675E7" w:rsidRPr="007675E7" w:rsidTr="00205BF9">
        <w:tc>
          <w:tcPr>
            <w:tcW w:w="675" w:type="dxa"/>
            <w:vMerge/>
          </w:tcPr>
          <w:p w:rsidR="00DD2B29" w:rsidRPr="007675E7" w:rsidRDefault="00DD2B29" w:rsidP="00665956">
            <w:pPr>
              <w:jc w:val="both"/>
              <w:rPr>
                <w:rFonts w:ascii="Trebuchet MS" w:hAnsi="Trebuchet MS"/>
              </w:rPr>
            </w:pPr>
          </w:p>
        </w:tc>
        <w:tc>
          <w:tcPr>
            <w:tcW w:w="2694" w:type="dxa"/>
            <w:vMerge/>
          </w:tcPr>
          <w:p w:rsidR="00DD2B29" w:rsidRPr="007675E7" w:rsidRDefault="00DD2B29" w:rsidP="00665956">
            <w:pPr>
              <w:jc w:val="both"/>
              <w:rPr>
                <w:rFonts w:ascii="Trebuchet MS" w:hAnsi="Trebuchet MS"/>
              </w:rPr>
            </w:pPr>
          </w:p>
        </w:tc>
        <w:tc>
          <w:tcPr>
            <w:tcW w:w="4536" w:type="dxa"/>
            <w:vMerge/>
          </w:tcPr>
          <w:p w:rsidR="00DD2B29" w:rsidRPr="007675E7" w:rsidRDefault="00DD2B29" w:rsidP="00665956">
            <w:pPr>
              <w:jc w:val="both"/>
              <w:rPr>
                <w:rFonts w:ascii="Trebuchet MS" w:eastAsia="Times New Roman" w:hAnsi="Trebuchet MS"/>
                <w:lang w:eastAsia="ro-RO"/>
              </w:rPr>
            </w:pPr>
          </w:p>
        </w:tc>
        <w:tc>
          <w:tcPr>
            <w:tcW w:w="5103" w:type="dxa"/>
          </w:tcPr>
          <w:p w:rsidR="00DD2B29" w:rsidRPr="007675E7" w:rsidRDefault="00DD2B29" w:rsidP="00665956">
            <w:pPr>
              <w:jc w:val="both"/>
              <w:rPr>
                <w:rFonts w:ascii="Trebuchet MS" w:eastAsia="Times New Roman" w:hAnsi="Trebuchet MS"/>
                <w:lang w:eastAsia="ro-RO"/>
              </w:rPr>
            </w:pPr>
            <w:r w:rsidRPr="007675E7">
              <w:rPr>
                <w:rFonts w:ascii="Trebuchet MS" w:eastAsia="Times New Roman" w:hAnsi="Trebuchet MS"/>
                <w:lang w:eastAsia="ro-RO"/>
              </w:rPr>
              <w:t>8. Număr de activităţi de formare</w:t>
            </w:r>
          </w:p>
        </w:tc>
        <w:tc>
          <w:tcPr>
            <w:tcW w:w="2268" w:type="dxa"/>
          </w:tcPr>
          <w:p w:rsidR="00DD2B29" w:rsidRPr="007675E7" w:rsidRDefault="00EE2995" w:rsidP="00665956">
            <w:pPr>
              <w:jc w:val="both"/>
              <w:rPr>
                <w:rFonts w:ascii="Trebuchet MS" w:eastAsia="Times New Roman" w:hAnsi="Trebuchet MS"/>
                <w:lang w:eastAsia="ro-RO"/>
              </w:rPr>
            </w:pPr>
            <w:r w:rsidRPr="007675E7">
              <w:rPr>
                <w:rFonts w:ascii="Trebuchet MS" w:eastAsia="Times New Roman" w:hAnsi="Trebuchet MS"/>
                <w:lang w:eastAsia="ro-RO"/>
              </w:rPr>
              <w:t>1714</w:t>
            </w:r>
          </w:p>
        </w:tc>
      </w:tr>
      <w:tr w:rsidR="007675E7" w:rsidRPr="007675E7" w:rsidTr="00205BF9">
        <w:tc>
          <w:tcPr>
            <w:tcW w:w="675" w:type="dxa"/>
            <w:vMerge/>
          </w:tcPr>
          <w:p w:rsidR="00DD2B29" w:rsidRPr="007675E7" w:rsidRDefault="00DD2B29" w:rsidP="00665956">
            <w:pPr>
              <w:jc w:val="both"/>
              <w:rPr>
                <w:rFonts w:ascii="Trebuchet MS" w:hAnsi="Trebuchet MS"/>
              </w:rPr>
            </w:pPr>
          </w:p>
        </w:tc>
        <w:tc>
          <w:tcPr>
            <w:tcW w:w="2694" w:type="dxa"/>
            <w:vMerge/>
          </w:tcPr>
          <w:p w:rsidR="00DD2B29" w:rsidRPr="007675E7" w:rsidRDefault="00DD2B29" w:rsidP="00665956">
            <w:pPr>
              <w:jc w:val="both"/>
              <w:rPr>
                <w:rFonts w:ascii="Trebuchet MS" w:hAnsi="Trebuchet MS"/>
              </w:rPr>
            </w:pPr>
          </w:p>
        </w:tc>
        <w:tc>
          <w:tcPr>
            <w:tcW w:w="4536" w:type="dxa"/>
            <w:vMerge/>
          </w:tcPr>
          <w:p w:rsidR="00DD2B29" w:rsidRPr="007675E7" w:rsidRDefault="00DD2B29" w:rsidP="00665956">
            <w:pPr>
              <w:jc w:val="both"/>
              <w:rPr>
                <w:rFonts w:ascii="Trebuchet MS" w:eastAsia="Times New Roman" w:hAnsi="Trebuchet MS"/>
                <w:lang w:eastAsia="ro-RO"/>
              </w:rPr>
            </w:pPr>
          </w:p>
        </w:tc>
        <w:tc>
          <w:tcPr>
            <w:tcW w:w="5103" w:type="dxa"/>
          </w:tcPr>
          <w:p w:rsidR="00DD2B29" w:rsidRPr="007675E7" w:rsidRDefault="00DD2B29" w:rsidP="00665956">
            <w:pPr>
              <w:jc w:val="both"/>
              <w:rPr>
                <w:rFonts w:ascii="Trebuchet MS" w:eastAsia="Times New Roman" w:hAnsi="Trebuchet MS"/>
                <w:lang w:eastAsia="ro-RO"/>
              </w:rPr>
            </w:pPr>
            <w:r w:rsidRPr="007675E7">
              <w:rPr>
                <w:rFonts w:ascii="Trebuchet MS" w:eastAsia="Times New Roman" w:hAnsi="Trebuchet MS"/>
                <w:lang w:eastAsia="ro-RO"/>
              </w:rPr>
              <w:t>9. Număr de persoane care au fost instruite prin intermediul acţiunilor de formare profesională</w:t>
            </w:r>
          </w:p>
        </w:tc>
        <w:tc>
          <w:tcPr>
            <w:tcW w:w="2268" w:type="dxa"/>
          </w:tcPr>
          <w:p w:rsidR="00DD2B29" w:rsidRPr="007675E7" w:rsidRDefault="00EE2995" w:rsidP="009C249B">
            <w:pPr>
              <w:jc w:val="both"/>
              <w:rPr>
                <w:rFonts w:ascii="Trebuchet MS" w:eastAsia="Times New Roman" w:hAnsi="Trebuchet MS"/>
                <w:lang w:eastAsia="ro-RO"/>
              </w:rPr>
            </w:pPr>
            <w:r w:rsidRPr="007675E7">
              <w:rPr>
                <w:rFonts w:ascii="Trebuchet MS" w:eastAsia="Times New Roman" w:hAnsi="Trebuchet MS"/>
                <w:lang w:eastAsia="ro-RO"/>
              </w:rPr>
              <w:t>33003</w:t>
            </w:r>
          </w:p>
        </w:tc>
      </w:tr>
      <w:tr w:rsidR="007675E7" w:rsidRPr="007675E7" w:rsidTr="00205BF9">
        <w:tc>
          <w:tcPr>
            <w:tcW w:w="675" w:type="dxa"/>
            <w:vMerge w:val="restart"/>
          </w:tcPr>
          <w:p w:rsidR="002E3936" w:rsidRPr="007675E7" w:rsidRDefault="002E3936" w:rsidP="00665956">
            <w:pPr>
              <w:jc w:val="both"/>
              <w:rPr>
                <w:rFonts w:ascii="Trebuchet MS" w:hAnsi="Trebuchet MS"/>
              </w:rPr>
            </w:pPr>
            <w:r w:rsidRPr="007675E7">
              <w:rPr>
                <w:rFonts w:ascii="Trebuchet MS" w:hAnsi="Trebuchet MS"/>
              </w:rPr>
              <w:t>7.</w:t>
            </w:r>
          </w:p>
        </w:tc>
        <w:tc>
          <w:tcPr>
            <w:tcW w:w="2694" w:type="dxa"/>
            <w:vMerge w:val="restart"/>
          </w:tcPr>
          <w:p w:rsidR="002E3936" w:rsidRPr="007675E7" w:rsidRDefault="002E3936" w:rsidP="00665956">
            <w:pPr>
              <w:jc w:val="both"/>
              <w:rPr>
                <w:rFonts w:ascii="Trebuchet MS" w:hAnsi="Trebuchet MS"/>
              </w:rPr>
            </w:pPr>
            <w:r w:rsidRPr="007675E7">
              <w:rPr>
                <w:rFonts w:ascii="Trebuchet MS" w:hAnsi="Trebuchet MS"/>
              </w:rPr>
              <w:t>Transparenţă în procesul decizional</w:t>
            </w:r>
          </w:p>
        </w:tc>
        <w:tc>
          <w:tcPr>
            <w:tcW w:w="4536" w:type="dxa"/>
            <w:vMerge w:val="restart"/>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 Număr de proiecte de acte normative adoptate</w:t>
            </w:r>
          </w:p>
        </w:tc>
        <w:tc>
          <w:tcPr>
            <w:tcW w:w="2268" w:type="dxa"/>
          </w:tcPr>
          <w:p w:rsidR="002E3936" w:rsidRPr="007675E7" w:rsidRDefault="00623A92" w:rsidP="00CC4A4B">
            <w:pPr>
              <w:jc w:val="both"/>
              <w:rPr>
                <w:rFonts w:ascii="Trebuchet MS" w:eastAsia="Times New Roman" w:hAnsi="Trebuchet MS"/>
                <w:lang w:eastAsia="ro-RO"/>
              </w:rPr>
            </w:pPr>
            <w:r>
              <w:rPr>
                <w:rFonts w:ascii="Trebuchet MS" w:eastAsia="Times New Roman" w:hAnsi="Trebuchet MS"/>
                <w:lang w:eastAsia="ro-RO"/>
              </w:rPr>
              <w:t>1067</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2. Număr de anunţuri publice privind proiectele de acte normative</w:t>
            </w:r>
          </w:p>
        </w:tc>
        <w:tc>
          <w:tcPr>
            <w:tcW w:w="2268" w:type="dxa"/>
          </w:tcPr>
          <w:p w:rsidR="002E3936" w:rsidRPr="007675E7" w:rsidRDefault="007F6419" w:rsidP="00607E5B">
            <w:pPr>
              <w:jc w:val="both"/>
              <w:rPr>
                <w:rFonts w:ascii="Trebuchet MS" w:eastAsia="Times New Roman" w:hAnsi="Trebuchet MS"/>
                <w:lang w:eastAsia="ro-RO"/>
              </w:rPr>
            </w:pPr>
            <w:r w:rsidRPr="007675E7">
              <w:rPr>
                <w:rFonts w:ascii="Trebuchet MS" w:eastAsia="Times New Roman" w:hAnsi="Trebuchet MS"/>
                <w:lang w:eastAsia="ro-RO"/>
              </w:rPr>
              <w:t>1</w:t>
            </w:r>
            <w:r w:rsidR="00623A92">
              <w:rPr>
                <w:rFonts w:ascii="Trebuchet MS" w:eastAsia="Times New Roman" w:hAnsi="Trebuchet MS"/>
                <w:lang w:eastAsia="ro-RO"/>
              </w:rPr>
              <w:t>127</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3. Număr de recomandări transmise de societatea civilă în procesul de transparenţă decizională asigurat pentru iniţierea, modificarea sau completarea unor acte normative</w:t>
            </w:r>
          </w:p>
        </w:tc>
        <w:tc>
          <w:tcPr>
            <w:tcW w:w="2268" w:type="dxa"/>
          </w:tcPr>
          <w:p w:rsidR="002E3936" w:rsidRPr="007675E7" w:rsidRDefault="009018D6" w:rsidP="00161C7B">
            <w:pPr>
              <w:jc w:val="both"/>
              <w:rPr>
                <w:rFonts w:ascii="Trebuchet MS" w:eastAsia="Times New Roman" w:hAnsi="Trebuchet MS"/>
                <w:lang w:eastAsia="ro-RO"/>
              </w:rPr>
            </w:pPr>
            <w:r w:rsidRPr="007675E7">
              <w:rPr>
                <w:rFonts w:ascii="Trebuchet MS" w:eastAsia="Times New Roman" w:hAnsi="Trebuchet MS"/>
                <w:lang w:eastAsia="ro-RO"/>
              </w:rPr>
              <w:t>5224</w:t>
            </w:r>
          </w:p>
          <w:p w:rsidR="00B04741" w:rsidRPr="007675E7" w:rsidRDefault="00B04741" w:rsidP="00161C7B">
            <w:pPr>
              <w:jc w:val="both"/>
              <w:rPr>
                <w:rFonts w:ascii="Trebuchet MS" w:eastAsia="Times New Roman" w:hAnsi="Trebuchet MS"/>
                <w:lang w:eastAsia="ro-RO"/>
              </w:rPr>
            </w:pP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4. Gradul de acceptare şi preluare a recomandărilor formulate de societatea civilă cu privire la proiectele de acte normative supuse consultării publice (ca procent între numărul total de recomandări transmise şi numărul de propuneri efectiv preluate)</w:t>
            </w:r>
          </w:p>
        </w:tc>
        <w:tc>
          <w:tcPr>
            <w:tcW w:w="2268" w:type="dxa"/>
          </w:tcPr>
          <w:p w:rsidR="002E3936" w:rsidRPr="007675E7" w:rsidRDefault="00E45EA2" w:rsidP="00365C49">
            <w:pPr>
              <w:spacing w:line="360" w:lineRule="auto"/>
              <w:jc w:val="both"/>
              <w:rPr>
                <w:rFonts w:ascii="Trebuchet MS" w:eastAsia="Times New Roman" w:hAnsi="Trebuchet MS"/>
                <w:lang w:eastAsia="ro-RO"/>
              </w:rPr>
            </w:pPr>
            <w:r w:rsidRPr="007675E7">
              <w:rPr>
                <w:rFonts w:ascii="Trebuchet MS" w:eastAsia="Times New Roman" w:hAnsi="Trebuchet MS"/>
                <w:lang w:eastAsia="ro-RO"/>
              </w:rPr>
              <w:t>19.23</w:t>
            </w:r>
            <w:r w:rsidR="00365C49" w:rsidRPr="007675E7">
              <w:rPr>
                <w:rFonts w:ascii="Trebuchet MS" w:eastAsia="Times New Roman" w:hAnsi="Trebuchet MS"/>
                <w:lang w:eastAsia="ro-RO"/>
              </w:rPr>
              <w:t>%</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5. Număr de proiecte de acte normative modificate în urma procesului de consultare</w:t>
            </w:r>
          </w:p>
        </w:tc>
        <w:tc>
          <w:tcPr>
            <w:tcW w:w="2268" w:type="dxa"/>
          </w:tcPr>
          <w:p w:rsidR="002E3936" w:rsidRPr="007675E7" w:rsidRDefault="00447124" w:rsidP="00665956">
            <w:pPr>
              <w:jc w:val="both"/>
              <w:rPr>
                <w:rFonts w:ascii="Trebuchet MS" w:eastAsia="Times New Roman" w:hAnsi="Trebuchet MS"/>
                <w:lang w:eastAsia="ro-RO"/>
              </w:rPr>
            </w:pPr>
            <w:r>
              <w:rPr>
                <w:rFonts w:ascii="Trebuchet MS" w:eastAsia="Times New Roman" w:hAnsi="Trebuchet MS"/>
                <w:lang w:eastAsia="ro-RO"/>
              </w:rPr>
              <w:t>81</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6. Număr de propuneri, sugestii sau opinii preluate în forma finală a actului normativ</w:t>
            </w:r>
          </w:p>
        </w:tc>
        <w:tc>
          <w:tcPr>
            <w:tcW w:w="2268" w:type="dxa"/>
          </w:tcPr>
          <w:p w:rsidR="002E3936" w:rsidRPr="007675E7" w:rsidRDefault="00447124" w:rsidP="00665956">
            <w:pPr>
              <w:jc w:val="both"/>
              <w:rPr>
                <w:rFonts w:ascii="Trebuchet MS" w:eastAsia="Times New Roman" w:hAnsi="Trebuchet MS"/>
                <w:lang w:eastAsia="ro-RO"/>
              </w:rPr>
            </w:pPr>
            <w:r>
              <w:rPr>
                <w:rFonts w:ascii="Trebuchet MS" w:eastAsia="Times New Roman" w:hAnsi="Trebuchet MS"/>
                <w:lang w:eastAsia="ro-RO"/>
              </w:rPr>
              <w:t>574</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7. Număr de răspunsuri la propunerile, sugestiile sau opiniile nepreluate</w:t>
            </w:r>
          </w:p>
        </w:tc>
        <w:tc>
          <w:tcPr>
            <w:tcW w:w="2268" w:type="dxa"/>
          </w:tcPr>
          <w:p w:rsidR="002E3936" w:rsidRPr="007675E7" w:rsidRDefault="00A3306F" w:rsidP="00665956">
            <w:pPr>
              <w:jc w:val="both"/>
              <w:rPr>
                <w:rFonts w:ascii="Trebuchet MS" w:eastAsia="Times New Roman" w:hAnsi="Trebuchet MS"/>
                <w:lang w:eastAsia="ro-RO"/>
              </w:rPr>
            </w:pPr>
            <w:r w:rsidRPr="007675E7">
              <w:rPr>
                <w:rFonts w:ascii="Trebuchet MS" w:eastAsia="Times New Roman" w:hAnsi="Trebuchet MS"/>
                <w:lang w:eastAsia="ro-RO"/>
              </w:rPr>
              <w:t>8</w:t>
            </w:r>
            <w:r w:rsidR="009018D6" w:rsidRPr="007675E7">
              <w:rPr>
                <w:rFonts w:ascii="Trebuchet MS" w:eastAsia="Times New Roman" w:hAnsi="Trebuchet MS"/>
                <w:lang w:eastAsia="ro-RO"/>
              </w:rPr>
              <w:t>61</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8. Număr de şedinţe publice organizate la iniţiativa instituţiei</w:t>
            </w:r>
          </w:p>
        </w:tc>
        <w:tc>
          <w:tcPr>
            <w:tcW w:w="2268" w:type="dxa"/>
          </w:tcPr>
          <w:p w:rsidR="002E3936" w:rsidRPr="007675E7" w:rsidRDefault="009018D6" w:rsidP="00665956">
            <w:pPr>
              <w:jc w:val="both"/>
              <w:rPr>
                <w:rFonts w:ascii="Trebuchet MS" w:eastAsia="Times New Roman" w:hAnsi="Trebuchet MS"/>
                <w:lang w:eastAsia="ro-RO"/>
              </w:rPr>
            </w:pPr>
            <w:r w:rsidRPr="007675E7">
              <w:rPr>
                <w:rFonts w:ascii="Trebuchet MS" w:eastAsia="Times New Roman" w:hAnsi="Trebuchet MS"/>
                <w:lang w:eastAsia="ro-RO"/>
              </w:rPr>
              <w:t>417</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9. Număr de participanţi la şedinţele publice</w:t>
            </w:r>
          </w:p>
        </w:tc>
        <w:tc>
          <w:tcPr>
            <w:tcW w:w="2268" w:type="dxa"/>
          </w:tcPr>
          <w:p w:rsidR="002E3936" w:rsidRPr="007675E7" w:rsidRDefault="009018D6" w:rsidP="00CC4A4B">
            <w:pPr>
              <w:jc w:val="both"/>
              <w:rPr>
                <w:rFonts w:ascii="Trebuchet MS" w:eastAsia="Times New Roman" w:hAnsi="Trebuchet MS"/>
                <w:lang w:eastAsia="ro-RO"/>
              </w:rPr>
            </w:pPr>
            <w:r w:rsidRPr="007675E7">
              <w:rPr>
                <w:rFonts w:ascii="Trebuchet MS" w:eastAsia="Times New Roman" w:hAnsi="Trebuchet MS"/>
                <w:lang w:eastAsia="ro-RO"/>
              </w:rPr>
              <w:t>4201</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10. Număr de cetăţeni/organizaţii neguvernamentale înscrişi/înscrise în baza de date a instituţiei pentru a fi informaţi/informate în legătură cu proiectele de acte normative</w:t>
            </w:r>
          </w:p>
        </w:tc>
        <w:tc>
          <w:tcPr>
            <w:tcW w:w="2268" w:type="dxa"/>
          </w:tcPr>
          <w:p w:rsidR="002E3936" w:rsidRPr="007675E7" w:rsidRDefault="00A3306F" w:rsidP="00665956">
            <w:pPr>
              <w:jc w:val="both"/>
              <w:rPr>
                <w:rFonts w:ascii="Trebuchet MS" w:eastAsia="Times New Roman" w:hAnsi="Trebuchet MS"/>
                <w:lang w:eastAsia="ro-RO"/>
              </w:rPr>
            </w:pPr>
            <w:r w:rsidRPr="007675E7">
              <w:rPr>
                <w:rFonts w:ascii="Trebuchet MS" w:eastAsia="Times New Roman" w:hAnsi="Trebuchet MS"/>
                <w:lang w:eastAsia="ro-RO"/>
              </w:rPr>
              <w:t>2475</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11. Număr de şedinţe publice organizate la solicitarea societăţii civile</w:t>
            </w:r>
          </w:p>
        </w:tc>
        <w:tc>
          <w:tcPr>
            <w:tcW w:w="2268" w:type="dxa"/>
          </w:tcPr>
          <w:p w:rsidR="002E3936" w:rsidRPr="007675E7" w:rsidRDefault="00631E63" w:rsidP="00CC4A4B">
            <w:pPr>
              <w:jc w:val="both"/>
              <w:rPr>
                <w:rFonts w:ascii="Trebuchet MS" w:eastAsia="Times New Roman" w:hAnsi="Trebuchet MS"/>
                <w:lang w:eastAsia="ro-RO"/>
              </w:rPr>
            </w:pPr>
            <w:r w:rsidRPr="007675E7">
              <w:rPr>
                <w:rFonts w:ascii="Trebuchet MS" w:eastAsia="Times New Roman" w:hAnsi="Trebuchet MS"/>
                <w:lang w:eastAsia="ro-RO"/>
              </w:rPr>
              <w:t>2</w:t>
            </w:r>
            <w:r w:rsidR="00CC4A4B" w:rsidRPr="007675E7">
              <w:rPr>
                <w:rFonts w:ascii="Trebuchet MS" w:eastAsia="Times New Roman" w:hAnsi="Trebuchet MS"/>
                <w:lang w:eastAsia="ro-RO"/>
              </w:rPr>
              <w:t>9</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12. Număr de minute publicate, realizate la şedinţele publice</w:t>
            </w:r>
          </w:p>
        </w:tc>
        <w:tc>
          <w:tcPr>
            <w:tcW w:w="2268" w:type="dxa"/>
          </w:tcPr>
          <w:p w:rsidR="002E3936" w:rsidRPr="007675E7" w:rsidRDefault="00C12C1E" w:rsidP="00CC4A4B">
            <w:pPr>
              <w:jc w:val="both"/>
              <w:rPr>
                <w:rFonts w:ascii="Trebuchet MS" w:eastAsia="Times New Roman" w:hAnsi="Trebuchet MS"/>
                <w:lang w:eastAsia="ro-RO"/>
              </w:rPr>
            </w:pPr>
            <w:r w:rsidRPr="007675E7">
              <w:rPr>
                <w:rFonts w:ascii="Trebuchet MS" w:eastAsia="Times New Roman" w:hAnsi="Trebuchet MS"/>
                <w:lang w:eastAsia="ro-RO"/>
              </w:rPr>
              <w:t>4</w:t>
            </w:r>
            <w:r w:rsidR="00CC4A4B" w:rsidRPr="007675E7">
              <w:rPr>
                <w:rFonts w:ascii="Trebuchet MS" w:eastAsia="Times New Roman" w:hAnsi="Trebuchet MS"/>
                <w:lang w:eastAsia="ro-RO"/>
              </w:rPr>
              <w:t>7</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13. Număr de plângeri injustiţie privind nerespectarea prevederilor legale de către instituţie</w:t>
            </w:r>
          </w:p>
        </w:tc>
        <w:tc>
          <w:tcPr>
            <w:tcW w:w="2268" w:type="dxa"/>
          </w:tcPr>
          <w:p w:rsidR="002E3936" w:rsidRPr="007675E7" w:rsidRDefault="00375D81" w:rsidP="00F21887">
            <w:pPr>
              <w:jc w:val="both"/>
              <w:rPr>
                <w:rFonts w:ascii="Trebuchet MS" w:eastAsia="Times New Roman" w:hAnsi="Trebuchet MS"/>
                <w:lang w:eastAsia="ro-RO"/>
              </w:rPr>
            </w:pPr>
            <w:r w:rsidRPr="007675E7">
              <w:rPr>
                <w:rFonts w:ascii="Trebuchet MS" w:eastAsia="Times New Roman" w:hAnsi="Trebuchet MS"/>
                <w:lang w:eastAsia="ro-RO"/>
              </w:rPr>
              <w:t>7</w:t>
            </w:r>
            <w:r w:rsidR="00F21887" w:rsidRPr="007675E7">
              <w:rPr>
                <w:rFonts w:ascii="Trebuchet MS" w:eastAsia="Times New Roman" w:hAnsi="Trebuchet MS"/>
                <w:lang w:eastAsia="ro-RO"/>
              </w:rPr>
              <w:t>36</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14. Numărul şi tipul de sancţiuni dispuse pentru încălcarea obligaţiilor legale</w:t>
            </w:r>
          </w:p>
        </w:tc>
        <w:tc>
          <w:tcPr>
            <w:tcW w:w="2268" w:type="dxa"/>
          </w:tcPr>
          <w:p w:rsidR="002E3936" w:rsidRPr="007675E7" w:rsidRDefault="00C0244D" w:rsidP="00665956">
            <w:pPr>
              <w:jc w:val="both"/>
              <w:rPr>
                <w:rFonts w:ascii="Trebuchet MS" w:eastAsia="Times New Roman" w:hAnsi="Trebuchet MS"/>
                <w:lang w:eastAsia="ro-RO"/>
              </w:rPr>
            </w:pPr>
            <w:r w:rsidRPr="007675E7">
              <w:rPr>
                <w:rFonts w:ascii="Trebuchet MS" w:eastAsia="Times New Roman" w:hAnsi="Trebuchet MS"/>
                <w:lang w:eastAsia="ro-RO"/>
              </w:rPr>
              <w:t>3</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15. Număr de activităţi de pregătire profesională a personalului din administraţia publică</w:t>
            </w:r>
          </w:p>
        </w:tc>
        <w:tc>
          <w:tcPr>
            <w:tcW w:w="2268" w:type="dxa"/>
          </w:tcPr>
          <w:p w:rsidR="002E3936" w:rsidRPr="007675E7" w:rsidRDefault="00AA0FDA" w:rsidP="00CC4A4B">
            <w:pPr>
              <w:jc w:val="both"/>
              <w:rPr>
                <w:rFonts w:ascii="Trebuchet MS" w:eastAsia="Times New Roman" w:hAnsi="Trebuchet MS"/>
                <w:lang w:eastAsia="ro-RO"/>
              </w:rPr>
            </w:pPr>
            <w:r w:rsidRPr="007675E7">
              <w:rPr>
                <w:rFonts w:ascii="Trebuchet MS" w:eastAsia="Times New Roman" w:hAnsi="Trebuchet MS"/>
                <w:lang w:eastAsia="ro-RO"/>
              </w:rPr>
              <w:t>1</w:t>
            </w:r>
            <w:r w:rsidR="00736DB8" w:rsidRPr="007675E7">
              <w:rPr>
                <w:rFonts w:ascii="Trebuchet MS" w:eastAsia="Times New Roman" w:hAnsi="Trebuchet MS"/>
                <w:lang w:eastAsia="ro-RO"/>
              </w:rPr>
              <w:t>72</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16. Număr de persoane care au fost instruite prin intermediul acţiunilor de formare profesională</w:t>
            </w:r>
          </w:p>
        </w:tc>
        <w:tc>
          <w:tcPr>
            <w:tcW w:w="2268" w:type="dxa"/>
          </w:tcPr>
          <w:p w:rsidR="002E3936" w:rsidRPr="007675E7" w:rsidRDefault="00736DB8" w:rsidP="002072CF">
            <w:pPr>
              <w:jc w:val="both"/>
              <w:rPr>
                <w:rFonts w:ascii="Trebuchet MS" w:eastAsia="Times New Roman" w:hAnsi="Trebuchet MS"/>
                <w:lang w:eastAsia="ro-RO"/>
              </w:rPr>
            </w:pPr>
            <w:r w:rsidRPr="007675E7">
              <w:rPr>
                <w:rFonts w:ascii="Trebuchet MS" w:eastAsia="Times New Roman" w:hAnsi="Trebuchet MS"/>
                <w:lang w:eastAsia="ro-RO"/>
              </w:rPr>
              <w:t>2537</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17. Număr de rapoarte anuale privind transparenţa decizională disponibile pe site-ul instituţiei</w:t>
            </w:r>
          </w:p>
        </w:tc>
        <w:tc>
          <w:tcPr>
            <w:tcW w:w="2268" w:type="dxa"/>
          </w:tcPr>
          <w:p w:rsidR="002E3936" w:rsidRPr="007675E7" w:rsidRDefault="00F21887" w:rsidP="009018D6">
            <w:pPr>
              <w:jc w:val="both"/>
              <w:rPr>
                <w:rFonts w:ascii="Trebuchet MS" w:eastAsia="Times New Roman" w:hAnsi="Trebuchet MS"/>
                <w:lang w:eastAsia="ro-RO"/>
              </w:rPr>
            </w:pPr>
            <w:r w:rsidRPr="007675E7">
              <w:rPr>
                <w:rFonts w:ascii="Trebuchet MS" w:eastAsia="Times New Roman" w:hAnsi="Trebuchet MS"/>
                <w:lang w:eastAsia="ro-RO"/>
              </w:rPr>
              <w:t>1</w:t>
            </w:r>
            <w:r w:rsidR="00CC4A4B" w:rsidRPr="007675E7">
              <w:rPr>
                <w:rFonts w:ascii="Trebuchet MS" w:eastAsia="Times New Roman" w:hAnsi="Trebuchet MS"/>
                <w:lang w:eastAsia="ro-RO"/>
              </w:rPr>
              <w:t>7</w:t>
            </w:r>
            <w:r w:rsidR="006018FE" w:rsidRPr="007675E7">
              <w:rPr>
                <w:rFonts w:ascii="Trebuchet MS" w:eastAsia="Times New Roman" w:hAnsi="Trebuchet MS"/>
                <w:lang w:eastAsia="ro-RO"/>
              </w:rPr>
              <w:t>7</w:t>
            </w:r>
          </w:p>
        </w:tc>
      </w:tr>
      <w:tr w:rsidR="007675E7" w:rsidRPr="007675E7" w:rsidTr="00205BF9">
        <w:tc>
          <w:tcPr>
            <w:tcW w:w="675" w:type="dxa"/>
            <w:vMerge/>
          </w:tcPr>
          <w:p w:rsidR="002E3936" w:rsidRPr="007675E7" w:rsidRDefault="002E3936" w:rsidP="00665956">
            <w:pPr>
              <w:jc w:val="both"/>
              <w:rPr>
                <w:rFonts w:ascii="Trebuchet MS" w:hAnsi="Trebuchet MS"/>
              </w:rPr>
            </w:pPr>
          </w:p>
        </w:tc>
        <w:tc>
          <w:tcPr>
            <w:tcW w:w="2694" w:type="dxa"/>
            <w:vMerge/>
          </w:tcPr>
          <w:p w:rsidR="002E3936" w:rsidRPr="007675E7" w:rsidRDefault="002E3936" w:rsidP="00665956">
            <w:pPr>
              <w:jc w:val="both"/>
              <w:rPr>
                <w:rFonts w:ascii="Trebuchet MS" w:hAnsi="Trebuchet MS"/>
              </w:rPr>
            </w:pPr>
          </w:p>
        </w:tc>
        <w:tc>
          <w:tcPr>
            <w:tcW w:w="4536" w:type="dxa"/>
            <w:vMerge/>
          </w:tcPr>
          <w:p w:rsidR="002E3936" w:rsidRPr="007675E7" w:rsidRDefault="002E3936" w:rsidP="00665956">
            <w:pPr>
              <w:jc w:val="both"/>
              <w:rPr>
                <w:rFonts w:ascii="Trebuchet MS" w:eastAsia="Times New Roman" w:hAnsi="Trebuchet MS"/>
                <w:lang w:eastAsia="ro-RO"/>
              </w:rPr>
            </w:pPr>
          </w:p>
        </w:tc>
        <w:tc>
          <w:tcPr>
            <w:tcW w:w="5103" w:type="dxa"/>
          </w:tcPr>
          <w:p w:rsidR="002E3936" w:rsidRPr="007675E7" w:rsidRDefault="002E3936" w:rsidP="00665956">
            <w:pPr>
              <w:jc w:val="both"/>
              <w:rPr>
                <w:rFonts w:ascii="Trebuchet MS" w:eastAsia="Times New Roman" w:hAnsi="Trebuchet MS"/>
                <w:lang w:eastAsia="ro-RO"/>
              </w:rPr>
            </w:pPr>
            <w:r w:rsidRPr="007675E7">
              <w:rPr>
                <w:rFonts w:ascii="Trebuchet MS" w:eastAsia="Times New Roman" w:hAnsi="Trebuchet MS"/>
                <w:lang w:eastAsia="ro-RO"/>
              </w:rPr>
              <w:t>18. Număr de părţi interesate înscrise în Registrul unic al transparenţei intereselor la nivelul Guvernului României</w:t>
            </w:r>
          </w:p>
        </w:tc>
        <w:tc>
          <w:tcPr>
            <w:tcW w:w="2268" w:type="dxa"/>
          </w:tcPr>
          <w:p w:rsidR="002E3936" w:rsidRPr="007675E7" w:rsidRDefault="00623A92" w:rsidP="009018D6">
            <w:pPr>
              <w:jc w:val="both"/>
              <w:rPr>
                <w:rFonts w:ascii="Trebuchet MS" w:eastAsia="Times New Roman" w:hAnsi="Trebuchet MS"/>
                <w:lang w:eastAsia="ro-RO"/>
              </w:rPr>
            </w:pPr>
            <w:r>
              <w:rPr>
                <w:rFonts w:ascii="Trebuchet MS" w:eastAsia="Times New Roman" w:hAnsi="Trebuchet MS"/>
                <w:lang w:eastAsia="ro-RO"/>
              </w:rPr>
              <w:t>2738</w:t>
            </w:r>
          </w:p>
        </w:tc>
      </w:tr>
      <w:tr w:rsidR="007675E7" w:rsidRPr="007675E7" w:rsidTr="00205BF9">
        <w:tc>
          <w:tcPr>
            <w:tcW w:w="675" w:type="dxa"/>
            <w:vMerge w:val="restart"/>
          </w:tcPr>
          <w:p w:rsidR="00DD2B29" w:rsidRPr="007675E7" w:rsidRDefault="00DD2B29" w:rsidP="00665956">
            <w:pPr>
              <w:jc w:val="both"/>
              <w:rPr>
                <w:rFonts w:ascii="Trebuchet MS" w:hAnsi="Trebuchet MS"/>
              </w:rPr>
            </w:pPr>
          </w:p>
        </w:tc>
        <w:tc>
          <w:tcPr>
            <w:tcW w:w="2694" w:type="dxa"/>
            <w:vMerge w:val="restart"/>
          </w:tcPr>
          <w:p w:rsidR="00DD2B29" w:rsidRPr="007675E7" w:rsidRDefault="00DD2B29" w:rsidP="00665956">
            <w:pPr>
              <w:jc w:val="both"/>
              <w:rPr>
                <w:rFonts w:ascii="Trebuchet MS" w:hAnsi="Trebuchet MS"/>
              </w:rPr>
            </w:pPr>
          </w:p>
        </w:tc>
        <w:tc>
          <w:tcPr>
            <w:tcW w:w="4536" w:type="dxa"/>
            <w:vMerge w:val="restart"/>
          </w:tcPr>
          <w:p w:rsidR="00DD2B29" w:rsidRPr="007675E7" w:rsidRDefault="00DD2B29" w:rsidP="00665956">
            <w:pPr>
              <w:jc w:val="both"/>
              <w:rPr>
                <w:rFonts w:ascii="Trebuchet MS" w:eastAsia="Times New Roman" w:hAnsi="Trebuchet MS"/>
                <w:lang w:eastAsia="ro-RO"/>
              </w:rPr>
            </w:pPr>
          </w:p>
        </w:tc>
        <w:tc>
          <w:tcPr>
            <w:tcW w:w="5103" w:type="dxa"/>
          </w:tcPr>
          <w:p w:rsidR="00DD2B29" w:rsidRPr="007675E7" w:rsidRDefault="00DD2B29" w:rsidP="00665956">
            <w:pPr>
              <w:jc w:val="both"/>
              <w:rPr>
                <w:rFonts w:ascii="Trebuchet MS" w:eastAsia="Times New Roman" w:hAnsi="Trebuchet MS"/>
                <w:lang w:eastAsia="ro-RO"/>
              </w:rPr>
            </w:pPr>
            <w:r w:rsidRPr="007675E7">
              <w:rPr>
                <w:rFonts w:ascii="Trebuchet MS" w:eastAsia="Times New Roman" w:hAnsi="Trebuchet MS"/>
                <w:lang w:eastAsia="ro-RO"/>
              </w:rPr>
              <w:t>19. Numărul de domenii în care s-au înscris părţi interesate în Registrului unic al transparenţei intereselor</w:t>
            </w:r>
          </w:p>
        </w:tc>
        <w:tc>
          <w:tcPr>
            <w:tcW w:w="2268" w:type="dxa"/>
          </w:tcPr>
          <w:p w:rsidR="00DD2B29" w:rsidRPr="007675E7" w:rsidRDefault="00623A92" w:rsidP="00665956">
            <w:pPr>
              <w:jc w:val="both"/>
              <w:rPr>
                <w:rFonts w:ascii="Trebuchet MS" w:eastAsia="Times New Roman" w:hAnsi="Trebuchet MS"/>
                <w:lang w:eastAsia="ro-RO"/>
              </w:rPr>
            </w:pPr>
            <w:r>
              <w:rPr>
                <w:rFonts w:ascii="Trebuchet MS" w:eastAsia="Times New Roman" w:hAnsi="Trebuchet MS"/>
                <w:lang w:eastAsia="ro-RO"/>
              </w:rPr>
              <w:t>53</w:t>
            </w:r>
          </w:p>
        </w:tc>
      </w:tr>
      <w:tr w:rsidR="007675E7" w:rsidRPr="007675E7" w:rsidTr="00205BF9">
        <w:tc>
          <w:tcPr>
            <w:tcW w:w="675" w:type="dxa"/>
            <w:vMerge/>
          </w:tcPr>
          <w:p w:rsidR="00DD2B29" w:rsidRPr="007675E7" w:rsidRDefault="00DD2B29" w:rsidP="00665956">
            <w:pPr>
              <w:jc w:val="both"/>
              <w:rPr>
                <w:rFonts w:ascii="Trebuchet MS" w:hAnsi="Trebuchet MS"/>
              </w:rPr>
            </w:pPr>
          </w:p>
        </w:tc>
        <w:tc>
          <w:tcPr>
            <w:tcW w:w="2694" w:type="dxa"/>
            <w:vMerge/>
          </w:tcPr>
          <w:p w:rsidR="00DD2B29" w:rsidRPr="007675E7" w:rsidRDefault="00DD2B29" w:rsidP="00665956">
            <w:pPr>
              <w:jc w:val="both"/>
              <w:rPr>
                <w:rFonts w:ascii="Trebuchet MS" w:hAnsi="Trebuchet MS"/>
              </w:rPr>
            </w:pPr>
          </w:p>
        </w:tc>
        <w:tc>
          <w:tcPr>
            <w:tcW w:w="4536" w:type="dxa"/>
            <w:vMerge/>
          </w:tcPr>
          <w:p w:rsidR="00DD2B29" w:rsidRPr="007675E7" w:rsidRDefault="00DD2B29" w:rsidP="00665956">
            <w:pPr>
              <w:jc w:val="both"/>
              <w:rPr>
                <w:rFonts w:ascii="Trebuchet MS" w:eastAsia="Times New Roman" w:hAnsi="Trebuchet MS"/>
                <w:lang w:eastAsia="ro-RO"/>
              </w:rPr>
            </w:pPr>
          </w:p>
        </w:tc>
        <w:tc>
          <w:tcPr>
            <w:tcW w:w="5103" w:type="dxa"/>
          </w:tcPr>
          <w:p w:rsidR="00DD2B29" w:rsidRPr="007675E7" w:rsidRDefault="00DD2B29" w:rsidP="00665956">
            <w:pPr>
              <w:jc w:val="both"/>
              <w:rPr>
                <w:rFonts w:ascii="Trebuchet MS" w:eastAsia="Times New Roman" w:hAnsi="Trebuchet MS"/>
                <w:lang w:eastAsia="ro-RO"/>
              </w:rPr>
            </w:pPr>
            <w:r w:rsidRPr="007675E7">
              <w:rPr>
                <w:rFonts w:ascii="Trebuchet MS" w:eastAsia="Times New Roman" w:hAnsi="Trebuchet MS"/>
                <w:lang w:eastAsia="ro-RO"/>
              </w:rPr>
              <w:t>20. Număr de utilizatori ai platformei consultare.gov.ro</w:t>
            </w:r>
          </w:p>
        </w:tc>
        <w:tc>
          <w:tcPr>
            <w:tcW w:w="2268" w:type="dxa"/>
          </w:tcPr>
          <w:p w:rsidR="00DD2B29" w:rsidRPr="007675E7" w:rsidRDefault="00623A92" w:rsidP="00665956">
            <w:pPr>
              <w:jc w:val="both"/>
              <w:rPr>
                <w:rFonts w:ascii="Trebuchet MS" w:eastAsia="Times New Roman" w:hAnsi="Trebuchet MS"/>
                <w:lang w:eastAsia="ro-RO"/>
              </w:rPr>
            </w:pPr>
            <w:r>
              <w:rPr>
                <w:rFonts w:ascii="Trebuchet MS" w:eastAsia="Times New Roman" w:hAnsi="Trebuchet MS"/>
                <w:lang w:eastAsia="ro-RO"/>
              </w:rPr>
              <w:t>3828</w:t>
            </w:r>
          </w:p>
        </w:tc>
      </w:tr>
      <w:tr w:rsidR="007675E7" w:rsidRPr="007675E7" w:rsidTr="00205BF9">
        <w:tc>
          <w:tcPr>
            <w:tcW w:w="675" w:type="dxa"/>
            <w:vMerge/>
          </w:tcPr>
          <w:p w:rsidR="00DD2B29" w:rsidRPr="007675E7" w:rsidRDefault="00DD2B29" w:rsidP="00665956">
            <w:pPr>
              <w:jc w:val="both"/>
              <w:rPr>
                <w:rFonts w:ascii="Trebuchet MS" w:hAnsi="Trebuchet MS"/>
              </w:rPr>
            </w:pPr>
          </w:p>
        </w:tc>
        <w:tc>
          <w:tcPr>
            <w:tcW w:w="2694" w:type="dxa"/>
            <w:vMerge/>
          </w:tcPr>
          <w:p w:rsidR="00DD2B29" w:rsidRPr="007675E7" w:rsidRDefault="00DD2B29" w:rsidP="00665956">
            <w:pPr>
              <w:jc w:val="both"/>
              <w:rPr>
                <w:rFonts w:ascii="Trebuchet MS" w:hAnsi="Trebuchet MS"/>
              </w:rPr>
            </w:pPr>
          </w:p>
        </w:tc>
        <w:tc>
          <w:tcPr>
            <w:tcW w:w="4536" w:type="dxa"/>
            <w:vMerge/>
          </w:tcPr>
          <w:p w:rsidR="00DD2B29" w:rsidRPr="007675E7" w:rsidRDefault="00DD2B29" w:rsidP="00665956">
            <w:pPr>
              <w:jc w:val="both"/>
              <w:rPr>
                <w:rFonts w:ascii="Trebuchet MS" w:eastAsia="Times New Roman" w:hAnsi="Trebuchet MS"/>
                <w:lang w:eastAsia="ro-RO"/>
              </w:rPr>
            </w:pPr>
          </w:p>
        </w:tc>
        <w:tc>
          <w:tcPr>
            <w:tcW w:w="5103" w:type="dxa"/>
          </w:tcPr>
          <w:p w:rsidR="00DD2B29" w:rsidRPr="007675E7" w:rsidRDefault="00DD2B29" w:rsidP="00665956">
            <w:pPr>
              <w:jc w:val="both"/>
              <w:rPr>
                <w:rFonts w:ascii="Trebuchet MS" w:eastAsia="Times New Roman" w:hAnsi="Trebuchet MS"/>
                <w:lang w:eastAsia="ro-RO"/>
              </w:rPr>
            </w:pPr>
            <w:r w:rsidRPr="007675E7">
              <w:rPr>
                <w:rFonts w:ascii="Trebuchet MS" w:eastAsia="Times New Roman" w:hAnsi="Trebuchet MS"/>
                <w:lang w:eastAsia="ro-RO"/>
              </w:rPr>
              <w:t>21. Număr de întâlniri raportate în RUTI de către factorii de decizie vizaţi de registru, din administraţia publică</w:t>
            </w:r>
          </w:p>
        </w:tc>
        <w:tc>
          <w:tcPr>
            <w:tcW w:w="2268" w:type="dxa"/>
          </w:tcPr>
          <w:p w:rsidR="00DD2B29" w:rsidRPr="007675E7" w:rsidRDefault="00623A92" w:rsidP="00665956">
            <w:pPr>
              <w:jc w:val="both"/>
              <w:rPr>
                <w:rFonts w:ascii="Trebuchet MS" w:eastAsia="Times New Roman" w:hAnsi="Trebuchet MS"/>
                <w:lang w:eastAsia="ro-RO"/>
              </w:rPr>
            </w:pPr>
            <w:r>
              <w:rPr>
                <w:rFonts w:ascii="Trebuchet MS" w:eastAsia="Times New Roman" w:hAnsi="Trebuchet MS"/>
                <w:lang w:eastAsia="ro-RO"/>
              </w:rPr>
              <w:t>2841</w:t>
            </w:r>
          </w:p>
        </w:tc>
      </w:tr>
      <w:tr w:rsidR="007675E7" w:rsidRPr="007675E7" w:rsidTr="00205BF9">
        <w:tc>
          <w:tcPr>
            <w:tcW w:w="675" w:type="dxa"/>
            <w:vMerge w:val="restart"/>
          </w:tcPr>
          <w:p w:rsidR="00350C79" w:rsidRPr="007675E7" w:rsidRDefault="00350C79" w:rsidP="00665956">
            <w:pPr>
              <w:jc w:val="both"/>
              <w:rPr>
                <w:rFonts w:ascii="Trebuchet MS" w:hAnsi="Trebuchet MS"/>
              </w:rPr>
            </w:pPr>
            <w:r w:rsidRPr="007675E7">
              <w:rPr>
                <w:rFonts w:ascii="Trebuchet MS" w:hAnsi="Trebuchet MS"/>
              </w:rPr>
              <w:t>8.</w:t>
            </w:r>
          </w:p>
        </w:tc>
        <w:tc>
          <w:tcPr>
            <w:tcW w:w="2694" w:type="dxa"/>
            <w:vMerge w:val="restart"/>
          </w:tcPr>
          <w:p w:rsidR="00350C79" w:rsidRPr="007675E7" w:rsidRDefault="00350C79" w:rsidP="00665956">
            <w:pPr>
              <w:jc w:val="both"/>
              <w:rPr>
                <w:rFonts w:ascii="Trebuchet MS" w:hAnsi="Trebuchet MS"/>
              </w:rPr>
            </w:pPr>
            <w:r w:rsidRPr="007675E7">
              <w:rPr>
                <w:rFonts w:ascii="Trebuchet MS" w:hAnsi="Trebuchet MS"/>
              </w:rPr>
              <w:t>Acces la informaţii de interes public</w:t>
            </w:r>
          </w:p>
        </w:tc>
        <w:tc>
          <w:tcPr>
            <w:tcW w:w="4536" w:type="dxa"/>
            <w:vMerge w:val="restart"/>
          </w:tcPr>
          <w:p w:rsidR="00350C79" w:rsidRPr="007675E7" w:rsidRDefault="00350C79" w:rsidP="00350C79">
            <w:pPr>
              <w:jc w:val="both"/>
              <w:rPr>
                <w:rFonts w:ascii="Trebuchet MS" w:eastAsia="Times New Roman" w:hAnsi="Trebuchet MS"/>
                <w:lang w:eastAsia="ro-RO"/>
              </w:rPr>
            </w:pPr>
            <w:r w:rsidRPr="007675E7">
              <w:rPr>
                <w:rFonts w:ascii="Trebuchet MS" w:eastAsia="Times New Roman" w:hAnsi="Trebuchet MS"/>
                <w:lang w:eastAsia="ro-RO"/>
              </w:rPr>
              <w:t>Legea nr. 544/2001 privind liberul acces la informaţiile de interes public, cu modificările ulterioare</w:t>
            </w:r>
          </w:p>
          <w:p w:rsidR="00350C79" w:rsidRPr="007675E7" w:rsidRDefault="00350C79" w:rsidP="00350C79">
            <w:pPr>
              <w:jc w:val="both"/>
              <w:rPr>
                <w:rFonts w:ascii="Trebuchet MS" w:eastAsia="Times New Roman" w:hAnsi="Trebuchet MS"/>
                <w:lang w:eastAsia="ro-RO"/>
              </w:rPr>
            </w:pPr>
          </w:p>
          <w:p w:rsidR="00350C79" w:rsidRPr="007675E7" w:rsidRDefault="00350C79" w:rsidP="00350C79">
            <w:pPr>
              <w:jc w:val="both"/>
              <w:rPr>
                <w:rFonts w:ascii="Trebuchet MS" w:eastAsia="Times New Roman" w:hAnsi="Trebuchet MS"/>
                <w:lang w:eastAsia="ro-RO"/>
              </w:rPr>
            </w:pPr>
          </w:p>
          <w:p w:rsidR="00350C79" w:rsidRPr="007675E7" w:rsidRDefault="00350C79" w:rsidP="00350C79">
            <w:pPr>
              <w:jc w:val="both"/>
              <w:rPr>
                <w:rFonts w:ascii="Trebuchet MS" w:eastAsia="Times New Roman" w:hAnsi="Trebuchet MS"/>
                <w:lang w:eastAsia="ro-RO"/>
              </w:rPr>
            </w:pPr>
          </w:p>
          <w:p w:rsidR="00350C79" w:rsidRPr="007675E7" w:rsidRDefault="00350C79" w:rsidP="00350C79">
            <w:pPr>
              <w:jc w:val="both"/>
              <w:rPr>
                <w:rFonts w:ascii="Trebuchet MS" w:eastAsia="Times New Roman" w:hAnsi="Trebuchet MS"/>
                <w:lang w:eastAsia="ro-RO"/>
              </w:rPr>
            </w:pPr>
          </w:p>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lastRenderedPageBreak/>
              <w:t>1. Număr de seturi de date publicate în format deschis pe platforma data.gov.ro</w:t>
            </w:r>
          </w:p>
        </w:tc>
        <w:tc>
          <w:tcPr>
            <w:tcW w:w="2268" w:type="dxa"/>
          </w:tcPr>
          <w:p w:rsidR="00350C79" w:rsidRPr="007675E7" w:rsidRDefault="00623A92" w:rsidP="00D22C87">
            <w:pPr>
              <w:jc w:val="both"/>
              <w:rPr>
                <w:rFonts w:ascii="Trebuchet MS" w:eastAsia="Times New Roman" w:hAnsi="Trebuchet MS"/>
                <w:lang w:eastAsia="ro-RO"/>
              </w:rPr>
            </w:pPr>
            <w:r>
              <w:rPr>
                <w:rFonts w:ascii="Trebuchet MS" w:eastAsia="Times New Roman" w:hAnsi="Trebuchet MS"/>
                <w:lang w:eastAsia="ro-RO"/>
              </w:rPr>
              <w:t>1751</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2. Număr de solicitări de informaţii de interes public primite</w:t>
            </w:r>
          </w:p>
        </w:tc>
        <w:tc>
          <w:tcPr>
            <w:tcW w:w="2268" w:type="dxa"/>
          </w:tcPr>
          <w:p w:rsidR="00350C79" w:rsidRPr="007675E7" w:rsidRDefault="00F21887" w:rsidP="00665956">
            <w:pPr>
              <w:jc w:val="both"/>
              <w:rPr>
                <w:rFonts w:ascii="Trebuchet MS" w:eastAsia="Times New Roman" w:hAnsi="Trebuchet MS"/>
                <w:lang w:eastAsia="ro-RO"/>
              </w:rPr>
            </w:pPr>
            <w:r w:rsidRPr="007675E7">
              <w:rPr>
                <w:rFonts w:ascii="Trebuchet MS" w:eastAsia="Times New Roman" w:hAnsi="Trebuchet MS"/>
                <w:lang w:eastAsia="ro-RO"/>
              </w:rPr>
              <w:t>1</w:t>
            </w:r>
            <w:r w:rsidR="00F22493">
              <w:rPr>
                <w:rFonts w:ascii="Trebuchet MS" w:eastAsia="Times New Roman" w:hAnsi="Trebuchet MS"/>
                <w:lang w:eastAsia="ro-RO"/>
              </w:rPr>
              <w:t>84</w:t>
            </w:r>
            <w:r w:rsidR="00623A92">
              <w:rPr>
                <w:rFonts w:ascii="Trebuchet MS" w:eastAsia="Times New Roman" w:hAnsi="Trebuchet MS"/>
                <w:lang w:eastAsia="ro-RO"/>
              </w:rPr>
              <w:t>594</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3. Număr de răspunsuri comunicate în termenul legal</w:t>
            </w:r>
          </w:p>
        </w:tc>
        <w:tc>
          <w:tcPr>
            <w:tcW w:w="2268" w:type="dxa"/>
          </w:tcPr>
          <w:p w:rsidR="00350C79" w:rsidRPr="007675E7" w:rsidRDefault="00892FCB" w:rsidP="00F21887">
            <w:pPr>
              <w:jc w:val="both"/>
              <w:rPr>
                <w:rFonts w:ascii="Trebuchet MS" w:eastAsia="Times New Roman" w:hAnsi="Trebuchet MS"/>
                <w:lang w:eastAsia="ro-RO"/>
              </w:rPr>
            </w:pPr>
            <w:r w:rsidRPr="007675E7">
              <w:rPr>
                <w:rFonts w:ascii="Trebuchet MS" w:eastAsia="Times New Roman" w:hAnsi="Trebuchet MS"/>
                <w:lang w:eastAsia="ro-RO"/>
              </w:rPr>
              <w:t>1</w:t>
            </w:r>
            <w:r w:rsidR="004E469F" w:rsidRPr="007675E7">
              <w:rPr>
                <w:rFonts w:ascii="Trebuchet MS" w:eastAsia="Times New Roman" w:hAnsi="Trebuchet MS"/>
                <w:lang w:eastAsia="ro-RO"/>
              </w:rPr>
              <w:t>6</w:t>
            </w:r>
            <w:r w:rsidR="00416DF9">
              <w:rPr>
                <w:rFonts w:ascii="Trebuchet MS" w:eastAsia="Times New Roman" w:hAnsi="Trebuchet MS"/>
                <w:lang w:eastAsia="ro-RO"/>
              </w:rPr>
              <w:t>3266</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4. Număr de răspunsuri formulate cu întârziere faţă de termenul legal</w:t>
            </w:r>
          </w:p>
        </w:tc>
        <w:tc>
          <w:tcPr>
            <w:tcW w:w="2268" w:type="dxa"/>
          </w:tcPr>
          <w:p w:rsidR="00350C79" w:rsidRPr="007675E7" w:rsidRDefault="00B97771" w:rsidP="00665956">
            <w:pPr>
              <w:jc w:val="both"/>
              <w:rPr>
                <w:rFonts w:ascii="Trebuchet MS" w:eastAsia="Times New Roman" w:hAnsi="Trebuchet MS"/>
                <w:lang w:eastAsia="ro-RO"/>
              </w:rPr>
            </w:pPr>
            <w:r w:rsidRPr="007675E7">
              <w:rPr>
                <w:rFonts w:ascii="Trebuchet MS" w:eastAsia="Times New Roman" w:hAnsi="Trebuchet MS"/>
                <w:lang w:eastAsia="ro-RO"/>
              </w:rPr>
              <w:t>2</w:t>
            </w:r>
            <w:r w:rsidR="008E370A" w:rsidRPr="007675E7">
              <w:rPr>
                <w:rFonts w:ascii="Trebuchet MS" w:eastAsia="Times New Roman" w:hAnsi="Trebuchet MS"/>
                <w:lang w:eastAsia="ro-RO"/>
              </w:rPr>
              <w:t>60</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5. Număr de solicitări de informaţii de interes public la care nu s-a răspuns</w:t>
            </w:r>
          </w:p>
        </w:tc>
        <w:tc>
          <w:tcPr>
            <w:tcW w:w="2268" w:type="dxa"/>
          </w:tcPr>
          <w:p w:rsidR="00350C79" w:rsidRPr="007675E7" w:rsidRDefault="003D05EE" w:rsidP="00B97771">
            <w:pPr>
              <w:jc w:val="both"/>
              <w:rPr>
                <w:rFonts w:ascii="Trebuchet MS" w:eastAsia="Times New Roman" w:hAnsi="Trebuchet MS"/>
                <w:lang w:eastAsia="ro-RO"/>
              </w:rPr>
            </w:pPr>
            <w:r w:rsidRPr="007675E7">
              <w:rPr>
                <w:rFonts w:ascii="Trebuchet MS" w:eastAsia="Times New Roman" w:hAnsi="Trebuchet MS"/>
                <w:lang w:eastAsia="ro-RO"/>
              </w:rPr>
              <w:t>1</w:t>
            </w:r>
            <w:r w:rsidR="008E370A" w:rsidRPr="007675E7">
              <w:rPr>
                <w:rFonts w:ascii="Trebuchet MS" w:eastAsia="Times New Roman" w:hAnsi="Trebuchet MS"/>
                <w:lang w:eastAsia="ro-RO"/>
              </w:rPr>
              <w:t>76</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6. Număr de reclamaţii administrative</w:t>
            </w:r>
          </w:p>
        </w:tc>
        <w:tc>
          <w:tcPr>
            <w:tcW w:w="2268" w:type="dxa"/>
          </w:tcPr>
          <w:p w:rsidR="00350C79" w:rsidRPr="007675E7" w:rsidRDefault="00B503FC" w:rsidP="009B26D6">
            <w:pPr>
              <w:jc w:val="both"/>
              <w:rPr>
                <w:rFonts w:ascii="Trebuchet MS" w:eastAsia="Times New Roman" w:hAnsi="Trebuchet MS"/>
                <w:lang w:eastAsia="ro-RO"/>
              </w:rPr>
            </w:pPr>
            <w:r>
              <w:rPr>
                <w:rFonts w:ascii="Trebuchet MS" w:eastAsia="Times New Roman" w:hAnsi="Trebuchet MS"/>
                <w:lang w:eastAsia="ro-RO"/>
              </w:rPr>
              <w:t>1377</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7. Număr de reclamaţii administrative soluţionate favorabil</w:t>
            </w:r>
          </w:p>
        </w:tc>
        <w:tc>
          <w:tcPr>
            <w:tcW w:w="2268" w:type="dxa"/>
          </w:tcPr>
          <w:p w:rsidR="00350C79" w:rsidRPr="007675E7" w:rsidRDefault="004E469F" w:rsidP="00665956">
            <w:pPr>
              <w:jc w:val="both"/>
              <w:rPr>
                <w:rFonts w:ascii="Trebuchet MS" w:eastAsia="Times New Roman" w:hAnsi="Trebuchet MS"/>
                <w:lang w:eastAsia="ro-RO"/>
              </w:rPr>
            </w:pPr>
            <w:r w:rsidRPr="007675E7">
              <w:rPr>
                <w:rFonts w:ascii="Trebuchet MS" w:eastAsia="Times New Roman" w:hAnsi="Trebuchet MS"/>
                <w:lang w:eastAsia="ro-RO"/>
              </w:rPr>
              <w:t>1</w:t>
            </w:r>
            <w:r w:rsidR="00B503FC">
              <w:rPr>
                <w:rFonts w:ascii="Trebuchet MS" w:eastAsia="Times New Roman" w:hAnsi="Trebuchet MS"/>
                <w:lang w:eastAsia="ro-RO"/>
              </w:rPr>
              <w:t>170</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8. Număr de plângeri în instanţă</w:t>
            </w:r>
          </w:p>
        </w:tc>
        <w:tc>
          <w:tcPr>
            <w:tcW w:w="2268" w:type="dxa"/>
          </w:tcPr>
          <w:p w:rsidR="00350C79" w:rsidRPr="007675E7" w:rsidRDefault="00B379E9" w:rsidP="009B26D6">
            <w:pPr>
              <w:jc w:val="both"/>
              <w:rPr>
                <w:rFonts w:ascii="Trebuchet MS" w:eastAsia="Times New Roman" w:hAnsi="Trebuchet MS"/>
                <w:lang w:eastAsia="ro-RO"/>
              </w:rPr>
            </w:pPr>
            <w:r>
              <w:rPr>
                <w:rFonts w:ascii="Trebuchet MS" w:eastAsia="Times New Roman" w:hAnsi="Trebuchet MS"/>
                <w:lang w:eastAsia="ro-RO"/>
              </w:rPr>
              <w:t>202</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9. Număr de hotărâri judecătoreşti definitive şi irevocabile pronunţate în favoarea</w:t>
            </w:r>
            <w:r w:rsidR="00365C49" w:rsidRPr="007675E7">
              <w:rPr>
                <w:rFonts w:ascii="Trebuchet MS" w:eastAsia="Times New Roman" w:hAnsi="Trebuchet MS"/>
                <w:lang w:eastAsia="ro-RO"/>
              </w:rPr>
              <w:t xml:space="preserve"> petentului, ca urmare a plângerilor având ca obiect comunicarea de informaţii de interes public</w:t>
            </w:r>
          </w:p>
        </w:tc>
        <w:tc>
          <w:tcPr>
            <w:tcW w:w="2268" w:type="dxa"/>
          </w:tcPr>
          <w:p w:rsidR="00350C79" w:rsidRPr="007675E7" w:rsidRDefault="004E469F" w:rsidP="00665956">
            <w:pPr>
              <w:jc w:val="both"/>
              <w:rPr>
                <w:rFonts w:ascii="Trebuchet MS" w:eastAsia="Times New Roman" w:hAnsi="Trebuchet MS"/>
                <w:lang w:eastAsia="ro-RO"/>
              </w:rPr>
            </w:pPr>
            <w:r w:rsidRPr="007675E7">
              <w:rPr>
                <w:rFonts w:ascii="Trebuchet MS" w:eastAsia="Times New Roman" w:hAnsi="Trebuchet MS"/>
                <w:lang w:eastAsia="ro-RO"/>
              </w:rPr>
              <w:t>2</w:t>
            </w:r>
            <w:r w:rsidR="008E370A" w:rsidRPr="007675E7">
              <w:rPr>
                <w:rFonts w:ascii="Trebuchet MS" w:eastAsia="Times New Roman" w:hAnsi="Trebuchet MS"/>
                <w:lang w:eastAsia="ro-RO"/>
              </w:rPr>
              <w:t>8</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10. Numărul şi tipul de sancţiuni dispuse pentru încălcarea obligaţiilor legale</w:t>
            </w:r>
          </w:p>
        </w:tc>
        <w:tc>
          <w:tcPr>
            <w:tcW w:w="2268" w:type="dxa"/>
          </w:tcPr>
          <w:p w:rsidR="00350C79" w:rsidRPr="007675E7" w:rsidRDefault="008E370A" w:rsidP="00665956">
            <w:pPr>
              <w:jc w:val="both"/>
              <w:rPr>
                <w:rFonts w:ascii="Trebuchet MS" w:eastAsia="Times New Roman" w:hAnsi="Trebuchet MS"/>
                <w:lang w:eastAsia="ro-RO"/>
              </w:rPr>
            </w:pPr>
            <w:r w:rsidRPr="007675E7">
              <w:rPr>
                <w:rFonts w:ascii="Trebuchet MS" w:eastAsia="Times New Roman" w:hAnsi="Trebuchet MS"/>
                <w:lang w:eastAsia="ro-RO"/>
              </w:rPr>
              <w:t>1</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 xml:space="preserve">11. Număr de activităţi de pregătire profesională a personalului din administraţia publică  </w:t>
            </w:r>
          </w:p>
        </w:tc>
        <w:tc>
          <w:tcPr>
            <w:tcW w:w="2268" w:type="dxa"/>
          </w:tcPr>
          <w:p w:rsidR="00350C79" w:rsidRPr="007675E7" w:rsidRDefault="00447124" w:rsidP="00B97771">
            <w:pPr>
              <w:jc w:val="both"/>
              <w:rPr>
                <w:rFonts w:ascii="Trebuchet MS" w:eastAsia="Times New Roman" w:hAnsi="Trebuchet MS"/>
                <w:lang w:eastAsia="ro-RO"/>
              </w:rPr>
            </w:pPr>
            <w:r>
              <w:rPr>
                <w:rFonts w:ascii="Trebuchet MS" w:eastAsia="Times New Roman" w:hAnsi="Trebuchet MS"/>
                <w:lang w:eastAsia="ro-RO"/>
              </w:rPr>
              <w:t>726</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 xml:space="preserve">12. Număr de persoane care au fost instruite prin intermediul acţiunilor de formare profesională  </w:t>
            </w:r>
          </w:p>
        </w:tc>
        <w:tc>
          <w:tcPr>
            <w:tcW w:w="2268" w:type="dxa"/>
          </w:tcPr>
          <w:p w:rsidR="00350C79" w:rsidRPr="007675E7" w:rsidRDefault="00447124" w:rsidP="00665956">
            <w:pPr>
              <w:jc w:val="both"/>
              <w:rPr>
                <w:rFonts w:ascii="Trebuchet MS" w:eastAsia="Times New Roman" w:hAnsi="Trebuchet MS"/>
                <w:lang w:eastAsia="ro-RO"/>
              </w:rPr>
            </w:pPr>
            <w:r>
              <w:rPr>
                <w:rFonts w:ascii="Trebuchet MS" w:eastAsia="Times New Roman" w:hAnsi="Trebuchet MS"/>
                <w:lang w:eastAsia="ro-RO"/>
              </w:rPr>
              <w:t>13595</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13. Numărul şi tipul de măsuri interne luate pentru îmbunătăţirea procesului de comunicare a informaţiilor de interes public</w:t>
            </w:r>
          </w:p>
        </w:tc>
        <w:tc>
          <w:tcPr>
            <w:tcW w:w="2268" w:type="dxa"/>
          </w:tcPr>
          <w:p w:rsidR="00350C79" w:rsidRPr="007675E7" w:rsidRDefault="002A767E" w:rsidP="00665956">
            <w:pPr>
              <w:jc w:val="both"/>
              <w:rPr>
                <w:rFonts w:ascii="Trebuchet MS" w:eastAsia="Times New Roman" w:hAnsi="Trebuchet MS"/>
                <w:lang w:eastAsia="ro-RO"/>
              </w:rPr>
            </w:pPr>
            <w:r w:rsidRPr="007675E7">
              <w:rPr>
                <w:rFonts w:ascii="Trebuchet MS" w:eastAsia="Times New Roman" w:hAnsi="Trebuchet MS"/>
                <w:lang w:eastAsia="ro-RO"/>
              </w:rPr>
              <w:t>3</w:t>
            </w:r>
            <w:r w:rsidR="009A5904">
              <w:rPr>
                <w:rFonts w:ascii="Trebuchet MS" w:eastAsia="Times New Roman" w:hAnsi="Trebuchet MS"/>
                <w:lang w:eastAsia="ro-RO"/>
              </w:rPr>
              <w:t>70</w:t>
            </w:r>
          </w:p>
        </w:tc>
      </w:tr>
      <w:tr w:rsidR="007675E7" w:rsidRPr="007675E7" w:rsidTr="00205BF9">
        <w:tc>
          <w:tcPr>
            <w:tcW w:w="675" w:type="dxa"/>
            <w:vMerge w:val="restart"/>
          </w:tcPr>
          <w:p w:rsidR="00350C79" w:rsidRPr="007675E7" w:rsidRDefault="00350C79" w:rsidP="00665956">
            <w:pPr>
              <w:jc w:val="both"/>
              <w:rPr>
                <w:rFonts w:ascii="Trebuchet MS" w:hAnsi="Trebuchet MS"/>
              </w:rPr>
            </w:pPr>
          </w:p>
        </w:tc>
        <w:tc>
          <w:tcPr>
            <w:tcW w:w="2694" w:type="dxa"/>
            <w:vMerge w:val="restart"/>
          </w:tcPr>
          <w:p w:rsidR="00350C79" w:rsidRPr="007675E7" w:rsidRDefault="00350C79" w:rsidP="00665956">
            <w:pPr>
              <w:jc w:val="both"/>
              <w:rPr>
                <w:rFonts w:ascii="Trebuchet MS" w:hAnsi="Trebuchet MS"/>
              </w:rPr>
            </w:pPr>
          </w:p>
        </w:tc>
        <w:tc>
          <w:tcPr>
            <w:tcW w:w="4536" w:type="dxa"/>
            <w:vMerge w:val="restart"/>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14. Număr de UAT-uri care au implementat Memorandumul privind creşterea transparenţei şi standardizarea afişării informaţiilor de interes public</w:t>
            </w:r>
          </w:p>
        </w:tc>
        <w:tc>
          <w:tcPr>
            <w:tcW w:w="2268" w:type="dxa"/>
          </w:tcPr>
          <w:p w:rsidR="00350C79" w:rsidRPr="007675E7" w:rsidRDefault="007730EC" w:rsidP="006F590A">
            <w:pPr>
              <w:jc w:val="both"/>
              <w:rPr>
                <w:rFonts w:ascii="Trebuchet MS" w:eastAsia="Times New Roman" w:hAnsi="Trebuchet MS"/>
                <w:lang w:eastAsia="ro-RO"/>
              </w:rPr>
            </w:pPr>
            <w:r w:rsidRPr="007675E7">
              <w:rPr>
                <w:rFonts w:ascii="Trebuchet MS" w:eastAsia="Times New Roman" w:hAnsi="Trebuchet MS"/>
                <w:lang w:eastAsia="ro-RO"/>
              </w:rPr>
              <w:t>1</w:t>
            </w:r>
            <w:r w:rsidR="008E370A" w:rsidRPr="007675E7">
              <w:rPr>
                <w:rFonts w:ascii="Trebuchet MS" w:eastAsia="Times New Roman" w:hAnsi="Trebuchet MS"/>
                <w:lang w:eastAsia="ro-RO"/>
              </w:rPr>
              <w:t>96</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15. Număr de instituţii publice cuprinse în platforma transparenţă.gov.ro</w:t>
            </w:r>
          </w:p>
        </w:tc>
        <w:tc>
          <w:tcPr>
            <w:tcW w:w="2268" w:type="dxa"/>
          </w:tcPr>
          <w:p w:rsidR="00350C79" w:rsidRPr="007675E7" w:rsidRDefault="00F9270E" w:rsidP="00665956">
            <w:pPr>
              <w:jc w:val="both"/>
              <w:rPr>
                <w:rFonts w:ascii="Trebuchet MS" w:eastAsia="Times New Roman" w:hAnsi="Trebuchet MS"/>
                <w:lang w:eastAsia="ro-RO"/>
              </w:rPr>
            </w:pPr>
            <w:r w:rsidRPr="007675E7">
              <w:rPr>
                <w:rFonts w:ascii="Trebuchet MS" w:eastAsia="Times New Roman" w:hAnsi="Trebuchet MS"/>
                <w:lang w:eastAsia="ro-RO"/>
              </w:rPr>
              <w:t>1</w:t>
            </w:r>
            <w:r w:rsidR="008E370A" w:rsidRPr="007675E7">
              <w:rPr>
                <w:rFonts w:ascii="Trebuchet MS" w:eastAsia="Times New Roman" w:hAnsi="Trebuchet MS"/>
                <w:lang w:eastAsia="ro-RO"/>
              </w:rPr>
              <w:t>40</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16. Existenţa raportului de implementare a Legii nr. 544/2001 pentru ultimul an</w:t>
            </w:r>
          </w:p>
        </w:tc>
        <w:tc>
          <w:tcPr>
            <w:tcW w:w="2268" w:type="dxa"/>
          </w:tcPr>
          <w:p w:rsidR="00350C79" w:rsidRPr="007675E7" w:rsidRDefault="00B379E9" w:rsidP="00665956">
            <w:pPr>
              <w:jc w:val="both"/>
              <w:rPr>
                <w:rFonts w:ascii="Trebuchet MS" w:eastAsia="Times New Roman" w:hAnsi="Trebuchet MS"/>
                <w:lang w:eastAsia="ro-RO"/>
              </w:rPr>
            </w:pPr>
            <w:r>
              <w:rPr>
                <w:rFonts w:ascii="Trebuchet MS" w:eastAsia="Times New Roman" w:hAnsi="Trebuchet MS"/>
                <w:lang w:eastAsia="ro-RO"/>
              </w:rPr>
              <w:t>Da-80</w:t>
            </w:r>
            <w:r w:rsidR="00AB6BB4" w:rsidRPr="007675E7">
              <w:rPr>
                <w:rFonts w:ascii="Trebuchet MS" w:eastAsia="Times New Roman" w:hAnsi="Trebuchet MS"/>
                <w:lang w:eastAsia="ro-RO"/>
              </w:rPr>
              <w:t>%</w:t>
            </w:r>
          </w:p>
          <w:p w:rsidR="00AB6BB4" w:rsidRPr="007675E7" w:rsidRDefault="00B379E9" w:rsidP="00665956">
            <w:pPr>
              <w:jc w:val="both"/>
              <w:rPr>
                <w:rFonts w:ascii="Trebuchet MS" w:eastAsia="Times New Roman" w:hAnsi="Trebuchet MS"/>
                <w:lang w:eastAsia="ro-RO"/>
              </w:rPr>
            </w:pPr>
            <w:r>
              <w:rPr>
                <w:rFonts w:ascii="Trebuchet MS" w:eastAsia="Times New Roman" w:hAnsi="Trebuchet MS"/>
                <w:lang w:eastAsia="ro-RO"/>
              </w:rPr>
              <w:t>Nu-20</w:t>
            </w:r>
            <w:r w:rsidR="00AB6BB4" w:rsidRPr="007675E7">
              <w:rPr>
                <w:rFonts w:ascii="Trebuchet MS" w:eastAsia="Times New Roman" w:hAnsi="Trebuchet MS"/>
                <w:lang w:eastAsia="ro-RO"/>
              </w:rPr>
              <w:t>%</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17. Număr de rapoarte anuale de activitate disponibile pe site-ul instituţiei</w:t>
            </w:r>
          </w:p>
        </w:tc>
        <w:tc>
          <w:tcPr>
            <w:tcW w:w="2268" w:type="dxa"/>
          </w:tcPr>
          <w:p w:rsidR="00350C79" w:rsidRPr="007675E7" w:rsidRDefault="00E81A14" w:rsidP="001E6730">
            <w:pPr>
              <w:jc w:val="both"/>
              <w:rPr>
                <w:rFonts w:ascii="Trebuchet MS" w:eastAsia="Times New Roman" w:hAnsi="Trebuchet MS"/>
                <w:lang w:eastAsia="ro-RO"/>
              </w:rPr>
            </w:pPr>
            <w:r>
              <w:rPr>
                <w:rFonts w:ascii="Trebuchet MS" w:eastAsia="Times New Roman" w:hAnsi="Trebuchet MS"/>
                <w:lang w:eastAsia="ro-RO"/>
              </w:rPr>
              <w:t>1</w:t>
            </w:r>
            <w:r w:rsidR="00B503FC">
              <w:rPr>
                <w:rFonts w:ascii="Trebuchet MS" w:eastAsia="Times New Roman" w:hAnsi="Trebuchet MS"/>
                <w:lang w:eastAsia="ro-RO"/>
              </w:rPr>
              <w:t>326</w:t>
            </w:r>
          </w:p>
        </w:tc>
      </w:tr>
      <w:tr w:rsidR="007675E7" w:rsidRPr="007675E7" w:rsidTr="00205BF9">
        <w:tc>
          <w:tcPr>
            <w:tcW w:w="675" w:type="dxa"/>
            <w:vMerge w:val="restart"/>
          </w:tcPr>
          <w:p w:rsidR="00350C79" w:rsidRPr="007675E7" w:rsidRDefault="00350C79" w:rsidP="00665956">
            <w:pPr>
              <w:jc w:val="both"/>
              <w:rPr>
                <w:rFonts w:ascii="Trebuchet MS" w:hAnsi="Trebuchet MS"/>
              </w:rPr>
            </w:pPr>
            <w:r w:rsidRPr="007675E7">
              <w:rPr>
                <w:rFonts w:ascii="Trebuchet MS" w:hAnsi="Trebuchet MS"/>
              </w:rPr>
              <w:t>9.</w:t>
            </w:r>
          </w:p>
        </w:tc>
        <w:tc>
          <w:tcPr>
            <w:tcW w:w="2694" w:type="dxa"/>
            <w:vMerge w:val="restart"/>
          </w:tcPr>
          <w:p w:rsidR="00350C79" w:rsidRPr="007675E7" w:rsidRDefault="00350C79" w:rsidP="00665956">
            <w:pPr>
              <w:jc w:val="both"/>
              <w:rPr>
                <w:rFonts w:ascii="Trebuchet MS" w:hAnsi="Trebuchet MS"/>
              </w:rPr>
            </w:pPr>
            <w:r w:rsidRPr="007675E7">
              <w:rPr>
                <w:rFonts w:ascii="Trebuchet MS" w:hAnsi="Trebuchet MS"/>
              </w:rPr>
              <w:t>Protecţia avertizorului de integritate</w:t>
            </w:r>
          </w:p>
        </w:tc>
        <w:tc>
          <w:tcPr>
            <w:tcW w:w="4536" w:type="dxa"/>
            <w:vMerge w:val="restart"/>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 xml:space="preserve">Legea nr. 571/2004 privind protecţia personalului din autorităţile publice, </w:t>
            </w:r>
            <w:r w:rsidRPr="007675E7">
              <w:rPr>
                <w:rFonts w:ascii="Trebuchet MS" w:eastAsia="Times New Roman" w:hAnsi="Trebuchet MS"/>
                <w:lang w:eastAsia="ro-RO"/>
              </w:rPr>
              <w:lastRenderedPageBreak/>
              <w:t>instituţiile publice şi din alte unităţi care semnalează încălcări ale legii</w:t>
            </w: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lastRenderedPageBreak/>
              <w:t>1. Număr de sesizări</w:t>
            </w:r>
          </w:p>
        </w:tc>
        <w:tc>
          <w:tcPr>
            <w:tcW w:w="2268" w:type="dxa"/>
          </w:tcPr>
          <w:p w:rsidR="00350C79" w:rsidRPr="007675E7" w:rsidRDefault="00CC4A4B" w:rsidP="00665956">
            <w:pPr>
              <w:jc w:val="both"/>
              <w:rPr>
                <w:rFonts w:ascii="Trebuchet MS" w:eastAsia="Times New Roman" w:hAnsi="Trebuchet MS"/>
                <w:lang w:eastAsia="ro-RO"/>
              </w:rPr>
            </w:pPr>
            <w:r w:rsidRPr="007675E7">
              <w:rPr>
                <w:rFonts w:ascii="Trebuchet MS" w:eastAsia="Times New Roman" w:hAnsi="Trebuchet MS"/>
                <w:lang w:eastAsia="ro-RO"/>
              </w:rPr>
              <w:t>1</w:t>
            </w:r>
            <w:r w:rsidR="006F590A" w:rsidRPr="007675E7">
              <w:rPr>
                <w:rFonts w:ascii="Trebuchet MS" w:eastAsia="Times New Roman" w:hAnsi="Trebuchet MS"/>
                <w:lang w:eastAsia="ro-RO"/>
              </w:rPr>
              <w:t>74</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651E36" w:rsidP="00665956">
            <w:pPr>
              <w:jc w:val="both"/>
              <w:rPr>
                <w:rFonts w:ascii="Trebuchet MS" w:eastAsia="Times New Roman" w:hAnsi="Trebuchet MS"/>
                <w:lang w:eastAsia="ro-RO"/>
              </w:rPr>
            </w:pPr>
            <w:r w:rsidRPr="007675E7">
              <w:rPr>
                <w:rFonts w:ascii="Trebuchet MS" w:eastAsia="Times New Roman" w:hAnsi="Trebuchet MS"/>
                <w:lang w:eastAsia="ro-RO"/>
              </w:rPr>
              <w:t>2.</w:t>
            </w:r>
            <w:r w:rsidR="00350C79" w:rsidRPr="007675E7">
              <w:rPr>
                <w:rFonts w:ascii="Trebuchet MS" w:eastAsia="Times New Roman" w:hAnsi="Trebuchet MS"/>
                <w:lang w:eastAsia="ro-RO"/>
              </w:rPr>
              <w:t xml:space="preserve">Numărul şi tipul normelor încălcate </w:t>
            </w:r>
            <w:r w:rsidR="00350C79" w:rsidRPr="007675E7">
              <w:rPr>
                <w:rFonts w:ascii="Trebuchet MS" w:eastAsia="Times New Roman" w:hAnsi="Trebuchet MS"/>
                <w:lang w:eastAsia="ro-RO"/>
              </w:rPr>
              <w:lastRenderedPageBreak/>
              <w:t>(structurate sub forma unui compendiu)</w:t>
            </w:r>
          </w:p>
        </w:tc>
        <w:tc>
          <w:tcPr>
            <w:tcW w:w="2268" w:type="dxa"/>
          </w:tcPr>
          <w:p w:rsidR="00350C79" w:rsidRPr="007675E7" w:rsidRDefault="006F590A" w:rsidP="00665956">
            <w:pPr>
              <w:jc w:val="both"/>
              <w:rPr>
                <w:rFonts w:ascii="Trebuchet MS" w:eastAsia="Times New Roman" w:hAnsi="Trebuchet MS"/>
                <w:lang w:eastAsia="ro-RO"/>
              </w:rPr>
            </w:pPr>
            <w:r w:rsidRPr="007675E7">
              <w:rPr>
                <w:rFonts w:ascii="Trebuchet MS" w:eastAsia="Times New Roman" w:hAnsi="Trebuchet MS"/>
                <w:lang w:eastAsia="ro-RO"/>
              </w:rPr>
              <w:lastRenderedPageBreak/>
              <w:t>111</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3. Număr de regulamente interne armonizate cu prevederile legislative</w:t>
            </w:r>
          </w:p>
        </w:tc>
        <w:tc>
          <w:tcPr>
            <w:tcW w:w="2268" w:type="dxa"/>
          </w:tcPr>
          <w:p w:rsidR="00350C79" w:rsidRPr="007675E7" w:rsidRDefault="001F0FAF" w:rsidP="006F52DF">
            <w:pPr>
              <w:jc w:val="both"/>
              <w:rPr>
                <w:rFonts w:ascii="Trebuchet MS" w:eastAsia="Times New Roman" w:hAnsi="Trebuchet MS"/>
                <w:lang w:eastAsia="ro-RO"/>
              </w:rPr>
            </w:pPr>
            <w:r w:rsidRPr="007675E7">
              <w:rPr>
                <w:rFonts w:ascii="Trebuchet MS" w:eastAsia="Times New Roman" w:hAnsi="Trebuchet MS"/>
                <w:lang w:eastAsia="ro-RO"/>
              </w:rPr>
              <w:t>1</w:t>
            </w:r>
            <w:r w:rsidR="00F32AD5">
              <w:rPr>
                <w:rFonts w:ascii="Trebuchet MS" w:eastAsia="Times New Roman" w:hAnsi="Trebuchet MS"/>
                <w:lang w:eastAsia="ro-RO"/>
              </w:rPr>
              <w:t>1</w:t>
            </w:r>
            <w:r w:rsidR="00CB3B94">
              <w:rPr>
                <w:rFonts w:ascii="Trebuchet MS" w:eastAsia="Times New Roman" w:hAnsi="Trebuchet MS"/>
                <w:lang w:eastAsia="ro-RO"/>
              </w:rPr>
              <w:t>4</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4. Număr de instituţii în care există persoane special desemnate pentru a primi sesizările avertizorilor de integritate</w:t>
            </w:r>
          </w:p>
        </w:tc>
        <w:tc>
          <w:tcPr>
            <w:tcW w:w="2268" w:type="dxa"/>
          </w:tcPr>
          <w:p w:rsidR="00350C79" w:rsidRPr="007675E7" w:rsidRDefault="007C620E" w:rsidP="006F52DF">
            <w:pPr>
              <w:jc w:val="both"/>
              <w:rPr>
                <w:rFonts w:ascii="Trebuchet MS" w:eastAsia="Times New Roman" w:hAnsi="Trebuchet MS"/>
                <w:lang w:eastAsia="ro-RO"/>
              </w:rPr>
            </w:pPr>
            <w:r w:rsidRPr="007675E7">
              <w:rPr>
                <w:rFonts w:ascii="Trebuchet MS" w:eastAsia="Times New Roman" w:hAnsi="Trebuchet MS"/>
                <w:lang w:eastAsia="ro-RO"/>
              </w:rPr>
              <w:t>1</w:t>
            </w:r>
            <w:r w:rsidR="00F32AD5">
              <w:rPr>
                <w:rFonts w:ascii="Trebuchet MS" w:eastAsia="Times New Roman" w:hAnsi="Trebuchet MS"/>
                <w:lang w:eastAsia="ro-RO"/>
              </w:rPr>
              <w:t>7</w:t>
            </w:r>
            <w:r w:rsidR="00CB3B94">
              <w:rPr>
                <w:rFonts w:ascii="Trebuchet MS" w:eastAsia="Times New Roman" w:hAnsi="Trebuchet MS"/>
                <w:lang w:eastAsia="ro-RO"/>
              </w:rPr>
              <w:t>9</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5. Număr de instituţii în care există implementat un mecanism cu privire la protecţia avertizorilor de integritate</w:t>
            </w:r>
          </w:p>
        </w:tc>
        <w:tc>
          <w:tcPr>
            <w:tcW w:w="2268" w:type="dxa"/>
          </w:tcPr>
          <w:p w:rsidR="00350C79" w:rsidRPr="007675E7" w:rsidRDefault="007E5395" w:rsidP="009B26D6">
            <w:pPr>
              <w:jc w:val="both"/>
              <w:rPr>
                <w:rFonts w:ascii="Trebuchet MS" w:eastAsia="Times New Roman" w:hAnsi="Trebuchet MS"/>
                <w:lang w:eastAsia="ro-RO"/>
              </w:rPr>
            </w:pPr>
            <w:r w:rsidRPr="007675E7">
              <w:rPr>
                <w:rFonts w:ascii="Trebuchet MS" w:eastAsia="Times New Roman" w:hAnsi="Trebuchet MS"/>
                <w:lang w:eastAsia="ro-RO"/>
              </w:rPr>
              <w:t>1</w:t>
            </w:r>
            <w:r w:rsidR="00CB3B94">
              <w:rPr>
                <w:rFonts w:ascii="Trebuchet MS" w:eastAsia="Times New Roman" w:hAnsi="Trebuchet MS"/>
                <w:lang w:eastAsia="ro-RO"/>
              </w:rPr>
              <w:t>53</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6. Număr de măsuri administrative adoptate pentru înlăturarea cauzelor</w:t>
            </w:r>
          </w:p>
        </w:tc>
        <w:tc>
          <w:tcPr>
            <w:tcW w:w="2268" w:type="dxa"/>
          </w:tcPr>
          <w:p w:rsidR="00350C79" w:rsidRPr="007675E7" w:rsidRDefault="00CC4A4B" w:rsidP="00665956">
            <w:pPr>
              <w:jc w:val="both"/>
              <w:rPr>
                <w:rFonts w:ascii="Trebuchet MS" w:eastAsia="Times New Roman" w:hAnsi="Trebuchet MS"/>
                <w:lang w:eastAsia="ro-RO"/>
              </w:rPr>
            </w:pPr>
            <w:r w:rsidRPr="007675E7">
              <w:rPr>
                <w:rFonts w:ascii="Trebuchet MS" w:eastAsia="Times New Roman" w:hAnsi="Trebuchet MS"/>
                <w:lang w:eastAsia="ro-RO"/>
              </w:rPr>
              <w:t>56</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7. Număr de situaţii de represalii la locul de muncă</w:t>
            </w:r>
          </w:p>
        </w:tc>
        <w:tc>
          <w:tcPr>
            <w:tcW w:w="2268" w:type="dxa"/>
          </w:tcPr>
          <w:p w:rsidR="00350C79" w:rsidRPr="007675E7" w:rsidRDefault="00D667C0" w:rsidP="00665956">
            <w:pPr>
              <w:jc w:val="both"/>
              <w:rPr>
                <w:rFonts w:ascii="Trebuchet MS" w:eastAsia="Times New Roman" w:hAnsi="Trebuchet MS"/>
                <w:lang w:eastAsia="ro-RO"/>
              </w:rPr>
            </w:pPr>
            <w:r w:rsidRPr="007675E7">
              <w:rPr>
                <w:rFonts w:ascii="Trebuchet MS" w:eastAsia="Times New Roman" w:hAnsi="Trebuchet MS"/>
                <w:lang w:eastAsia="ro-RO"/>
              </w:rPr>
              <w:t>2</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8. Număr de plângeri depuse în instanţă</w:t>
            </w:r>
          </w:p>
        </w:tc>
        <w:tc>
          <w:tcPr>
            <w:tcW w:w="2268" w:type="dxa"/>
          </w:tcPr>
          <w:p w:rsidR="00350C79" w:rsidRPr="007675E7" w:rsidRDefault="00D667C0" w:rsidP="00665956">
            <w:pPr>
              <w:jc w:val="both"/>
              <w:rPr>
                <w:rFonts w:ascii="Trebuchet MS" w:eastAsia="Times New Roman" w:hAnsi="Trebuchet MS"/>
                <w:lang w:eastAsia="ro-RO"/>
              </w:rPr>
            </w:pPr>
            <w:r w:rsidRPr="007675E7">
              <w:rPr>
                <w:rFonts w:ascii="Trebuchet MS" w:eastAsia="Times New Roman" w:hAnsi="Trebuchet MS"/>
                <w:lang w:eastAsia="ro-RO"/>
              </w:rPr>
              <w:t>12</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9. Număr de situaţii în care au fost acordate compensaţii avertizorilor de integritate</w:t>
            </w:r>
          </w:p>
        </w:tc>
        <w:tc>
          <w:tcPr>
            <w:tcW w:w="2268" w:type="dxa"/>
          </w:tcPr>
          <w:p w:rsidR="00350C79" w:rsidRPr="007675E7" w:rsidRDefault="00C369F7" w:rsidP="00665956">
            <w:pPr>
              <w:jc w:val="both"/>
              <w:rPr>
                <w:rFonts w:ascii="Trebuchet MS" w:eastAsia="Times New Roman" w:hAnsi="Trebuchet MS"/>
                <w:lang w:eastAsia="ro-RO"/>
              </w:rPr>
            </w:pPr>
            <w:r w:rsidRPr="007675E7">
              <w:rPr>
                <w:rFonts w:ascii="Trebuchet MS" w:eastAsia="Times New Roman" w:hAnsi="Trebuchet MS"/>
                <w:lang w:eastAsia="ro-RO"/>
              </w:rPr>
              <w:t>1</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10. Număr de activităţi de pregătire profesională a personalului din administraţia publică</w:t>
            </w:r>
          </w:p>
        </w:tc>
        <w:tc>
          <w:tcPr>
            <w:tcW w:w="2268" w:type="dxa"/>
          </w:tcPr>
          <w:p w:rsidR="00350C79" w:rsidRPr="007675E7" w:rsidRDefault="00FA6715" w:rsidP="00665956">
            <w:pPr>
              <w:jc w:val="both"/>
              <w:rPr>
                <w:rFonts w:ascii="Trebuchet MS" w:eastAsia="Times New Roman" w:hAnsi="Trebuchet MS"/>
                <w:lang w:eastAsia="ro-RO"/>
              </w:rPr>
            </w:pPr>
            <w:r w:rsidRPr="007675E7">
              <w:rPr>
                <w:rFonts w:ascii="Trebuchet MS" w:eastAsia="Times New Roman" w:hAnsi="Trebuchet MS"/>
                <w:lang w:eastAsia="ro-RO"/>
              </w:rPr>
              <w:t>258</w:t>
            </w:r>
          </w:p>
        </w:tc>
      </w:tr>
      <w:tr w:rsidR="007675E7" w:rsidRPr="007675E7" w:rsidTr="00205BF9">
        <w:tc>
          <w:tcPr>
            <w:tcW w:w="675" w:type="dxa"/>
            <w:vMerge/>
          </w:tcPr>
          <w:p w:rsidR="00350C79" w:rsidRPr="007675E7" w:rsidRDefault="00350C79" w:rsidP="00665956">
            <w:pPr>
              <w:jc w:val="both"/>
              <w:rPr>
                <w:rFonts w:ascii="Trebuchet MS" w:hAnsi="Trebuchet MS"/>
              </w:rPr>
            </w:pPr>
          </w:p>
        </w:tc>
        <w:tc>
          <w:tcPr>
            <w:tcW w:w="2694" w:type="dxa"/>
            <w:vMerge/>
          </w:tcPr>
          <w:p w:rsidR="00350C79" w:rsidRPr="007675E7" w:rsidRDefault="00350C79" w:rsidP="00665956">
            <w:pPr>
              <w:jc w:val="both"/>
              <w:rPr>
                <w:rFonts w:ascii="Trebuchet MS" w:hAnsi="Trebuchet MS"/>
              </w:rPr>
            </w:pPr>
          </w:p>
        </w:tc>
        <w:tc>
          <w:tcPr>
            <w:tcW w:w="4536" w:type="dxa"/>
            <w:vMerge/>
          </w:tcPr>
          <w:p w:rsidR="00350C79" w:rsidRPr="007675E7" w:rsidRDefault="00350C79" w:rsidP="00665956">
            <w:pPr>
              <w:jc w:val="both"/>
              <w:rPr>
                <w:rFonts w:ascii="Trebuchet MS" w:eastAsia="Times New Roman" w:hAnsi="Trebuchet MS"/>
                <w:lang w:eastAsia="ro-RO"/>
              </w:rPr>
            </w:pPr>
          </w:p>
        </w:tc>
        <w:tc>
          <w:tcPr>
            <w:tcW w:w="5103" w:type="dxa"/>
          </w:tcPr>
          <w:p w:rsidR="00350C79" w:rsidRPr="007675E7" w:rsidRDefault="00350C79" w:rsidP="00665956">
            <w:pPr>
              <w:jc w:val="both"/>
              <w:rPr>
                <w:rFonts w:ascii="Trebuchet MS" w:eastAsia="Times New Roman" w:hAnsi="Trebuchet MS"/>
                <w:lang w:eastAsia="ro-RO"/>
              </w:rPr>
            </w:pPr>
            <w:r w:rsidRPr="007675E7">
              <w:rPr>
                <w:rFonts w:ascii="Trebuchet MS" w:eastAsia="Times New Roman" w:hAnsi="Trebuchet MS"/>
                <w:lang w:eastAsia="ro-RO"/>
              </w:rPr>
              <w:t xml:space="preserve">11. Număr de persoane care au fost instruite prin intermediul acţiunilor de formare profesională  </w:t>
            </w:r>
          </w:p>
        </w:tc>
        <w:tc>
          <w:tcPr>
            <w:tcW w:w="2268" w:type="dxa"/>
          </w:tcPr>
          <w:p w:rsidR="00350C79" w:rsidRPr="007675E7" w:rsidRDefault="00FA6715" w:rsidP="00665956">
            <w:pPr>
              <w:jc w:val="both"/>
              <w:rPr>
                <w:rFonts w:ascii="Trebuchet MS" w:eastAsia="Times New Roman" w:hAnsi="Trebuchet MS"/>
                <w:lang w:eastAsia="ro-RO"/>
              </w:rPr>
            </w:pPr>
            <w:r w:rsidRPr="007675E7">
              <w:rPr>
                <w:rFonts w:ascii="Trebuchet MS" w:eastAsia="Times New Roman" w:hAnsi="Trebuchet MS"/>
                <w:lang w:eastAsia="ro-RO"/>
              </w:rPr>
              <w:t>11549</w:t>
            </w:r>
          </w:p>
        </w:tc>
      </w:tr>
      <w:tr w:rsidR="007675E7" w:rsidRPr="007675E7" w:rsidTr="00205BF9">
        <w:tc>
          <w:tcPr>
            <w:tcW w:w="675" w:type="dxa"/>
            <w:vMerge w:val="restart"/>
          </w:tcPr>
          <w:p w:rsidR="00787AC5" w:rsidRPr="007675E7" w:rsidRDefault="00787AC5" w:rsidP="00665956">
            <w:pPr>
              <w:jc w:val="both"/>
              <w:rPr>
                <w:rFonts w:ascii="Trebuchet MS" w:hAnsi="Trebuchet MS"/>
              </w:rPr>
            </w:pPr>
            <w:r w:rsidRPr="007675E7">
              <w:rPr>
                <w:rFonts w:ascii="Trebuchet MS" w:hAnsi="Trebuchet MS"/>
              </w:rPr>
              <w:t>10.</w:t>
            </w:r>
          </w:p>
        </w:tc>
        <w:tc>
          <w:tcPr>
            <w:tcW w:w="2694" w:type="dxa"/>
            <w:vMerge w:val="restart"/>
          </w:tcPr>
          <w:p w:rsidR="00787AC5" w:rsidRPr="007675E7" w:rsidRDefault="00787AC5" w:rsidP="00665956">
            <w:pPr>
              <w:jc w:val="both"/>
              <w:rPr>
                <w:rFonts w:ascii="Trebuchet MS" w:hAnsi="Trebuchet MS"/>
              </w:rPr>
            </w:pPr>
            <w:r w:rsidRPr="007675E7">
              <w:rPr>
                <w:rFonts w:ascii="Trebuchet MS" w:hAnsi="Trebuchet MS"/>
              </w:rPr>
              <w:t>Distribuirea aleatorie a dosarelor/ sarcinilor de serviciu</w:t>
            </w:r>
          </w:p>
        </w:tc>
        <w:tc>
          <w:tcPr>
            <w:tcW w:w="4536" w:type="dxa"/>
            <w:vMerge w:val="restart"/>
          </w:tcPr>
          <w:p w:rsidR="00787AC5" w:rsidRPr="007675E7" w:rsidRDefault="00787AC5" w:rsidP="00350C79">
            <w:pPr>
              <w:jc w:val="both"/>
              <w:rPr>
                <w:rFonts w:ascii="Trebuchet MS" w:eastAsia="Times New Roman" w:hAnsi="Trebuchet MS"/>
                <w:lang w:eastAsia="ro-RO"/>
              </w:rPr>
            </w:pPr>
            <w:r w:rsidRPr="007675E7">
              <w:rPr>
                <w:rFonts w:ascii="Trebuchet MS" w:eastAsia="Times New Roman" w:hAnsi="Trebuchet MS"/>
                <w:lang w:eastAsia="ro-RO"/>
              </w:rPr>
              <w:t>Hotărârea Consiliului Superior al Magistraturii nr. 387/2005 pentru aprobarea Regulamentului de ordine interioară al instanţelor judecătoreşti, cu modificările şi completările ulterioare</w:t>
            </w:r>
          </w:p>
          <w:p w:rsidR="00787AC5" w:rsidRPr="007675E7" w:rsidRDefault="00787AC5" w:rsidP="00350C79">
            <w:pPr>
              <w:jc w:val="both"/>
              <w:rPr>
                <w:rFonts w:ascii="Trebuchet MS" w:eastAsia="Times New Roman" w:hAnsi="Trebuchet MS"/>
                <w:lang w:eastAsia="ro-RO"/>
              </w:rPr>
            </w:pPr>
            <w:r w:rsidRPr="007675E7">
              <w:rPr>
                <w:rFonts w:ascii="Trebuchet MS" w:eastAsia="Times New Roman" w:hAnsi="Trebuchet MS"/>
                <w:lang w:eastAsia="ro-RO"/>
              </w:rPr>
              <w:t>Regulamente, ordine interne</w:t>
            </w:r>
          </w:p>
        </w:tc>
        <w:tc>
          <w:tcPr>
            <w:tcW w:w="5103" w:type="dxa"/>
          </w:tcPr>
          <w:p w:rsidR="00787AC5" w:rsidRPr="007675E7" w:rsidRDefault="00787AC5" w:rsidP="00665956">
            <w:pPr>
              <w:jc w:val="both"/>
              <w:rPr>
                <w:rFonts w:ascii="Trebuchet MS" w:eastAsia="Times New Roman" w:hAnsi="Trebuchet MS"/>
                <w:lang w:eastAsia="ro-RO"/>
              </w:rPr>
            </w:pPr>
            <w:r w:rsidRPr="007675E7">
              <w:rPr>
                <w:rFonts w:ascii="Trebuchet MS" w:eastAsia="Times New Roman" w:hAnsi="Trebuchet MS"/>
                <w:lang w:eastAsia="ro-RO"/>
              </w:rPr>
              <w:t>1. Număr de persoane desemnate cu repartizarea aleatorie a cauzelor/sarcinilor de serviciu</w:t>
            </w:r>
          </w:p>
        </w:tc>
        <w:tc>
          <w:tcPr>
            <w:tcW w:w="2268" w:type="dxa"/>
          </w:tcPr>
          <w:p w:rsidR="00787AC5" w:rsidRPr="007675E7" w:rsidRDefault="00FA6715" w:rsidP="00CC4A4B">
            <w:pPr>
              <w:jc w:val="both"/>
              <w:rPr>
                <w:rFonts w:ascii="Trebuchet MS" w:eastAsia="Times New Roman" w:hAnsi="Trebuchet MS"/>
                <w:lang w:eastAsia="ro-RO"/>
              </w:rPr>
            </w:pPr>
            <w:r w:rsidRPr="007675E7">
              <w:rPr>
                <w:rFonts w:ascii="Trebuchet MS" w:eastAsia="Times New Roman" w:hAnsi="Trebuchet MS"/>
                <w:lang w:eastAsia="ro-RO"/>
              </w:rPr>
              <w:t>6442</w:t>
            </w:r>
          </w:p>
        </w:tc>
      </w:tr>
      <w:tr w:rsidR="007675E7" w:rsidRPr="007675E7" w:rsidTr="00205BF9">
        <w:tc>
          <w:tcPr>
            <w:tcW w:w="675" w:type="dxa"/>
            <w:vMerge/>
          </w:tcPr>
          <w:p w:rsidR="00787AC5" w:rsidRPr="007675E7" w:rsidRDefault="00787AC5" w:rsidP="00665956">
            <w:pPr>
              <w:jc w:val="both"/>
              <w:rPr>
                <w:rFonts w:ascii="Trebuchet MS" w:hAnsi="Trebuchet MS"/>
              </w:rPr>
            </w:pPr>
          </w:p>
        </w:tc>
        <w:tc>
          <w:tcPr>
            <w:tcW w:w="2694" w:type="dxa"/>
            <w:vMerge/>
          </w:tcPr>
          <w:p w:rsidR="00787AC5" w:rsidRPr="007675E7" w:rsidRDefault="00787AC5" w:rsidP="00665956">
            <w:pPr>
              <w:jc w:val="both"/>
              <w:rPr>
                <w:rFonts w:ascii="Trebuchet MS" w:hAnsi="Trebuchet MS"/>
              </w:rPr>
            </w:pPr>
          </w:p>
        </w:tc>
        <w:tc>
          <w:tcPr>
            <w:tcW w:w="4536" w:type="dxa"/>
            <w:vMerge/>
          </w:tcPr>
          <w:p w:rsidR="00787AC5" w:rsidRPr="007675E7" w:rsidRDefault="00787AC5" w:rsidP="00665956">
            <w:pPr>
              <w:jc w:val="both"/>
              <w:rPr>
                <w:rFonts w:ascii="Trebuchet MS" w:eastAsia="Times New Roman" w:hAnsi="Trebuchet MS"/>
                <w:lang w:eastAsia="ro-RO"/>
              </w:rPr>
            </w:pPr>
          </w:p>
        </w:tc>
        <w:tc>
          <w:tcPr>
            <w:tcW w:w="5103" w:type="dxa"/>
          </w:tcPr>
          <w:p w:rsidR="00787AC5" w:rsidRPr="007675E7" w:rsidRDefault="00787AC5" w:rsidP="00665956">
            <w:pPr>
              <w:jc w:val="both"/>
              <w:rPr>
                <w:rFonts w:ascii="Trebuchet MS" w:eastAsia="Times New Roman" w:hAnsi="Trebuchet MS"/>
                <w:lang w:eastAsia="ro-RO"/>
              </w:rPr>
            </w:pPr>
            <w:r w:rsidRPr="007675E7">
              <w:rPr>
                <w:rFonts w:ascii="Trebuchet MS" w:eastAsia="Times New Roman" w:hAnsi="Trebuchet MS"/>
                <w:lang w:eastAsia="ro-RO"/>
              </w:rPr>
              <w:t>2. Număr de nereguli apărute în sistemul de distribuire aleatorie, diferenţiat pe tipologii</w:t>
            </w:r>
          </w:p>
        </w:tc>
        <w:tc>
          <w:tcPr>
            <w:tcW w:w="2268" w:type="dxa"/>
          </w:tcPr>
          <w:p w:rsidR="00787AC5" w:rsidRPr="007675E7" w:rsidRDefault="00787AC5" w:rsidP="00665956">
            <w:pPr>
              <w:jc w:val="both"/>
              <w:rPr>
                <w:rFonts w:ascii="Trebuchet MS" w:eastAsia="Times New Roman" w:hAnsi="Trebuchet MS"/>
                <w:lang w:eastAsia="ro-RO"/>
              </w:rPr>
            </w:pPr>
            <w:r w:rsidRPr="007675E7">
              <w:rPr>
                <w:rFonts w:ascii="Trebuchet MS" w:eastAsia="Times New Roman" w:hAnsi="Trebuchet MS"/>
                <w:lang w:eastAsia="ro-RO"/>
              </w:rPr>
              <w:t>0</w:t>
            </w:r>
          </w:p>
        </w:tc>
      </w:tr>
      <w:tr w:rsidR="007675E7" w:rsidRPr="007675E7" w:rsidTr="00205BF9">
        <w:tc>
          <w:tcPr>
            <w:tcW w:w="675" w:type="dxa"/>
            <w:vMerge/>
          </w:tcPr>
          <w:p w:rsidR="00787AC5" w:rsidRPr="007675E7" w:rsidRDefault="00787AC5" w:rsidP="00665956">
            <w:pPr>
              <w:jc w:val="both"/>
              <w:rPr>
                <w:rFonts w:ascii="Trebuchet MS" w:hAnsi="Trebuchet MS"/>
              </w:rPr>
            </w:pPr>
          </w:p>
        </w:tc>
        <w:tc>
          <w:tcPr>
            <w:tcW w:w="2694" w:type="dxa"/>
            <w:vMerge/>
          </w:tcPr>
          <w:p w:rsidR="00787AC5" w:rsidRPr="007675E7" w:rsidRDefault="00787AC5" w:rsidP="00665956">
            <w:pPr>
              <w:jc w:val="both"/>
              <w:rPr>
                <w:rFonts w:ascii="Trebuchet MS" w:hAnsi="Trebuchet MS"/>
              </w:rPr>
            </w:pPr>
          </w:p>
        </w:tc>
        <w:tc>
          <w:tcPr>
            <w:tcW w:w="4536" w:type="dxa"/>
            <w:vMerge/>
          </w:tcPr>
          <w:p w:rsidR="00787AC5" w:rsidRPr="007675E7" w:rsidRDefault="00787AC5" w:rsidP="00665956">
            <w:pPr>
              <w:jc w:val="both"/>
              <w:rPr>
                <w:rFonts w:ascii="Trebuchet MS" w:eastAsia="Times New Roman" w:hAnsi="Trebuchet MS"/>
                <w:lang w:eastAsia="ro-RO"/>
              </w:rPr>
            </w:pPr>
          </w:p>
        </w:tc>
        <w:tc>
          <w:tcPr>
            <w:tcW w:w="5103" w:type="dxa"/>
          </w:tcPr>
          <w:p w:rsidR="00787AC5" w:rsidRPr="007675E7" w:rsidRDefault="00787AC5" w:rsidP="00665956">
            <w:pPr>
              <w:jc w:val="both"/>
              <w:rPr>
                <w:rFonts w:ascii="Trebuchet MS" w:eastAsia="Times New Roman" w:hAnsi="Trebuchet MS"/>
                <w:lang w:eastAsia="ro-RO"/>
              </w:rPr>
            </w:pPr>
            <w:r w:rsidRPr="007675E7">
              <w:rPr>
                <w:rFonts w:ascii="Trebuchet MS" w:eastAsia="Times New Roman" w:hAnsi="Trebuchet MS"/>
                <w:lang w:eastAsia="ro-RO"/>
              </w:rPr>
              <w:t>3. Număr de măsuri luate de preşedintele instanţei/conducătorul instituţiei pentru remedierea neregulilor constatate sau circumstanţelor care au favorizat încălcarea normelor, diferenţiat pe tipologii</w:t>
            </w:r>
          </w:p>
        </w:tc>
        <w:tc>
          <w:tcPr>
            <w:tcW w:w="2268" w:type="dxa"/>
          </w:tcPr>
          <w:p w:rsidR="00787AC5" w:rsidRPr="007675E7" w:rsidRDefault="00787AC5" w:rsidP="00665956">
            <w:pPr>
              <w:jc w:val="both"/>
              <w:rPr>
                <w:rFonts w:ascii="Trebuchet MS" w:eastAsia="Times New Roman" w:hAnsi="Trebuchet MS"/>
                <w:lang w:eastAsia="ro-RO"/>
              </w:rPr>
            </w:pPr>
            <w:r w:rsidRPr="007675E7">
              <w:rPr>
                <w:rFonts w:ascii="Trebuchet MS" w:eastAsia="Times New Roman" w:hAnsi="Trebuchet MS"/>
                <w:lang w:eastAsia="ro-RO"/>
              </w:rPr>
              <w:t>0</w:t>
            </w:r>
          </w:p>
        </w:tc>
      </w:tr>
      <w:tr w:rsidR="007675E7" w:rsidRPr="007675E7" w:rsidTr="00205BF9">
        <w:tc>
          <w:tcPr>
            <w:tcW w:w="675" w:type="dxa"/>
            <w:vMerge w:val="restart"/>
          </w:tcPr>
          <w:p w:rsidR="008A4EAD" w:rsidRPr="007675E7" w:rsidRDefault="008A4EAD" w:rsidP="00665956">
            <w:pPr>
              <w:jc w:val="both"/>
              <w:rPr>
                <w:rFonts w:ascii="Trebuchet MS" w:hAnsi="Trebuchet MS"/>
              </w:rPr>
            </w:pPr>
            <w:r w:rsidRPr="007675E7">
              <w:rPr>
                <w:rFonts w:ascii="Trebuchet MS" w:hAnsi="Trebuchet MS"/>
              </w:rPr>
              <w:t>11.</w:t>
            </w:r>
          </w:p>
        </w:tc>
        <w:tc>
          <w:tcPr>
            <w:tcW w:w="2694" w:type="dxa"/>
            <w:vMerge w:val="restart"/>
          </w:tcPr>
          <w:p w:rsidR="008A4EAD" w:rsidRPr="007675E7" w:rsidRDefault="008A4EAD" w:rsidP="00665956">
            <w:pPr>
              <w:jc w:val="both"/>
              <w:rPr>
                <w:rFonts w:ascii="Trebuchet MS" w:hAnsi="Trebuchet MS"/>
              </w:rPr>
            </w:pPr>
            <w:r w:rsidRPr="007675E7">
              <w:rPr>
                <w:rFonts w:ascii="Trebuchet MS" w:hAnsi="Trebuchet MS"/>
              </w:rPr>
              <w:t xml:space="preserve">Interdicţii după încheierea angajării în cadrul instituţiilor </w:t>
            </w:r>
            <w:r w:rsidRPr="007675E7">
              <w:rPr>
                <w:rFonts w:ascii="Trebuchet MS" w:hAnsi="Trebuchet MS"/>
              </w:rPr>
              <w:lastRenderedPageBreak/>
              <w:t>publice (pantouflage)</w:t>
            </w:r>
          </w:p>
        </w:tc>
        <w:tc>
          <w:tcPr>
            <w:tcW w:w="4536" w:type="dxa"/>
            <w:vMerge w:val="restart"/>
          </w:tcPr>
          <w:p w:rsidR="008A4EAD" w:rsidRPr="007675E7" w:rsidRDefault="008A4EAD" w:rsidP="008A4EAD">
            <w:pPr>
              <w:jc w:val="both"/>
              <w:rPr>
                <w:rFonts w:ascii="Trebuchet MS" w:eastAsia="Times New Roman" w:hAnsi="Trebuchet MS"/>
                <w:lang w:eastAsia="ro-RO"/>
              </w:rPr>
            </w:pPr>
            <w:r w:rsidRPr="007675E7">
              <w:rPr>
                <w:rFonts w:ascii="Trebuchet MS" w:eastAsia="Times New Roman" w:hAnsi="Trebuchet MS"/>
                <w:lang w:eastAsia="ro-RO"/>
              </w:rPr>
              <w:lastRenderedPageBreak/>
              <w:t xml:space="preserve">Legea nr. 161/2003 privind unele măsuri pentru asigurarea transparenţei în exercitarea demnităţilor publice, a </w:t>
            </w:r>
            <w:r w:rsidRPr="007675E7">
              <w:rPr>
                <w:rFonts w:ascii="Trebuchet MS" w:eastAsia="Times New Roman" w:hAnsi="Trebuchet MS"/>
                <w:lang w:eastAsia="ro-RO"/>
              </w:rPr>
              <w:lastRenderedPageBreak/>
              <w:t>funcţiilor publice şi în mediul de afaceri, prevenirea şi sancţionarea corupţiei, cu modificările şi completările ulterioare [art. 94 alin. (3)</w:t>
            </w:r>
          </w:p>
          <w:p w:rsidR="008A4EAD" w:rsidRPr="007675E7" w:rsidRDefault="008A4EAD" w:rsidP="008A4EAD">
            <w:pPr>
              <w:jc w:val="both"/>
              <w:rPr>
                <w:rFonts w:ascii="Trebuchet MS" w:eastAsia="Times New Roman" w:hAnsi="Trebuchet MS"/>
                <w:lang w:eastAsia="ro-RO"/>
              </w:rPr>
            </w:pPr>
            <w:r w:rsidRPr="007675E7">
              <w:rPr>
                <w:rFonts w:ascii="Trebuchet MS" w:eastAsia="Times New Roman" w:hAnsi="Trebuchet MS"/>
                <w:lang w:eastAsia="ro-RO"/>
              </w:rPr>
              <w:t>Ordonanţa de urgenţă a Guvernului nr. 66/2011 privind prevenirea, constatarea şi sancţionarea neregulilor apărute în obţinerea şi utilizarea fondurilor europene şi/sau a fondurilor publice naţionale aferente acestora [art. 13 alin. (1)]</w:t>
            </w:r>
          </w:p>
          <w:p w:rsidR="008A4EAD" w:rsidRPr="007675E7" w:rsidRDefault="008A4EAD" w:rsidP="00665956">
            <w:pPr>
              <w:jc w:val="both"/>
              <w:rPr>
                <w:rFonts w:ascii="Trebuchet MS" w:eastAsia="Times New Roman" w:hAnsi="Trebuchet MS"/>
                <w:lang w:eastAsia="ro-RO"/>
              </w:rPr>
            </w:pPr>
          </w:p>
        </w:tc>
        <w:tc>
          <w:tcPr>
            <w:tcW w:w="5103" w:type="dxa"/>
          </w:tcPr>
          <w:p w:rsidR="008A4EAD" w:rsidRPr="007675E7" w:rsidRDefault="008A4EAD" w:rsidP="00665956">
            <w:pPr>
              <w:jc w:val="both"/>
              <w:rPr>
                <w:rFonts w:ascii="Trebuchet MS" w:eastAsia="Times New Roman" w:hAnsi="Trebuchet MS"/>
                <w:lang w:eastAsia="ro-RO"/>
              </w:rPr>
            </w:pPr>
            <w:r w:rsidRPr="007675E7">
              <w:rPr>
                <w:rFonts w:ascii="Trebuchet MS" w:eastAsia="Times New Roman" w:hAnsi="Trebuchet MS"/>
                <w:lang w:eastAsia="ro-RO"/>
              </w:rPr>
              <w:lastRenderedPageBreak/>
              <w:t>1. Număr de regulamente interne care prevăd procedura monitorizării situaţiilor de pantouflage</w:t>
            </w:r>
          </w:p>
        </w:tc>
        <w:tc>
          <w:tcPr>
            <w:tcW w:w="2268" w:type="dxa"/>
          </w:tcPr>
          <w:p w:rsidR="008A4EAD" w:rsidRPr="007675E7" w:rsidRDefault="006F52DF" w:rsidP="00665956">
            <w:pPr>
              <w:jc w:val="both"/>
              <w:rPr>
                <w:rFonts w:ascii="Trebuchet MS" w:eastAsia="Times New Roman" w:hAnsi="Trebuchet MS"/>
                <w:lang w:eastAsia="ro-RO"/>
              </w:rPr>
            </w:pPr>
            <w:r w:rsidRPr="007675E7">
              <w:rPr>
                <w:rFonts w:ascii="Trebuchet MS" w:eastAsia="Times New Roman" w:hAnsi="Trebuchet MS"/>
                <w:lang w:eastAsia="ro-RO"/>
              </w:rPr>
              <w:t>2</w:t>
            </w:r>
            <w:r w:rsidR="007D1A37" w:rsidRPr="007675E7">
              <w:rPr>
                <w:rFonts w:ascii="Trebuchet MS" w:eastAsia="Times New Roman" w:hAnsi="Trebuchet MS"/>
                <w:lang w:eastAsia="ro-RO"/>
              </w:rPr>
              <w:t>5</w:t>
            </w:r>
          </w:p>
        </w:tc>
      </w:tr>
      <w:tr w:rsidR="007675E7" w:rsidRPr="007675E7" w:rsidTr="00205BF9">
        <w:tc>
          <w:tcPr>
            <w:tcW w:w="675" w:type="dxa"/>
            <w:vMerge/>
          </w:tcPr>
          <w:p w:rsidR="008A4EAD" w:rsidRPr="007675E7" w:rsidRDefault="008A4EAD" w:rsidP="00665956">
            <w:pPr>
              <w:jc w:val="both"/>
              <w:rPr>
                <w:rFonts w:ascii="Trebuchet MS" w:hAnsi="Trebuchet MS"/>
              </w:rPr>
            </w:pPr>
          </w:p>
        </w:tc>
        <w:tc>
          <w:tcPr>
            <w:tcW w:w="2694" w:type="dxa"/>
            <w:vMerge/>
          </w:tcPr>
          <w:p w:rsidR="008A4EAD" w:rsidRPr="007675E7" w:rsidRDefault="008A4EAD" w:rsidP="00665956">
            <w:pPr>
              <w:jc w:val="both"/>
              <w:rPr>
                <w:rFonts w:ascii="Trebuchet MS" w:hAnsi="Trebuchet MS"/>
              </w:rPr>
            </w:pPr>
          </w:p>
        </w:tc>
        <w:tc>
          <w:tcPr>
            <w:tcW w:w="4536" w:type="dxa"/>
            <w:vMerge/>
          </w:tcPr>
          <w:p w:rsidR="008A4EAD" w:rsidRPr="007675E7" w:rsidRDefault="008A4EAD" w:rsidP="00665956">
            <w:pPr>
              <w:jc w:val="both"/>
              <w:rPr>
                <w:rFonts w:ascii="Trebuchet MS" w:eastAsia="Times New Roman" w:hAnsi="Trebuchet MS"/>
                <w:lang w:eastAsia="ro-RO"/>
              </w:rPr>
            </w:pPr>
          </w:p>
        </w:tc>
        <w:tc>
          <w:tcPr>
            <w:tcW w:w="5103" w:type="dxa"/>
          </w:tcPr>
          <w:p w:rsidR="008A4EAD" w:rsidRPr="007675E7" w:rsidRDefault="008A4EAD" w:rsidP="00665956">
            <w:pPr>
              <w:jc w:val="both"/>
              <w:rPr>
                <w:rFonts w:ascii="Trebuchet MS" w:eastAsia="Times New Roman" w:hAnsi="Trebuchet MS"/>
                <w:lang w:eastAsia="ro-RO"/>
              </w:rPr>
            </w:pPr>
            <w:r w:rsidRPr="007675E7">
              <w:rPr>
                <w:rFonts w:ascii="Trebuchet MS" w:eastAsia="Times New Roman" w:hAnsi="Trebuchet MS"/>
                <w:lang w:eastAsia="ro-RO"/>
              </w:rPr>
              <w:t>2. Număr de instituţii în care există implementat un mecanism cu privire la monitorizarea situaţiilor de pantouflage, inclusiv prin desemnarea unor persoane cu atribuţii speciale în acest sens</w:t>
            </w:r>
          </w:p>
        </w:tc>
        <w:tc>
          <w:tcPr>
            <w:tcW w:w="2268" w:type="dxa"/>
          </w:tcPr>
          <w:p w:rsidR="008A4EAD" w:rsidRPr="007675E7" w:rsidRDefault="007C620E" w:rsidP="00665956">
            <w:pPr>
              <w:jc w:val="both"/>
              <w:rPr>
                <w:rFonts w:ascii="Trebuchet MS" w:eastAsia="Times New Roman" w:hAnsi="Trebuchet MS"/>
                <w:lang w:eastAsia="ro-RO"/>
              </w:rPr>
            </w:pPr>
            <w:r w:rsidRPr="007675E7">
              <w:rPr>
                <w:rFonts w:ascii="Trebuchet MS" w:eastAsia="Times New Roman" w:hAnsi="Trebuchet MS"/>
                <w:lang w:eastAsia="ro-RO"/>
              </w:rPr>
              <w:t>1</w:t>
            </w:r>
            <w:r w:rsidR="007D1A37" w:rsidRPr="007675E7">
              <w:rPr>
                <w:rFonts w:ascii="Trebuchet MS" w:eastAsia="Times New Roman" w:hAnsi="Trebuchet MS"/>
                <w:lang w:eastAsia="ro-RO"/>
              </w:rPr>
              <w:t>7</w:t>
            </w:r>
          </w:p>
        </w:tc>
      </w:tr>
      <w:tr w:rsidR="007675E7" w:rsidRPr="007675E7" w:rsidTr="00205BF9">
        <w:tc>
          <w:tcPr>
            <w:tcW w:w="675" w:type="dxa"/>
            <w:vMerge/>
          </w:tcPr>
          <w:p w:rsidR="008A4EAD" w:rsidRPr="007675E7" w:rsidRDefault="008A4EAD" w:rsidP="00665956">
            <w:pPr>
              <w:jc w:val="both"/>
              <w:rPr>
                <w:rFonts w:ascii="Trebuchet MS" w:hAnsi="Trebuchet MS"/>
              </w:rPr>
            </w:pPr>
          </w:p>
        </w:tc>
        <w:tc>
          <w:tcPr>
            <w:tcW w:w="2694" w:type="dxa"/>
            <w:vMerge/>
          </w:tcPr>
          <w:p w:rsidR="008A4EAD" w:rsidRPr="007675E7" w:rsidRDefault="008A4EAD" w:rsidP="00665956">
            <w:pPr>
              <w:jc w:val="both"/>
              <w:rPr>
                <w:rFonts w:ascii="Trebuchet MS" w:hAnsi="Trebuchet MS"/>
              </w:rPr>
            </w:pPr>
          </w:p>
        </w:tc>
        <w:tc>
          <w:tcPr>
            <w:tcW w:w="4536" w:type="dxa"/>
            <w:vMerge/>
          </w:tcPr>
          <w:p w:rsidR="008A4EAD" w:rsidRPr="007675E7" w:rsidRDefault="008A4EAD" w:rsidP="00665956">
            <w:pPr>
              <w:jc w:val="both"/>
              <w:rPr>
                <w:rFonts w:ascii="Trebuchet MS" w:eastAsia="Times New Roman" w:hAnsi="Trebuchet MS"/>
                <w:lang w:eastAsia="ro-RO"/>
              </w:rPr>
            </w:pPr>
          </w:p>
        </w:tc>
        <w:tc>
          <w:tcPr>
            <w:tcW w:w="5103" w:type="dxa"/>
          </w:tcPr>
          <w:p w:rsidR="008A4EAD" w:rsidRPr="007675E7" w:rsidRDefault="008A4EAD" w:rsidP="00665956">
            <w:pPr>
              <w:jc w:val="both"/>
              <w:rPr>
                <w:rFonts w:ascii="Trebuchet MS" w:eastAsia="Times New Roman" w:hAnsi="Trebuchet MS"/>
                <w:lang w:eastAsia="ro-RO"/>
              </w:rPr>
            </w:pPr>
            <w:r w:rsidRPr="007675E7">
              <w:rPr>
                <w:rFonts w:ascii="Trebuchet MS" w:eastAsia="Times New Roman" w:hAnsi="Trebuchet MS"/>
                <w:lang w:eastAsia="ro-RO"/>
              </w:rPr>
              <w:t>3. Număr de persoane care au desfăşurat activităţi de monitorizare şi control cu privire la societăţi comerciale şi care au ieşit din corpul funcţionarilor publici</w:t>
            </w:r>
          </w:p>
        </w:tc>
        <w:tc>
          <w:tcPr>
            <w:tcW w:w="2268" w:type="dxa"/>
          </w:tcPr>
          <w:p w:rsidR="008A4EAD" w:rsidRPr="007675E7" w:rsidRDefault="005900FC" w:rsidP="00665956">
            <w:pPr>
              <w:jc w:val="both"/>
              <w:rPr>
                <w:rFonts w:ascii="Trebuchet MS" w:eastAsia="Times New Roman" w:hAnsi="Trebuchet MS"/>
                <w:lang w:eastAsia="ro-RO"/>
              </w:rPr>
            </w:pPr>
            <w:r w:rsidRPr="007675E7">
              <w:rPr>
                <w:rFonts w:ascii="Trebuchet MS" w:eastAsia="Times New Roman" w:hAnsi="Trebuchet MS"/>
                <w:lang w:eastAsia="ro-RO"/>
              </w:rPr>
              <w:t>109</w:t>
            </w:r>
          </w:p>
        </w:tc>
      </w:tr>
      <w:tr w:rsidR="007675E7" w:rsidRPr="007675E7" w:rsidTr="00205BF9">
        <w:tc>
          <w:tcPr>
            <w:tcW w:w="675" w:type="dxa"/>
            <w:vMerge/>
          </w:tcPr>
          <w:p w:rsidR="008A4EAD" w:rsidRPr="007675E7" w:rsidRDefault="008A4EAD" w:rsidP="00665956">
            <w:pPr>
              <w:jc w:val="both"/>
              <w:rPr>
                <w:rFonts w:ascii="Trebuchet MS" w:hAnsi="Trebuchet MS"/>
              </w:rPr>
            </w:pPr>
          </w:p>
        </w:tc>
        <w:tc>
          <w:tcPr>
            <w:tcW w:w="2694" w:type="dxa"/>
            <w:vMerge/>
          </w:tcPr>
          <w:p w:rsidR="008A4EAD" w:rsidRPr="007675E7" w:rsidRDefault="008A4EAD" w:rsidP="00665956">
            <w:pPr>
              <w:jc w:val="both"/>
              <w:rPr>
                <w:rFonts w:ascii="Trebuchet MS" w:hAnsi="Trebuchet MS"/>
              </w:rPr>
            </w:pPr>
          </w:p>
        </w:tc>
        <w:tc>
          <w:tcPr>
            <w:tcW w:w="4536" w:type="dxa"/>
            <w:vMerge/>
          </w:tcPr>
          <w:p w:rsidR="008A4EAD" w:rsidRPr="007675E7" w:rsidRDefault="008A4EAD" w:rsidP="00665956">
            <w:pPr>
              <w:jc w:val="both"/>
              <w:rPr>
                <w:rFonts w:ascii="Trebuchet MS" w:eastAsia="Times New Roman" w:hAnsi="Trebuchet MS"/>
                <w:lang w:eastAsia="ro-RO"/>
              </w:rPr>
            </w:pPr>
          </w:p>
        </w:tc>
        <w:tc>
          <w:tcPr>
            <w:tcW w:w="5103" w:type="dxa"/>
          </w:tcPr>
          <w:p w:rsidR="008A4EAD" w:rsidRPr="007675E7" w:rsidRDefault="008A4EAD" w:rsidP="00665956">
            <w:pPr>
              <w:jc w:val="both"/>
              <w:rPr>
                <w:rFonts w:ascii="Trebuchet MS" w:eastAsia="Times New Roman" w:hAnsi="Trebuchet MS"/>
                <w:lang w:eastAsia="ro-RO"/>
              </w:rPr>
            </w:pPr>
            <w:r w:rsidRPr="007675E7">
              <w:rPr>
                <w:rFonts w:ascii="Trebuchet MS" w:eastAsia="Times New Roman" w:hAnsi="Trebuchet MS"/>
                <w:lang w:eastAsia="ro-RO"/>
              </w:rPr>
              <w:t>4. Număr de persoane care îşi desfăşoară activitatea/dau consultanţă în cadrul regiilor autonome, societăţilor comerciale ori în alte unităţi cu scop lucrativ din sectorul public, în termenul de 3 ani după ieşirea dm corpul funcţionarilor publici (dintre acele persoane care au interdicţie conform legii)</w:t>
            </w:r>
          </w:p>
        </w:tc>
        <w:tc>
          <w:tcPr>
            <w:tcW w:w="2268" w:type="dxa"/>
          </w:tcPr>
          <w:p w:rsidR="008A4EAD" w:rsidRPr="007675E7" w:rsidRDefault="003D25CB" w:rsidP="00665956">
            <w:pPr>
              <w:jc w:val="both"/>
              <w:rPr>
                <w:rFonts w:ascii="Trebuchet MS" w:eastAsia="Times New Roman" w:hAnsi="Trebuchet MS"/>
                <w:lang w:eastAsia="ro-RO"/>
              </w:rPr>
            </w:pPr>
            <w:r w:rsidRPr="007675E7">
              <w:rPr>
                <w:rFonts w:ascii="Trebuchet MS" w:eastAsia="Times New Roman" w:hAnsi="Trebuchet MS"/>
                <w:lang w:eastAsia="ro-RO"/>
              </w:rPr>
              <w:t>0</w:t>
            </w:r>
          </w:p>
        </w:tc>
      </w:tr>
      <w:tr w:rsidR="007675E7" w:rsidRPr="007675E7" w:rsidTr="00205BF9">
        <w:tc>
          <w:tcPr>
            <w:tcW w:w="675" w:type="dxa"/>
            <w:vMerge/>
          </w:tcPr>
          <w:p w:rsidR="008A4EAD" w:rsidRPr="007675E7" w:rsidRDefault="008A4EAD" w:rsidP="00665956">
            <w:pPr>
              <w:jc w:val="both"/>
              <w:rPr>
                <w:rFonts w:ascii="Trebuchet MS" w:hAnsi="Trebuchet MS"/>
              </w:rPr>
            </w:pPr>
          </w:p>
        </w:tc>
        <w:tc>
          <w:tcPr>
            <w:tcW w:w="2694" w:type="dxa"/>
            <w:vMerge/>
          </w:tcPr>
          <w:p w:rsidR="008A4EAD" w:rsidRPr="007675E7" w:rsidRDefault="008A4EAD" w:rsidP="00665956">
            <w:pPr>
              <w:jc w:val="both"/>
              <w:rPr>
                <w:rFonts w:ascii="Trebuchet MS" w:hAnsi="Trebuchet MS"/>
              </w:rPr>
            </w:pPr>
          </w:p>
        </w:tc>
        <w:tc>
          <w:tcPr>
            <w:tcW w:w="4536" w:type="dxa"/>
            <w:vMerge/>
          </w:tcPr>
          <w:p w:rsidR="008A4EAD" w:rsidRPr="007675E7" w:rsidRDefault="008A4EAD" w:rsidP="00665956">
            <w:pPr>
              <w:jc w:val="both"/>
              <w:rPr>
                <w:rFonts w:ascii="Trebuchet MS" w:eastAsia="Times New Roman" w:hAnsi="Trebuchet MS"/>
                <w:lang w:eastAsia="ro-RO"/>
              </w:rPr>
            </w:pPr>
          </w:p>
        </w:tc>
        <w:tc>
          <w:tcPr>
            <w:tcW w:w="5103" w:type="dxa"/>
          </w:tcPr>
          <w:p w:rsidR="008A4EAD" w:rsidRPr="007675E7" w:rsidRDefault="008A4EAD" w:rsidP="00665956">
            <w:pPr>
              <w:jc w:val="both"/>
              <w:rPr>
                <w:rFonts w:ascii="Trebuchet MS" w:eastAsia="Times New Roman" w:hAnsi="Trebuchet MS"/>
                <w:lang w:eastAsia="ro-RO"/>
              </w:rPr>
            </w:pPr>
            <w:r w:rsidRPr="007675E7">
              <w:rPr>
                <w:rFonts w:ascii="Trebuchet MS" w:eastAsia="Times New Roman" w:hAnsi="Trebuchet MS"/>
                <w:lang w:eastAsia="ro-RO"/>
              </w:rPr>
              <w:t>5. Număr de măsuri adoptate pentru remedierea situaţiilor de pantouflage, diferenţiat pe tipuri</w:t>
            </w:r>
          </w:p>
        </w:tc>
        <w:tc>
          <w:tcPr>
            <w:tcW w:w="2268" w:type="dxa"/>
          </w:tcPr>
          <w:p w:rsidR="008A4EAD" w:rsidRPr="007675E7" w:rsidRDefault="007D1A37" w:rsidP="00665956">
            <w:pPr>
              <w:jc w:val="both"/>
              <w:rPr>
                <w:rFonts w:ascii="Trebuchet MS" w:eastAsia="Times New Roman" w:hAnsi="Trebuchet MS"/>
                <w:lang w:eastAsia="ro-RO"/>
              </w:rPr>
            </w:pPr>
            <w:r w:rsidRPr="007675E7">
              <w:rPr>
                <w:rFonts w:ascii="Trebuchet MS" w:eastAsia="Times New Roman" w:hAnsi="Trebuchet MS"/>
                <w:lang w:eastAsia="ro-RO"/>
              </w:rPr>
              <w:t>2</w:t>
            </w:r>
          </w:p>
        </w:tc>
      </w:tr>
      <w:tr w:rsidR="007675E7" w:rsidRPr="007675E7" w:rsidTr="00205BF9">
        <w:tc>
          <w:tcPr>
            <w:tcW w:w="675" w:type="dxa"/>
            <w:vMerge/>
          </w:tcPr>
          <w:p w:rsidR="008A4EAD" w:rsidRPr="007675E7" w:rsidRDefault="008A4EAD" w:rsidP="00665956">
            <w:pPr>
              <w:jc w:val="both"/>
              <w:rPr>
                <w:rFonts w:ascii="Trebuchet MS" w:hAnsi="Trebuchet MS"/>
              </w:rPr>
            </w:pPr>
          </w:p>
        </w:tc>
        <w:tc>
          <w:tcPr>
            <w:tcW w:w="2694" w:type="dxa"/>
            <w:vMerge/>
          </w:tcPr>
          <w:p w:rsidR="008A4EAD" w:rsidRPr="007675E7" w:rsidRDefault="008A4EAD" w:rsidP="00665956">
            <w:pPr>
              <w:jc w:val="both"/>
              <w:rPr>
                <w:rFonts w:ascii="Trebuchet MS" w:hAnsi="Trebuchet MS"/>
              </w:rPr>
            </w:pPr>
          </w:p>
        </w:tc>
        <w:tc>
          <w:tcPr>
            <w:tcW w:w="4536" w:type="dxa"/>
            <w:vMerge/>
          </w:tcPr>
          <w:p w:rsidR="008A4EAD" w:rsidRPr="007675E7" w:rsidRDefault="008A4EAD" w:rsidP="00665956">
            <w:pPr>
              <w:jc w:val="both"/>
              <w:rPr>
                <w:rFonts w:ascii="Trebuchet MS" w:eastAsia="Times New Roman" w:hAnsi="Trebuchet MS"/>
                <w:lang w:eastAsia="ro-RO"/>
              </w:rPr>
            </w:pPr>
          </w:p>
        </w:tc>
        <w:tc>
          <w:tcPr>
            <w:tcW w:w="5103" w:type="dxa"/>
          </w:tcPr>
          <w:p w:rsidR="008A4EAD" w:rsidRPr="007675E7" w:rsidRDefault="008A4EAD" w:rsidP="00665956">
            <w:pPr>
              <w:jc w:val="both"/>
              <w:rPr>
                <w:rFonts w:ascii="Trebuchet MS" w:eastAsia="Times New Roman" w:hAnsi="Trebuchet MS"/>
                <w:lang w:eastAsia="ro-RO"/>
              </w:rPr>
            </w:pPr>
            <w:r w:rsidRPr="007675E7">
              <w:rPr>
                <w:rFonts w:ascii="Trebuchet MS" w:eastAsia="Times New Roman" w:hAnsi="Trebuchet MS"/>
                <w:lang w:eastAsia="ro-RO"/>
              </w:rPr>
              <w:t>6. Număr de încălcări ale prevederilor art. 13 alin. (1) constatate</w:t>
            </w:r>
          </w:p>
        </w:tc>
        <w:tc>
          <w:tcPr>
            <w:tcW w:w="2268" w:type="dxa"/>
          </w:tcPr>
          <w:p w:rsidR="008A4EAD" w:rsidRPr="007675E7" w:rsidRDefault="007A7CCA" w:rsidP="00665956">
            <w:pPr>
              <w:jc w:val="both"/>
              <w:rPr>
                <w:rFonts w:ascii="Trebuchet MS" w:eastAsia="Times New Roman" w:hAnsi="Trebuchet MS"/>
                <w:lang w:eastAsia="ro-RO"/>
              </w:rPr>
            </w:pPr>
            <w:r w:rsidRPr="007675E7">
              <w:rPr>
                <w:rFonts w:ascii="Trebuchet MS" w:eastAsia="Times New Roman" w:hAnsi="Trebuchet MS"/>
                <w:lang w:eastAsia="ro-RO"/>
              </w:rPr>
              <w:t>1</w:t>
            </w:r>
          </w:p>
        </w:tc>
      </w:tr>
      <w:tr w:rsidR="007675E7" w:rsidRPr="007675E7" w:rsidTr="00205BF9">
        <w:tc>
          <w:tcPr>
            <w:tcW w:w="675" w:type="dxa"/>
            <w:vMerge/>
          </w:tcPr>
          <w:p w:rsidR="008A4EAD" w:rsidRPr="007675E7" w:rsidRDefault="008A4EAD" w:rsidP="00665956">
            <w:pPr>
              <w:jc w:val="both"/>
              <w:rPr>
                <w:rFonts w:ascii="Trebuchet MS" w:hAnsi="Trebuchet MS"/>
              </w:rPr>
            </w:pPr>
          </w:p>
        </w:tc>
        <w:tc>
          <w:tcPr>
            <w:tcW w:w="2694" w:type="dxa"/>
            <w:vMerge/>
          </w:tcPr>
          <w:p w:rsidR="008A4EAD" w:rsidRPr="007675E7" w:rsidRDefault="008A4EAD" w:rsidP="00665956">
            <w:pPr>
              <w:jc w:val="both"/>
              <w:rPr>
                <w:rFonts w:ascii="Trebuchet MS" w:hAnsi="Trebuchet MS"/>
              </w:rPr>
            </w:pPr>
          </w:p>
        </w:tc>
        <w:tc>
          <w:tcPr>
            <w:tcW w:w="4536" w:type="dxa"/>
            <w:vMerge/>
          </w:tcPr>
          <w:p w:rsidR="008A4EAD" w:rsidRPr="007675E7" w:rsidRDefault="008A4EAD" w:rsidP="00665956">
            <w:pPr>
              <w:jc w:val="both"/>
              <w:rPr>
                <w:rFonts w:ascii="Trebuchet MS" w:eastAsia="Times New Roman" w:hAnsi="Trebuchet MS"/>
                <w:lang w:eastAsia="ro-RO"/>
              </w:rPr>
            </w:pPr>
          </w:p>
        </w:tc>
        <w:tc>
          <w:tcPr>
            <w:tcW w:w="5103" w:type="dxa"/>
          </w:tcPr>
          <w:p w:rsidR="008A4EAD" w:rsidRPr="007675E7" w:rsidRDefault="008A4EAD" w:rsidP="00665956">
            <w:pPr>
              <w:jc w:val="both"/>
              <w:rPr>
                <w:rFonts w:ascii="Trebuchet MS" w:eastAsia="Times New Roman" w:hAnsi="Trebuchet MS"/>
                <w:lang w:eastAsia="ro-RO"/>
              </w:rPr>
            </w:pPr>
            <w:r w:rsidRPr="007675E7">
              <w:rPr>
                <w:rFonts w:ascii="Trebuchet MS" w:eastAsia="Times New Roman" w:hAnsi="Trebuchet MS"/>
                <w:lang w:eastAsia="ro-RO"/>
              </w:rPr>
              <w:t>7. Număr de solicitări către instanţa de judecată pentru anularea contractului de finanţare în caz de încălcare a art. 13 alin. (1)</w:t>
            </w:r>
          </w:p>
        </w:tc>
        <w:tc>
          <w:tcPr>
            <w:tcW w:w="2268" w:type="dxa"/>
          </w:tcPr>
          <w:p w:rsidR="008A4EAD" w:rsidRPr="007675E7" w:rsidRDefault="003D25CB" w:rsidP="00665956">
            <w:pPr>
              <w:jc w:val="both"/>
              <w:rPr>
                <w:rFonts w:ascii="Trebuchet MS" w:eastAsia="Times New Roman" w:hAnsi="Trebuchet MS"/>
                <w:lang w:eastAsia="ro-RO"/>
              </w:rPr>
            </w:pPr>
            <w:r w:rsidRPr="007675E7">
              <w:rPr>
                <w:rFonts w:ascii="Trebuchet MS" w:eastAsia="Times New Roman" w:hAnsi="Trebuchet MS"/>
                <w:lang w:eastAsia="ro-RO"/>
              </w:rPr>
              <w:t>0</w:t>
            </w:r>
          </w:p>
        </w:tc>
      </w:tr>
      <w:tr w:rsidR="007675E7" w:rsidRPr="007675E7" w:rsidTr="00205BF9">
        <w:tc>
          <w:tcPr>
            <w:tcW w:w="675" w:type="dxa"/>
            <w:vMerge/>
          </w:tcPr>
          <w:p w:rsidR="008A4EAD" w:rsidRPr="007675E7" w:rsidRDefault="008A4EAD" w:rsidP="00665956">
            <w:pPr>
              <w:jc w:val="both"/>
              <w:rPr>
                <w:rFonts w:ascii="Trebuchet MS" w:hAnsi="Trebuchet MS"/>
              </w:rPr>
            </w:pPr>
          </w:p>
        </w:tc>
        <w:tc>
          <w:tcPr>
            <w:tcW w:w="2694" w:type="dxa"/>
            <w:vMerge/>
          </w:tcPr>
          <w:p w:rsidR="008A4EAD" w:rsidRPr="007675E7" w:rsidRDefault="008A4EAD" w:rsidP="00665956">
            <w:pPr>
              <w:jc w:val="both"/>
              <w:rPr>
                <w:rFonts w:ascii="Trebuchet MS" w:hAnsi="Trebuchet MS"/>
              </w:rPr>
            </w:pPr>
          </w:p>
        </w:tc>
        <w:tc>
          <w:tcPr>
            <w:tcW w:w="4536" w:type="dxa"/>
            <w:vMerge/>
          </w:tcPr>
          <w:p w:rsidR="008A4EAD" w:rsidRPr="007675E7" w:rsidRDefault="008A4EAD" w:rsidP="00665956">
            <w:pPr>
              <w:jc w:val="both"/>
              <w:rPr>
                <w:rFonts w:ascii="Trebuchet MS" w:eastAsia="Times New Roman" w:hAnsi="Trebuchet MS"/>
                <w:lang w:eastAsia="ro-RO"/>
              </w:rPr>
            </w:pPr>
          </w:p>
        </w:tc>
        <w:tc>
          <w:tcPr>
            <w:tcW w:w="5103" w:type="dxa"/>
          </w:tcPr>
          <w:p w:rsidR="008A4EAD" w:rsidRPr="007675E7" w:rsidRDefault="008A4EAD" w:rsidP="00665956">
            <w:pPr>
              <w:jc w:val="both"/>
              <w:rPr>
                <w:rFonts w:ascii="Trebuchet MS" w:eastAsia="Times New Roman" w:hAnsi="Trebuchet MS"/>
                <w:lang w:eastAsia="ro-RO"/>
              </w:rPr>
            </w:pPr>
            <w:r w:rsidRPr="007675E7">
              <w:rPr>
                <w:rFonts w:ascii="Trebuchet MS" w:eastAsia="Times New Roman" w:hAnsi="Trebuchet MS"/>
                <w:lang w:eastAsia="ro-RO"/>
              </w:rPr>
              <w:t>8. Număr de sancţiuni aplicate de către instanţe</w:t>
            </w:r>
          </w:p>
        </w:tc>
        <w:tc>
          <w:tcPr>
            <w:tcW w:w="2268" w:type="dxa"/>
          </w:tcPr>
          <w:p w:rsidR="008A4EAD" w:rsidRPr="007675E7" w:rsidRDefault="003D25CB" w:rsidP="00665956">
            <w:pPr>
              <w:jc w:val="both"/>
              <w:rPr>
                <w:rFonts w:ascii="Trebuchet MS" w:eastAsia="Times New Roman" w:hAnsi="Trebuchet MS"/>
                <w:lang w:eastAsia="ro-RO"/>
              </w:rPr>
            </w:pPr>
            <w:r w:rsidRPr="007675E7">
              <w:rPr>
                <w:rFonts w:ascii="Trebuchet MS" w:eastAsia="Times New Roman" w:hAnsi="Trebuchet MS"/>
                <w:lang w:eastAsia="ro-RO"/>
              </w:rPr>
              <w:t>0</w:t>
            </w:r>
          </w:p>
        </w:tc>
      </w:tr>
      <w:tr w:rsidR="007675E7" w:rsidRPr="007675E7" w:rsidTr="00205BF9">
        <w:tc>
          <w:tcPr>
            <w:tcW w:w="675" w:type="dxa"/>
            <w:vMerge/>
          </w:tcPr>
          <w:p w:rsidR="008A4EAD" w:rsidRPr="007675E7" w:rsidRDefault="008A4EAD" w:rsidP="00665956">
            <w:pPr>
              <w:jc w:val="both"/>
              <w:rPr>
                <w:rFonts w:ascii="Trebuchet MS" w:hAnsi="Trebuchet MS"/>
              </w:rPr>
            </w:pPr>
          </w:p>
        </w:tc>
        <w:tc>
          <w:tcPr>
            <w:tcW w:w="2694" w:type="dxa"/>
            <w:vMerge/>
          </w:tcPr>
          <w:p w:rsidR="008A4EAD" w:rsidRPr="007675E7" w:rsidRDefault="008A4EAD" w:rsidP="00665956">
            <w:pPr>
              <w:jc w:val="both"/>
              <w:rPr>
                <w:rFonts w:ascii="Trebuchet MS" w:hAnsi="Trebuchet MS"/>
              </w:rPr>
            </w:pPr>
          </w:p>
        </w:tc>
        <w:tc>
          <w:tcPr>
            <w:tcW w:w="4536" w:type="dxa"/>
            <w:vMerge/>
          </w:tcPr>
          <w:p w:rsidR="008A4EAD" w:rsidRPr="007675E7" w:rsidRDefault="008A4EAD" w:rsidP="00665956">
            <w:pPr>
              <w:jc w:val="both"/>
              <w:rPr>
                <w:rFonts w:ascii="Trebuchet MS" w:eastAsia="Times New Roman" w:hAnsi="Trebuchet MS"/>
                <w:lang w:eastAsia="ro-RO"/>
              </w:rPr>
            </w:pPr>
          </w:p>
        </w:tc>
        <w:tc>
          <w:tcPr>
            <w:tcW w:w="5103" w:type="dxa"/>
          </w:tcPr>
          <w:p w:rsidR="008A4EAD" w:rsidRPr="007675E7" w:rsidRDefault="008A4EAD" w:rsidP="00665956">
            <w:pPr>
              <w:jc w:val="both"/>
              <w:rPr>
                <w:rFonts w:ascii="Trebuchet MS" w:eastAsia="Times New Roman" w:hAnsi="Trebuchet MS"/>
                <w:lang w:eastAsia="ro-RO"/>
              </w:rPr>
            </w:pPr>
            <w:r w:rsidRPr="007675E7">
              <w:rPr>
                <w:rFonts w:ascii="Trebuchet MS" w:eastAsia="Times New Roman" w:hAnsi="Trebuchet MS"/>
                <w:lang w:eastAsia="ro-RO"/>
              </w:rPr>
              <w:t>9. Număr de societăţi comerciale în care îşi desfăşoară activitatea persoane care au derulat anterior activităţi de monitorizare şi control şi care intră sub incidenţa art. 13 alin. (1), diferenţiat pe domenii majore de activitate</w:t>
            </w:r>
          </w:p>
        </w:tc>
        <w:tc>
          <w:tcPr>
            <w:tcW w:w="2268" w:type="dxa"/>
          </w:tcPr>
          <w:p w:rsidR="008A4EAD" w:rsidRPr="007675E7" w:rsidRDefault="003D25CB" w:rsidP="00665956">
            <w:pPr>
              <w:jc w:val="both"/>
              <w:rPr>
                <w:rFonts w:ascii="Trebuchet MS" w:eastAsia="Times New Roman" w:hAnsi="Trebuchet MS"/>
                <w:lang w:eastAsia="ro-RO"/>
              </w:rPr>
            </w:pPr>
            <w:r w:rsidRPr="007675E7">
              <w:rPr>
                <w:rFonts w:ascii="Trebuchet MS" w:eastAsia="Times New Roman" w:hAnsi="Trebuchet MS"/>
                <w:lang w:eastAsia="ro-RO"/>
              </w:rPr>
              <w:t>7</w:t>
            </w:r>
          </w:p>
        </w:tc>
      </w:tr>
      <w:tr w:rsidR="007675E7" w:rsidRPr="007675E7" w:rsidTr="00205BF9">
        <w:tc>
          <w:tcPr>
            <w:tcW w:w="675" w:type="dxa"/>
            <w:vMerge w:val="restart"/>
          </w:tcPr>
          <w:p w:rsidR="001A461F" w:rsidRPr="007675E7" w:rsidRDefault="001A461F" w:rsidP="00665956">
            <w:pPr>
              <w:jc w:val="both"/>
              <w:rPr>
                <w:rFonts w:ascii="Trebuchet MS" w:hAnsi="Trebuchet MS"/>
              </w:rPr>
            </w:pPr>
            <w:r w:rsidRPr="007675E7">
              <w:rPr>
                <w:rFonts w:ascii="Trebuchet MS" w:hAnsi="Trebuchet MS"/>
              </w:rPr>
              <w:t>12.</w:t>
            </w:r>
          </w:p>
        </w:tc>
        <w:tc>
          <w:tcPr>
            <w:tcW w:w="2694" w:type="dxa"/>
            <w:vMerge w:val="restart"/>
          </w:tcPr>
          <w:p w:rsidR="001A461F" w:rsidRPr="007675E7" w:rsidRDefault="001A461F" w:rsidP="00665956">
            <w:pPr>
              <w:jc w:val="both"/>
              <w:rPr>
                <w:rFonts w:ascii="Trebuchet MS" w:hAnsi="Trebuchet MS"/>
              </w:rPr>
            </w:pPr>
            <w:r w:rsidRPr="007675E7">
              <w:rPr>
                <w:rFonts w:ascii="Trebuchet MS" w:hAnsi="Trebuchet MS"/>
              </w:rPr>
              <w:t>Funcţiile sensibile</w:t>
            </w:r>
          </w:p>
        </w:tc>
        <w:tc>
          <w:tcPr>
            <w:tcW w:w="4536" w:type="dxa"/>
            <w:vMerge w:val="restart"/>
          </w:tcPr>
          <w:p w:rsidR="001A461F" w:rsidRPr="007675E7" w:rsidRDefault="001A461F" w:rsidP="00665956">
            <w:pPr>
              <w:jc w:val="both"/>
              <w:rPr>
                <w:rFonts w:ascii="Trebuchet MS" w:eastAsia="Times New Roman" w:hAnsi="Trebuchet MS"/>
                <w:lang w:eastAsia="ro-RO"/>
              </w:rPr>
            </w:pPr>
            <w:r w:rsidRPr="007675E7">
              <w:rPr>
                <w:rFonts w:ascii="Trebuchet MS" w:eastAsia="Times New Roman" w:hAnsi="Trebuchet MS"/>
                <w:lang w:eastAsia="ro-RO"/>
              </w:rPr>
              <w:t>Ordinul SGG nr. 400/2015 pentru aprobarea Codului controlului intern/managerial al entităţilor publice, cu modificările şi completările ulterioare</w:t>
            </w:r>
          </w:p>
        </w:tc>
        <w:tc>
          <w:tcPr>
            <w:tcW w:w="5103" w:type="dxa"/>
          </w:tcPr>
          <w:p w:rsidR="001A461F" w:rsidRPr="007675E7" w:rsidRDefault="001A461F" w:rsidP="00665956">
            <w:pPr>
              <w:jc w:val="both"/>
              <w:rPr>
                <w:rFonts w:ascii="Trebuchet MS" w:eastAsia="Times New Roman" w:hAnsi="Trebuchet MS"/>
                <w:lang w:eastAsia="ro-RO"/>
              </w:rPr>
            </w:pPr>
            <w:r w:rsidRPr="007675E7">
              <w:rPr>
                <w:rFonts w:ascii="Trebuchet MS" w:eastAsia="Times New Roman" w:hAnsi="Trebuchet MS"/>
                <w:lang w:eastAsia="ro-RO"/>
              </w:rPr>
              <w:t>1. Număr de funcţii sensibile şi funcţiile considerate ca fiind expuse la corupţie identificate şi inventariate</w:t>
            </w:r>
          </w:p>
        </w:tc>
        <w:tc>
          <w:tcPr>
            <w:tcW w:w="2268" w:type="dxa"/>
          </w:tcPr>
          <w:p w:rsidR="001A461F" w:rsidRPr="007675E7" w:rsidRDefault="00051A29" w:rsidP="00CC4A4B">
            <w:pPr>
              <w:jc w:val="both"/>
              <w:rPr>
                <w:rFonts w:ascii="Trebuchet MS" w:eastAsia="Times New Roman" w:hAnsi="Trebuchet MS"/>
                <w:lang w:eastAsia="ro-RO"/>
              </w:rPr>
            </w:pPr>
            <w:r w:rsidRPr="007675E7">
              <w:rPr>
                <w:rFonts w:ascii="Trebuchet MS" w:eastAsia="Times New Roman" w:hAnsi="Trebuchet MS"/>
                <w:lang w:eastAsia="ro-RO"/>
              </w:rPr>
              <w:t>2</w:t>
            </w:r>
            <w:r w:rsidR="00B52390">
              <w:rPr>
                <w:rFonts w:ascii="Trebuchet MS" w:eastAsia="Times New Roman" w:hAnsi="Trebuchet MS"/>
                <w:lang w:eastAsia="ro-RO"/>
              </w:rPr>
              <w:t>7217</w:t>
            </w:r>
          </w:p>
        </w:tc>
      </w:tr>
      <w:tr w:rsidR="007675E7" w:rsidRPr="007675E7" w:rsidTr="00205BF9">
        <w:tc>
          <w:tcPr>
            <w:tcW w:w="675" w:type="dxa"/>
            <w:vMerge/>
          </w:tcPr>
          <w:p w:rsidR="001A461F" w:rsidRPr="007675E7" w:rsidRDefault="001A461F" w:rsidP="00665956">
            <w:pPr>
              <w:jc w:val="both"/>
              <w:rPr>
                <w:rFonts w:ascii="Trebuchet MS" w:hAnsi="Trebuchet MS"/>
              </w:rPr>
            </w:pPr>
          </w:p>
        </w:tc>
        <w:tc>
          <w:tcPr>
            <w:tcW w:w="2694" w:type="dxa"/>
            <w:vMerge/>
          </w:tcPr>
          <w:p w:rsidR="001A461F" w:rsidRPr="007675E7" w:rsidRDefault="001A461F" w:rsidP="00665956">
            <w:pPr>
              <w:jc w:val="both"/>
              <w:rPr>
                <w:rFonts w:ascii="Trebuchet MS" w:hAnsi="Trebuchet MS"/>
              </w:rPr>
            </w:pPr>
          </w:p>
        </w:tc>
        <w:tc>
          <w:tcPr>
            <w:tcW w:w="4536" w:type="dxa"/>
            <w:vMerge/>
          </w:tcPr>
          <w:p w:rsidR="001A461F" w:rsidRPr="007675E7" w:rsidRDefault="001A461F" w:rsidP="00665956">
            <w:pPr>
              <w:jc w:val="both"/>
              <w:rPr>
                <w:rFonts w:ascii="Trebuchet MS" w:eastAsia="Times New Roman" w:hAnsi="Trebuchet MS"/>
                <w:lang w:eastAsia="ro-RO"/>
              </w:rPr>
            </w:pPr>
          </w:p>
        </w:tc>
        <w:tc>
          <w:tcPr>
            <w:tcW w:w="5103" w:type="dxa"/>
          </w:tcPr>
          <w:p w:rsidR="001A461F" w:rsidRPr="007675E7" w:rsidRDefault="001A461F" w:rsidP="00665956">
            <w:pPr>
              <w:jc w:val="both"/>
              <w:rPr>
                <w:rFonts w:ascii="Trebuchet MS" w:eastAsia="Times New Roman" w:hAnsi="Trebuchet MS"/>
                <w:lang w:eastAsia="ro-RO"/>
              </w:rPr>
            </w:pPr>
            <w:r w:rsidRPr="007675E7">
              <w:rPr>
                <w:rFonts w:ascii="Trebuchet MS" w:eastAsia="Times New Roman" w:hAnsi="Trebuchet MS"/>
                <w:lang w:eastAsia="ro-RO"/>
              </w:rPr>
              <w:t xml:space="preserve">2. Număr de persoane cărora li s-a aplicat </w:t>
            </w:r>
            <w:r w:rsidRPr="007675E7">
              <w:rPr>
                <w:rFonts w:ascii="Trebuchet MS" w:eastAsia="Times New Roman" w:hAnsi="Trebuchet MS"/>
                <w:lang w:eastAsia="ro-RO"/>
              </w:rPr>
              <w:lastRenderedPageBreak/>
              <w:t>principiul rotaţiei personalului</w:t>
            </w:r>
          </w:p>
        </w:tc>
        <w:tc>
          <w:tcPr>
            <w:tcW w:w="2268" w:type="dxa"/>
          </w:tcPr>
          <w:p w:rsidR="001A461F" w:rsidRPr="007675E7" w:rsidRDefault="00FA6715" w:rsidP="00665956">
            <w:pPr>
              <w:jc w:val="both"/>
              <w:rPr>
                <w:rFonts w:ascii="Trebuchet MS" w:eastAsia="Times New Roman" w:hAnsi="Trebuchet MS"/>
                <w:lang w:eastAsia="ro-RO"/>
              </w:rPr>
            </w:pPr>
            <w:r w:rsidRPr="007675E7">
              <w:rPr>
                <w:rFonts w:ascii="Trebuchet MS" w:eastAsia="Times New Roman" w:hAnsi="Trebuchet MS"/>
                <w:lang w:eastAsia="ro-RO"/>
              </w:rPr>
              <w:lastRenderedPageBreak/>
              <w:t>3036</w:t>
            </w:r>
          </w:p>
        </w:tc>
      </w:tr>
      <w:tr w:rsidR="007675E7" w:rsidRPr="007675E7" w:rsidTr="00205BF9">
        <w:tc>
          <w:tcPr>
            <w:tcW w:w="675" w:type="dxa"/>
            <w:vMerge/>
          </w:tcPr>
          <w:p w:rsidR="001A461F" w:rsidRPr="007675E7" w:rsidRDefault="001A461F" w:rsidP="00665956">
            <w:pPr>
              <w:jc w:val="both"/>
              <w:rPr>
                <w:rFonts w:ascii="Trebuchet MS" w:hAnsi="Trebuchet MS"/>
              </w:rPr>
            </w:pPr>
          </w:p>
        </w:tc>
        <w:tc>
          <w:tcPr>
            <w:tcW w:w="2694" w:type="dxa"/>
            <w:vMerge/>
          </w:tcPr>
          <w:p w:rsidR="001A461F" w:rsidRPr="007675E7" w:rsidRDefault="001A461F" w:rsidP="00665956">
            <w:pPr>
              <w:jc w:val="both"/>
              <w:rPr>
                <w:rFonts w:ascii="Trebuchet MS" w:hAnsi="Trebuchet MS"/>
              </w:rPr>
            </w:pPr>
          </w:p>
        </w:tc>
        <w:tc>
          <w:tcPr>
            <w:tcW w:w="4536" w:type="dxa"/>
            <w:vMerge/>
          </w:tcPr>
          <w:p w:rsidR="001A461F" w:rsidRPr="007675E7" w:rsidRDefault="001A461F" w:rsidP="00665956">
            <w:pPr>
              <w:jc w:val="both"/>
              <w:rPr>
                <w:rFonts w:ascii="Trebuchet MS" w:eastAsia="Times New Roman" w:hAnsi="Trebuchet MS"/>
                <w:lang w:eastAsia="ro-RO"/>
              </w:rPr>
            </w:pPr>
          </w:p>
        </w:tc>
        <w:tc>
          <w:tcPr>
            <w:tcW w:w="5103" w:type="dxa"/>
          </w:tcPr>
          <w:p w:rsidR="001A461F" w:rsidRPr="007675E7" w:rsidRDefault="001A461F" w:rsidP="00665956">
            <w:pPr>
              <w:jc w:val="both"/>
              <w:rPr>
                <w:rFonts w:ascii="Trebuchet MS" w:eastAsia="Times New Roman" w:hAnsi="Trebuchet MS"/>
                <w:lang w:eastAsia="ro-RO"/>
              </w:rPr>
            </w:pPr>
            <w:r w:rsidRPr="007675E7">
              <w:rPr>
                <w:rFonts w:ascii="Trebuchet MS" w:eastAsia="Times New Roman" w:hAnsi="Trebuchet MS"/>
                <w:lang w:eastAsia="ro-RO"/>
              </w:rPr>
              <w:t>3. Număr de măsuri de control adecvate şi suficiente pentru administrarea şi gestionarea funcţiilor sensibile</w:t>
            </w:r>
          </w:p>
        </w:tc>
        <w:tc>
          <w:tcPr>
            <w:tcW w:w="2268" w:type="dxa"/>
          </w:tcPr>
          <w:p w:rsidR="001A461F" w:rsidRPr="007675E7" w:rsidRDefault="00367B24" w:rsidP="003D25CB">
            <w:pPr>
              <w:jc w:val="both"/>
              <w:rPr>
                <w:rFonts w:ascii="Trebuchet MS" w:eastAsia="Times New Roman" w:hAnsi="Trebuchet MS"/>
                <w:lang w:eastAsia="ro-RO"/>
              </w:rPr>
            </w:pPr>
            <w:r w:rsidRPr="007675E7">
              <w:rPr>
                <w:rFonts w:ascii="Trebuchet MS" w:eastAsia="Times New Roman" w:hAnsi="Trebuchet MS"/>
                <w:lang w:eastAsia="ro-RO"/>
              </w:rPr>
              <w:t>6</w:t>
            </w:r>
            <w:r w:rsidR="00B52390">
              <w:rPr>
                <w:rFonts w:ascii="Trebuchet MS" w:eastAsia="Times New Roman" w:hAnsi="Trebuchet MS"/>
                <w:lang w:eastAsia="ro-RO"/>
              </w:rPr>
              <w:t>559</w:t>
            </w:r>
          </w:p>
          <w:p w:rsidR="00B87E16" w:rsidRPr="007675E7" w:rsidRDefault="00B87E16" w:rsidP="003D25CB">
            <w:pPr>
              <w:jc w:val="both"/>
              <w:rPr>
                <w:rFonts w:ascii="Trebuchet MS" w:eastAsia="Times New Roman" w:hAnsi="Trebuchet MS"/>
                <w:lang w:eastAsia="ro-RO"/>
              </w:rPr>
            </w:pPr>
          </w:p>
        </w:tc>
      </w:tr>
      <w:tr w:rsidR="001A461F" w:rsidRPr="007675E7" w:rsidTr="00205BF9">
        <w:tc>
          <w:tcPr>
            <w:tcW w:w="675" w:type="dxa"/>
            <w:vMerge/>
          </w:tcPr>
          <w:p w:rsidR="001A461F" w:rsidRPr="007675E7" w:rsidRDefault="001A461F" w:rsidP="00665956">
            <w:pPr>
              <w:jc w:val="both"/>
              <w:rPr>
                <w:rFonts w:ascii="Trebuchet MS" w:hAnsi="Trebuchet MS"/>
              </w:rPr>
            </w:pPr>
          </w:p>
        </w:tc>
        <w:tc>
          <w:tcPr>
            <w:tcW w:w="2694" w:type="dxa"/>
            <w:vMerge/>
          </w:tcPr>
          <w:p w:rsidR="001A461F" w:rsidRPr="007675E7" w:rsidRDefault="001A461F" w:rsidP="00665956">
            <w:pPr>
              <w:jc w:val="both"/>
              <w:rPr>
                <w:rFonts w:ascii="Trebuchet MS" w:hAnsi="Trebuchet MS"/>
              </w:rPr>
            </w:pPr>
          </w:p>
        </w:tc>
        <w:tc>
          <w:tcPr>
            <w:tcW w:w="4536" w:type="dxa"/>
            <w:vMerge/>
          </w:tcPr>
          <w:p w:rsidR="001A461F" w:rsidRPr="007675E7" w:rsidRDefault="001A461F" w:rsidP="00665956">
            <w:pPr>
              <w:jc w:val="both"/>
              <w:rPr>
                <w:rFonts w:ascii="Trebuchet MS" w:eastAsia="Times New Roman" w:hAnsi="Trebuchet MS"/>
                <w:lang w:eastAsia="ro-RO"/>
              </w:rPr>
            </w:pPr>
          </w:p>
        </w:tc>
        <w:tc>
          <w:tcPr>
            <w:tcW w:w="5103" w:type="dxa"/>
          </w:tcPr>
          <w:p w:rsidR="001A461F" w:rsidRPr="007675E7" w:rsidRDefault="001A461F" w:rsidP="001A461F">
            <w:pPr>
              <w:jc w:val="both"/>
              <w:rPr>
                <w:rFonts w:ascii="Trebuchet MS" w:eastAsia="Times New Roman" w:hAnsi="Trebuchet MS"/>
                <w:lang w:eastAsia="ro-RO"/>
              </w:rPr>
            </w:pPr>
            <w:r w:rsidRPr="007675E7">
              <w:rPr>
                <w:rFonts w:ascii="Trebuchet MS" w:eastAsia="Times New Roman" w:hAnsi="Trebuchet MS"/>
                <w:lang w:eastAsia="ro-RO"/>
              </w:rPr>
              <w:t>NOTĂ:</w:t>
            </w:r>
          </w:p>
          <w:p w:rsidR="001A461F" w:rsidRPr="007675E7" w:rsidRDefault="001A461F" w:rsidP="001A461F">
            <w:pPr>
              <w:jc w:val="both"/>
              <w:rPr>
                <w:rFonts w:ascii="Trebuchet MS" w:eastAsia="Times New Roman" w:hAnsi="Trebuchet MS"/>
                <w:lang w:eastAsia="ro-RO"/>
              </w:rPr>
            </w:pPr>
            <w:r w:rsidRPr="007675E7">
              <w:rPr>
                <w:rFonts w:ascii="Trebuchet MS" w:eastAsia="Times New Roman" w:hAnsi="Trebuchet MS"/>
                <w:lang w:eastAsia="ro-RO"/>
              </w:rPr>
              <w:t>Cerinţele generate 2.2.6-2.2.8. ale standardului 2- Atribuţii, funcţii, sarcini, conform anexei 1 la Ordinul Secretariatului General al Guvernului nr. 400/2015 privind aprobarea Codului controlului intern managerial al entităţilor publice, cu modificările şi completările ulterioare</w:t>
            </w:r>
          </w:p>
        </w:tc>
        <w:tc>
          <w:tcPr>
            <w:tcW w:w="2268" w:type="dxa"/>
          </w:tcPr>
          <w:p w:rsidR="001A461F" w:rsidRPr="007675E7" w:rsidRDefault="001A461F" w:rsidP="00665956">
            <w:pPr>
              <w:jc w:val="both"/>
              <w:rPr>
                <w:rFonts w:ascii="Trebuchet MS" w:eastAsia="Times New Roman" w:hAnsi="Trebuchet MS"/>
                <w:lang w:eastAsia="ro-RO"/>
              </w:rPr>
            </w:pPr>
          </w:p>
        </w:tc>
      </w:tr>
    </w:tbl>
    <w:p w:rsidR="00205BF9" w:rsidRPr="007675E7" w:rsidRDefault="00205BF9">
      <w:pPr>
        <w:spacing w:after="120" w:line="240" w:lineRule="auto"/>
        <w:rPr>
          <w:rFonts w:ascii="Trebuchet MS" w:hAnsi="Trebuchet MS"/>
        </w:rPr>
      </w:pPr>
    </w:p>
    <w:sectPr w:rsidR="00205BF9" w:rsidRPr="007675E7" w:rsidSect="00C66ACF">
      <w:headerReference w:type="default" r:id="rId7"/>
      <w:footerReference w:type="default" r:id="rId8"/>
      <w:headerReference w:type="first" r:id="rId9"/>
      <w:footerReference w:type="first" r:id="rId10"/>
      <w:pgSz w:w="16839" w:h="11907" w:orient="landscape" w:code="9"/>
      <w:pgMar w:top="1134" w:right="567" w:bottom="567" w:left="567"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EB7" w:rsidRDefault="00D64EB7" w:rsidP="00C66ACF">
      <w:pPr>
        <w:spacing w:after="0" w:line="240" w:lineRule="auto"/>
      </w:pPr>
      <w:r>
        <w:separator/>
      </w:r>
    </w:p>
  </w:endnote>
  <w:endnote w:type="continuationSeparator" w:id="0">
    <w:p w:rsidR="00D64EB7" w:rsidRDefault="00D64EB7" w:rsidP="00C6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791" w:type="dxa"/>
      <w:jc w:val="center"/>
      <w:tblLook w:val="04A0" w:firstRow="1" w:lastRow="0" w:firstColumn="1" w:lastColumn="0" w:noHBand="0" w:noVBand="1"/>
    </w:tblPr>
    <w:tblGrid>
      <w:gridCol w:w="236"/>
      <w:gridCol w:w="6743"/>
      <w:gridCol w:w="6812"/>
    </w:tblGrid>
    <w:tr w:rsidR="00F61DBA" w:rsidRPr="00B33A7C" w:rsidTr="001A461F">
      <w:trPr>
        <w:jc w:val="center"/>
      </w:trPr>
      <w:tc>
        <w:tcPr>
          <w:tcW w:w="236" w:type="dxa"/>
          <w:shd w:val="clear" w:color="auto" w:fill="auto"/>
        </w:tcPr>
        <w:p w:rsidR="00F61DBA" w:rsidRPr="00B33A7C" w:rsidRDefault="00F61DBA" w:rsidP="00F61DBA">
          <w:pPr>
            <w:tabs>
              <w:tab w:val="center" w:pos="4536"/>
              <w:tab w:val="right" w:pos="9072"/>
            </w:tabs>
            <w:spacing w:after="0" w:line="240" w:lineRule="auto"/>
            <w:ind w:left="-108"/>
            <w:jc w:val="center"/>
            <w:rPr>
              <w:rFonts w:ascii="Arial" w:eastAsia="Times New Roman" w:hAnsi="Arial" w:cs="Arial"/>
              <w:b/>
              <w:color w:val="003366"/>
              <w:sz w:val="16"/>
              <w:szCs w:val="16"/>
              <w:lang w:val="es-ES" w:eastAsia="ro-RO"/>
            </w:rPr>
          </w:pPr>
        </w:p>
      </w:tc>
      <w:tc>
        <w:tcPr>
          <w:tcW w:w="6743" w:type="dxa"/>
          <w:tcBorders>
            <w:left w:val="nil"/>
          </w:tcBorders>
          <w:shd w:val="clear" w:color="auto" w:fill="auto"/>
        </w:tcPr>
        <w:p w:rsidR="00F61DBA" w:rsidRPr="00B33A7C" w:rsidRDefault="00F61DBA" w:rsidP="00F61DBA">
          <w:pPr>
            <w:tabs>
              <w:tab w:val="center" w:pos="4536"/>
              <w:tab w:val="right" w:pos="9072"/>
            </w:tabs>
            <w:spacing w:after="0" w:line="240" w:lineRule="auto"/>
            <w:rPr>
              <w:rFonts w:ascii="Trebuchet MS" w:eastAsia="MS Mincho" w:hAnsi="Trebuchet MS" w:cs="Times New Roman"/>
              <w:sz w:val="14"/>
              <w:szCs w:val="14"/>
            </w:rPr>
          </w:pPr>
          <w:r w:rsidRPr="00B33A7C">
            <w:rPr>
              <w:rFonts w:ascii="Trebuchet MS" w:eastAsia="MS Mincho" w:hAnsi="Trebuchet MS" w:cs="Times New Roman"/>
              <w:sz w:val="14"/>
              <w:szCs w:val="14"/>
            </w:rPr>
            <w:t>Str. Apolodor nr. 17, sector 5, 050741 Bucureşti, România</w:t>
          </w:r>
        </w:p>
        <w:p w:rsidR="00F61DBA" w:rsidRPr="00B33A7C" w:rsidRDefault="00F61DBA" w:rsidP="00F61DBA">
          <w:pPr>
            <w:tabs>
              <w:tab w:val="center" w:pos="4320"/>
              <w:tab w:val="right" w:pos="8640"/>
            </w:tabs>
            <w:spacing w:after="0" w:line="240" w:lineRule="auto"/>
            <w:jc w:val="both"/>
            <w:rPr>
              <w:rFonts w:ascii="Trebuchet MS" w:eastAsia="MS Mincho" w:hAnsi="Trebuchet MS" w:cs="Times New Roman"/>
              <w:sz w:val="14"/>
              <w:szCs w:val="14"/>
            </w:rPr>
          </w:pPr>
          <w:r w:rsidRPr="00B33A7C">
            <w:rPr>
              <w:rFonts w:ascii="Trebuchet MS" w:eastAsia="MS Mincho" w:hAnsi="Trebuchet MS" w:cs="Times New Roman"/>
              <w:sz w:val="14"/>
              <w:szCs w:val="14"/>
            </w:rPr>
            <w:t>Tel. +4 037 204 1999</w:t>
          </w:r>
        </w:p>
        <w:p w:rsidR="00F61DBA" w:rsidRPr="00B33A7C" w:rsidRDefault="00D64EB7" w:rsidP="00F61DBA">
          <w:pPr>
            <w:tabs>
              <w:tab w:val="center" w:pos="4320"/>
              <w:tab w:val="right" w:pos="8640"/>
            </w:tabs>
            <w:spacing w:after="0" w:line="240" w:lineRule="auto"/>
            <w:jc w:val="both"/>
            <w:rPr>
              <w:rFonts w:ascii="Trebuchet MS" w:eastAsia="MS Mincho" w:hAnsi="Trebuchet MS" w:cs="Times New Roman"/>
              <w:sz w:val="14"/>
              <w:szCs w:val="14"/>
            </w:rPr>
          </w:pPr>
          <w:hyperlink r:id="rId1" w:history="1">
            <w:r w:rsidR="00F61DBA" w:rsidRPr="00B33A7C">
              <w:rPr>
                <w:rFonts w:ascii="Trebuchet MS" w:eastAsia="MS Mincho" w:hAnsi="Trebuchet MS" w:cs="Times New Roman"/>
                <w:color w:val="0000FF" w:themeColor="hyperlink"/>
                <w:sz w:val="14"/>
                <w:szCs w:val="14"/>
                <w:u w:val="single"/>
              </w:rPr>
              <w:t>www.just.ro</w:t>
            </w:r>
          </w:hyperlink>
        </w:p>
        <w:p w:rsidR="00F61DBA" w:rsidRPr="00B33A7C" w:rsidRDefault="00F61DBA" w:rsidP="00F61DBA">
          <w:pPr>
            <w:tabs>
              <w:tab w:val="center" w:pos="4536"/>
              <w:tab w:val="right" w:pos="9072"/>
            </w:tabs>
            <w:spacing w:after="0" w:line="240" w:lineRule="auto"/>
            <w:rPr>
              <w:rFonts w:ascii="Arial" w:eastAsia="Times New Roman" w:hAnsi="Arial" w:cs="Arial"/>
              <w:b/>
              <w:color w:val="003366"/>
              <w:sz w:val="16"/>
              <w:szCs w:val="16"/>
              <w:lang w:eastAsia="ro-RO"/>
            </w:rPr>
          </w:pPr>
        </w:p>
      </w:tc>
      <w:tc>
        <w:tcPr>
          <w:tcW w:w="6812" w:type="dxa"/>
          <w:shd w:val="clear" w:color="auto" w:fill="auto"/>
        </w:tcPr>
        <w:p w:rsidR="00F61DBA" w:rsidRPr="00B33A7C" w:rsidRDefault="00F61DBA" w:rsidP="00F61DBA">
          <w:pPr>
            <w:tabs>
              <w:tab w:val="left" w:pos="2228"/>
              <w:tab w:val="center" w:pos="4536"/>
              <w:tab w:val="right" w:pos="9072"/>
            </w:tabs>
            <w:spacing w:after="0" w:line="240" w:lineRule="auto"/>
            <w:jc w:val="right"/>
            <w:rPr>
              <w:rFonts w:ascii="Trebuchet MS" w:eastAsia="MS Mincho" w:hAnsi="Trebuchet MS" w:cs="Times New Roman"/>
              <w:sz w:val="14"/>
              <w:szCs w:val="14"/>
              <w:lang w:val="es-ES"/>
            </w:rPr>
          </w:pPr>
          <w:r>
            <w:rPr>
              <w:rFonts w:ascii="Trebuchet MS" w:eastAsia="MS Mincho" w:hAnsi="Trebuchet MS" w:cs="Times New Roman"/>
              <w:sz w:val="14"/>
              <w:szCs w:val="14"/>
              <w:lang w:val="es-ES"/>
            </w:rPr>
            <w:t xml:space="preserve">                     </w:t>
          </w:r>
          <w:r w:rsidRPr="00B33A7C">
            <w:rPr>
              <w:rFonts w:ascii="Trebuchet MS" w:eastAsia="MS Mincho" w:hAnsi="Trebuchet MS" w:cs="Times New Roman"/>
              <w:sz w:val="14"/>
              <w:szCs w:val="14"/>
              <w:lang w:val="es-ES"/>
            </w:rPr>
            <w:t xml:space="preserve">Pagina </w:t>
          </w:r>
          <w:r w:rsidRPr="00B33A7C">
            <w:rPr>
              <w:rFonts w:ascii="Trebuchet MS" w:eastAsia="MS Mincho" w:hAnsi="Trebuchet MS" w:cs="Times New Roman"/>
              <w:sz w:val="14"/>
              <w:szCs w:val="14"/>
            </w:rPr>
            <w:fldChar w:fldCharType="begin"/>
          </w:r>
          <w:r w:rsidRPr="00B33A7C">
            <w:rPr>
              <w:rFonts w:ascii="Trebuchet MS" w:eastAsia="MS Mincho" w:hAnsi="Trebuchet MS" w:cs="Times New Roman"/>
              <w:sz w:val="14"/>
              <w:szCs w:val="14"/>
              <w:lang w:val="es-ES"/>
            </w:rPr>
            <w:instrText xml:space="preserve"> PAGE </w:instrText>
          </w:r>
          <w:r w:rsidRPr="00B33A7C">
            <w:rPr>
              <w:rFonts w:ascii="Trebuchet MS" w:eastAsia="MS Mincho" w:hAnsi="Trebuchet MS" w:cs="Times New Roman"/>
              <w:sz w:val="14"/>
              <w:szCs w:val="14"/>
            </w:rPr>
            <w:fldChar w:fldCharType="separate"/>
          </w:r>
          <w:r w:rsidR="000264F6">
            <w:rPr>
              <w:rFonts w:ascii="Trebuchet MS" w:eastAsia="MS Mincho" w:hAnsi="Trebuchet MS" w:cs="Times New Roman"/>
              <w:noProof/>
              <w:sz w:val="14"/>
              <w:szCs w:val="14"/>
              <w:lang w:val="es-ES"/>
            </w:rPr>
            <w:t>10</w:t>
          </w:r>
          <w:r w:rsidRPr="00B33A7C">
            <w:rPr>
              <w:rFonts w:ascii="Trebuchet MS" w:eastAsia="MS Mincho" w:hAnsi="Trebuchet MS" w:cs="Times New Roman"/>
              <w:sz w:val="14"/>
              <w:szCs w:val="14"/>
            </w:rPr>
            <w:fldChar w:fldCharType="end"/>
          </w:r>
          <w:r w:rsidRPr="00B33A7C">
            <w:rPr>
              <w:rFonts w:ascii="Trebuchet MS" w:eastAsia="MS Mincho" w:hAnsi="Trebuchet MS" w:cs="Times New Roman"/>
              <w:sz w:val="14"/>
              <w:szCs w:val="14"/>
              <w:lang w:val="es-ES"/>
            </w:rPr>
            <w:t xml:space="preserve"> din </w:t>
          </w:r>
          <w:r w:rsidRPr="00B33A7C">
            <w:rPr>
              <w:rFonts w:ascii="Trebuchet MS" w:eastAsia="MS Mincho" w:hAnsi="Trebuchet MS" w:cs="Times New Roman"/>
              <w:sz w:val="14"/>
              <w:szCs w:val="14"/>
            </w:rPr>
            <w:fldChar w:fldCharType="begin"/>
          </w:r>
          <w:r w:rsidRPr="00B33A7C">
            <w:rPr>
              <w:rFonts w:ascii="Trebuchet MS" w:eastAsia="MS Mincho" w:hAnsi="Trebuchet MS" w:cs="Times New Roman"/>
              <w:sz w:val="14"/>
              <w:szCs w:val="14"/>
              <w:lang w:val="es-ES"/>
            </w:rPr>
            <w:instrText xml:space="preserve"> SECTIONPAGES   \* MERGEFORMAT </w:instrText>
          </w:r>
          <w:r w:rsidRPr="00B33A7C">
            <w:rPr>
              <w:rFonts w:ascii="Trebuchet MS" w:eastAsia="MS Mincho" w:hAnsi="Trebuchet MS" w:cs="Times New Roman"/>
              <w:sz w:val="14"/>
              <w:szCs w:val="14"/>
            </w:rPr>
            <w:fldChar w:fldCharType="separate"/>
          </w:r>
          <w:r w:rsidR="00E10A83">
            <w:rPr>
              <w:rFonts w:ascii="Trebuchet MS" w:eastAsia="MS Mincho" w:hAnsi="Trebuchet MS" w:cs="Times New Roman"/>
              <w:noProof/>
              <w:sz w:val="14"/>
              <w:szCs w:val="14"/>
              <w:lang w:val="es-ES"/>
            </w:rPr>
            <w:t>10</w:t>
          </w:r>
          <w:r w:rsidRPr="00B33A7C">
            <w:rPr>
              <w:rFonts w:ascii="Trebuchet MS" w:eastAsia="MS Mincho" w:hAnsi="Trebuchet MS" w:cs="Times New Roman"/>
              <w:sz w:val="14"/>
              <w:szCs w:val="14"/>
            </w:rPr>
            <w:fldChar w:fldCharType="end"/>
          </w:r>
        </w:p>
        <w:p w:rsidR="00F61DBA" w:rsidRPr="00B33A7C" w:rsidRDefault="00F61DBA" w:rsidP="00F61DBA">
          <w:pPr>
            <w:tabs>
              <w:tab w:val="center" w:pos="4536"/>
              <w:tab w:val="right" w:pos="9072"/>
            </w:tabs>
            <w:spacing w:after="0" w:line="240" w:lineRule="auto"/>
            <w:jc w:val="right"/>
            <w:rPr>
              <w:rFonts w:ascii="Arial" w:eastAsia="Times New Roman" w:hAnsi="Arial" w:cs="Arial"/>
              <w:b/>
              <w:sz w:val="16"/>
              <w:szCs w:val="16"/>
              <w:lang w:eastAsia="ro-RO"/>
            </w:rPr>
          </w:pPr>
        </w:p>
      </w:tc>
    </w:tr>
  </w:tbl>
  <w:p w:rsidR="00F61DBA" w:rsidRDefault="00F61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791" w:type="dxa"/>
      <w:jc w:val="center"/>
      <w:tblLook w:val="04A0" w:firstRow="1" w:lastRow="0" w:firstColumn="1" w:lastColumn="0" w:noHBand="0" w:noVBand="1"/>
    </w:tblPr>
    <w:tblGrid>
      <w:gridCol w:w="236"/>
      <w:gridCol w:w="6743"/>
      <w:gridCol w:w="6812"/>
    </w:tblGrid>
    <w:tr w:rsidR="00F61DBA" w:rsidRPr="00B33A7C" w:rsidTr="00B90405">
      <w:trPr>
        <w:jc w:val="center"/>
      </w:trPr>
      <w:tc>
        <w:tcPr>
          <w:tcW w:w="236" w:type="dxa"/>
          <w:shd w:val="clear" w:color="auto" w:fill="auto"/>
        </w:tcPr>
        <w:p w:rsidR="00F61DBA" w:rsidRPr="00B33A7C" w:rsidRDefault="00F61DBA" w:rsidP="00C66ACF">
          <w:pPr>
            <w:tabs>
              <w:tab w:val="center" w:pos="4536"/>
              <w:tab w:val="right" w:pos="9072"/>
            </w:tabs>
            <w:spacing w:after="0" w:line="240" w:lineRule="auto"/>
            <w:ind w:left="-108"/>
            <w:jc w:val="center"/>
            <w:rPr>
              <w:rFonts w:ascii="Arial" w:eastAsia="Times New Roman" w:hAnsi="Arial" w:cs="Arial"/>
              <w:b/>
              <w:color w:val="003366"/>
              <w:sz w:val="16"/>
              <w:szCs w:val="16"/>
              <w:lang w:val="es-ES" w:eastAsia="ro-RO"/>
            </w:rPr>
          </w:pPr>
        </w:p>
      </w:tc>
      <w:tc>
        <w:tcPr>
          <w:tcW w:w="6743" w:type="dxa"/>
          <w:tcBorders>
            <w:left w:val="nil"/>
          </w:tcBorders>
          <w:shd w:val="clear" w:color="auto" w:fill="auto"/>
        </w:tcPr>
        <w:p w:rsidR="00F61DBA" w:rsidRPr="00B33A7C" w:rsidRDefault="00F61DBA" w:rsidP="00B90405">
          <w:pPr>
            <w:tabs>
              <w:tab w:val="left" w:pos="390"/>
              <w:tab w:val="center" w:pos="4536"/>
              <w:tab w:val="right" w:pos="9072"/>
            </w:tabs>
            <w:spacing w:after="0" w:line="240" w:lineRule="auto"/>
            <w:ind w:left="-837" w:firstLine="837"/>
            <w:rPr>
              <w:rFonts w:ascii="Trebuchet MS" w:eastAsia="MS Mincho" w:hAnsi="Trebuchet MS" w:cs="Times New Roman"/>
              <w:sz w:val="14"/>
              <w:szCs w:val="14"/>
            </w:rPr>
          </w:pPr>
          <w:r w:rsidRPr="00B33A7C">
            <w:rPr>
              <w:rFonts w:ascii="Trebuchet MS" w:eastAsia="MS Mincho" w:hAnsi="Trebuchet MS" w:cs="Times New Roman"/>
              <w:sz w:val="14"/>
              <w:szCs w:val="14"/>
            </w:rPr>
            <w:t>Str. Apolodor nr. 17, sector 5, 050741 Bucureşti, România</w:t>
          </w:r>
        </w:p>
        <w:p w:rsidR="00F61DBA" w:rsidRPr="00B33A7C" w:rsidRDefault="00F61DBA" w:rsidP="00B90405">
          <w:pPr>
            <w:tabs>
              <w:tab w:val="left" w:pos="390"/>
              <w:tab w:val="center" w:pos="4320"/>
              <w:tab w:val="right" w:pos="8640"/>
            </w:tabs>
            <w:spacing w:after="0" w:line="240" w:lineRule="auto"/>
            <w:ind w:left="-837" w:firstLine="837"/>
            <w:jc w:val="both"/>
            <w:rPr>
              <w:rFonts w:ascii="Trebuchet MS" w:eastAsia="MS Mincho" w:hAnsi="Trebuchet MS" w:cs="Times New Roman"/>
              <w:sz w:val="14"/>
              <w:szCs w:val="14"/>
            </w:rPr>
          </w:pPr>
          <w:r w:rsidRPr="00B33A7C">
            <w:rPr>
              <w:rFonts w:ascii="Trebuchet MS" w:eastAsia="MS Mincho" w:hAnsi="Trebuchet MS" w:cs="Times New Roman"/>
              <w:sz w:val="14"/>
              <w:szCs w:val="14"/>
            </w:rPr>
            <w:t>Tel. +4 037 204 1999</w:t>
          </w:r>
        </w:p>
        <w:p w:rsidR="00F61DBA" w:rsidRPr="00B33A7C" w:rsidRDefault="00D64EB7" w:rsidP="00B90405">
          <w:pPr>
            <w:tabs>
              <w:tab w:val="left" w:pos="390"/>
              <w:tab w:val="center" w:pos="4320"/>
              <w:tab w:val="right" w:pos="8640"/>
            </w:tabs>
            <w:spacing w:after="0" w:line="240" w:lineRule="auto"/>
            <w:ind w:left="-837" w:firstLine="837"/>
            <w:jc w:val="both"/>
            <w:rPr>
              <w:rFonts w:ascii="Trebuchet MS" w:eastAsia="MS Mincho" w:hAnsi="Trebuchet MS" w:cs="Times New Roman"/>
              <w:sz w:val="14"/>
              <w:szCs w:val="14"/>
            </w:rPr>
          </w:pPr>
          <w:hyperlink r:id="rId1" w:history="1">
            <w:r w:rsidR="00F61DBA" w:rsidRPr="00B33A7C">
              <w:rPr>
                <w:rFonts w:ascii="Trebuchet MS" w:eastAsia="MS Mincho" w:hAnsi="Trebuchet MS" w:cs="Times New Roman"/>
                <w:color w:val="0000FF" w:themeColor="hyperlink"/>
                <w:sz w:val="14"/>
                <w:szCs w:val="14"/>
                <w:u w:val="single"/>
              </w:rPr>
              <w:t>www.just.ro</w:t>
            </w:r>
          </w:hyperlink>
        </w:p>
        <w:p w:rsidR="00F61DBA" w:rsidRPr="00B33A7C" w:rsidRDefault="00F61DBA" w:rsidP="00B90405">
          <w:pPr>
            <w:tabs>
              <w:tab w:val="left" w:pos="390"/>
              <w:tab w:val="center" w:pos="4536"/>
              <w:tab w:val="right" w:pos="9072"/>
            </w:tabs>
            <w:spacing w:after="0" w:line="240" w:lineRule="auto"/>
            <w:ind w:left="-837" w:firstLine="837"/>
            <w:rPr>
              <w:rFonts w:ascii="Arial" w:eastAsia="Times New Roman" w:hAnsi="Arial" w:cs="Arial"/>
              <w:b/>
              <w:color w:val="003366"/>
              <w:sz w:val="16"/>
              <w:szCs w:val="16"/>
              <w:lang w:eastAsia="ro-RO"/>
            </w:rPr>
          </w:pPr>
        </w:p>
      </w:tc>
      <w:tc>
        <w:tcPr>
          <w:tcW w:w="6812" w:type="dxa"/>
          <w:shd w:val="clear" w:color="auto" w:fill="auto"/>
        </w:tcPr>
        <w:p w:rsidR="00F61DBA" w:rsidRPr="00B33A7C" w:rsidRDefault="00F61DBA" w:rsidP="00F61DBA">
          <w:pPr>
            <w:tabs>
              <w:tab w:val="left" w:pos="2228"/>
              <w:tab w:val="center" w:pos="4536"/>
              <w:tab w:val="right" w:pos="9072"/>
            </w:tabs>
            <w:spacing w:after="0" w:line="240" w:lineRule="auto"/>
            <w:jc w:val="right"/>
            <w:rPr>
              <w:rFonts w:ascii="Trebuchet MS" w:eastAsia="MS Mincho" w:hAnsi="Trebuchet MS" w:cs="Times New Roman"/>
              <w:sz w:val="14"/>
              <w:szCs w:val="14"/>
              <w:lang w:val="es-ES"/>
            </w:rPr>
          </w:pPr>
          <w:r>
            <w:rPr>
              <w:rFonts w:ascii="Trebuchet MS" w:eastAsia="MS Mincho" w:hAnsi="Trebuchet MS" w:cs="Times New Roman"/>
              <w:sz w:val="14"/>
              <w:szCs w:val="14"/>
              <w:lang w:val="es-ES"/>
            </w:rPr>
            <w:t xml:space="preserve">                    </w:t>
          </w:r>
          <w:r w:rsidRPr="00B33A7C">
            <w:rPr>
              <w:rFonts w:ascii="Trebuchet MS" w:eastAsia="MS Mincho" w:hAnsi="Trebuchet MS" w:cs="Times New Roman"/>
              <w:sz w:val="14"/>
              <w:szCs w:val="14"/>
              <w:lang w:val="es-ES"/>
            </w:rPr>
            <w:t xml:space="preserve">Pagina </w:t>
          </w:r>
          <w:r w:rsidRPr="00B33A7C">
            <w:rPr>
              <w:rFonts w:ascii="Trebuchet MS" w:eastAsia="MS Mincho" w:hAnsi="Trebuchet MS" w:cs="Times New Roman"/>
              <w:sz w:val="14"/>
              <w:szCs w:val="14"/>
            </w:rPr>
            <w:fldChar w:fldCharType="begin"/>
          </w:r>
          <w:r w:rsidRPr="00B33A7C">
            <w:rPr>
              <w:rFonts w:ascii="Trebuchet MS" w:eastAsia="MS Mincho" w:hAnsi="Trebuchet MS" w:cs="Times New Roman"/>
              <w:sz w:val="14"/>
              <w:szCs w:val="14"/>
              <w:lang w:val="es-ES"/>
            </w:rPr>
            <w:instrText xml:space="preserve"> PAGE </w:instrText>
          </w:r>
          <w:r w:rsidRPr="00B33A7C">
            <w:rPr>
              <w:rFonts w:ascii="Trebuchet MS" w:eastAsia="MS Mincho" w:hAnsi="Trebuchet MS" w:cs="Times New Roman"/>
              <w:sz w:val="14"/>
              <w:szCs w:val="14"/>
            </w:rPr>
            <w:fldChar w:fldCharType="separate"/>
          </w:r>
          <w:r w:rsidR="000264F6">
            <w:rPr>
              <w:rFonts w:ascii="Trebuchet MS" w:eastAsia="MS Mincho" w:hAnsi="Trebuchet MS" w:cs="Times New Roman"/>
              <w:noProof/>
              <w:sz w:val="14"/>
              <w:szCs w:val="14"/>
              <w:lang w:val="es-ES"/>
            </w:rPr>
            <w:t>1</w:t>
          </w:r>
          <w:r w:rsidRPr="00B33A7C">
            <w:rPr>
              <w:rFonts w:ascii="Trebuchet MS" w:eastAsia="MS Mincho" w:hAnsi="Trebuchet MS" w:cs="Times New Roman"/>
              <w:sz w:val="14"/>
              <w:szCs w:val="14"/>
            </w:rPr>
            <w:fldChar w:fldCharType="end"/>
          </w:r>
          <w:r w:rsidRPr="00B33A7C">
            <w:rPr>
              <w:rFonts w:ascii="Trebuchet MS" w:eastAsia="MS Mincho" w:hAnsi="Trebuchet MS" w:cs="Times New Roman"/>
              <w:sz w:val="14"/>
              <w:szCs w:val="14"/>
              <w:lang w:val="es-ES"/>
            </w:rPr>
            <w:t xml:space="preserve"> din </w:t>
          </w:r>
          <w:r w:rsidRPr="00B33A7C">
            <w:rPr>
              <w:rFonts w:ascii="Trebuchet MS" w:eastAsia="MS Mincho" w:hAnsi="Trebuchet MS" w:cs="Times New Roman"/>
              <w:sz w:val="14"/>
              <w:szCs w:val="14"/>
            </w:rPr>
            <w:fldChar w:fldCharType="begin"/>
          </w:r>
          <w:r w:rsidRPr="00B33A7C">
            <w:rPr>
              <w:rFonts w:ascii="Trebuchet MS" w:eastAsia="MS Mincho" w:hAnsi="Trebuchet MS" w:cs="Times New Roman"/>
              <w:sz w:val="14"/>
              <w:szCs w:val="14"/>
              <w:lang w:val="es-ES"/>
            </w:rPr>
            <w:instrText xml:space="preserve"> SECTIONPAGES   \* MERGEFORMAT </w:instrText>
          </w:r>
          <w:r w:rsidRPr="00B33A7C">
            <w:rPr>
              <w:rFonts w:ascii="Trebuchet MS" w:eastAsia="MS Mincho" w:hAnsi="Trebuchet MS" w:cs="Times New Roman"/>
              <w:sz w:val="14"/>
              <w:szCs w:val="14"/>
            </w:rPr>
            <w:fldChar w:fldCharType="separate"/>
          </w:r>
          <w:r w:rsidR="00E10A83">
            <w:rPr>
              <w:rFonts w:ascii="Trebuchet MS" w:eastAsia="MS Mincho" w:hAnsi="Trebuchet MS" w:cs="Times New Roman"/>
              <w:noProof/>
              <w:sz w:val="14"/>
              <w:szCs w:val="14"/>
              <w:lang w:val="es-ES"/>
            </w:rPr>
            <w:t>10</w:t>
          </w:r>
          <w:r w:rsidRPr="00B33A7C">
            <w:rPr>
              <w:rFonts w:ascii="Trebuchet MS" w:eastAsia="MS Mincho" w:hAnsi="Trebuchet MS" w:cs="Times New Roman"/>
              <w:sz w:val="14"/>
              <w:szCs w:val="14"/>
            </w:rPr>
            <w:fldChar w:fldCharType="end"/>
          </w:r>
        </w:p>
        <w:p w:rsidR="00F61DBA" w:rsidRPr="00B33A7C" w:rsidRDefault="00F61DBA" w:rsidP="00F61DBA">
          <w:pPr>
            <w:tabs>
              <w:tab w:val="center" w:pos="4536"/>
              <w:tab w:val="right" w:pos="9072"/>
            </w:tabs>
            <w:spacing w:after="0" w:line="240" w:lineRule="auto"/>
            <w:jc w:val="right"/>
            <w:rPr>
              <w:rFonts w:ascii="Arial" w:eastAsia="Times New Roman" w:hAnsi="Arial" w:cs="Arial"/>
              <w:b/>
              <w:sz w:val="16"/>
              <w:szCs w:val="16"/>
              <w:lang w:eastAsia="ro-RO"/>
            </w:rPr>
          </w:pPr>
        </w:p>
      </w:tc>
    </w:tr>
  </w:tbl>
  <w:p w:rsidR="00F61DBA" w:rsidRDefault="00F61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EB7" w:rsidRDefault="00D64EB7" w:rsidP="00C66ACF">
      <w:pPr>
        <w:spacing w:after="0" w:line="240" w:lineRule="auto"/>
      </w:pPr>
      <w:r>
        <w:separator/>
      </w:r>
    </w:p>
  </w:footnote>
  <w:footnote w:type="continuationSeparator" w:id="0">
    <w:p w:rsidR="00D64EB7" w:rsidRDefault="00D64EB7" w:rsidP="00C6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DBA" w:rsidRDefault="00F61DBA">
    <w:pPr>
      <w:pStyle w:val="Header"/>
    </w:pPr>
    <w:r w:rsidRPr="00651A4E">
      <w:rPr>
        <w:rFonts w:ascii="Trebuchet MS" w:eastAsia="MS Mincho" w:hAnsi="Trebuchet MS" w:cs="Times New Roman"/>
        <w:noProof/>
        <w:lang w:val="en-US"/>
      </w:rPr>
      <w:drawing>
        <wp:inline distT="0" distB="0" distL="0" distR="0" wp14:anchorId="205FE235" wp14:editId="1975C7A6">
          <wp:extent cx="1137379" cy="689317"/>
          <wp:effectExtent l="0" t="0" r="5715" b="0"/>
          <wp:docPr id="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6263"/>
                  <a:stretch/>
                </pic:blipFill>
                <pic:spPr bwMode="auto">
                  <a:xfrm>
                    <a:off x="0" y="0"/>
                    <a:ext cx="1141676" cy="69192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7961"/>
    </w:tblGrid>
    <w:tr w:rsidR="00F61DBA" w:rsidTr="00F61DBA">
      <w:tc>
        <w:tcPr>
          <w:tcW w:w="7960" w:type="dxa"/>
        </w:tcPr>
        <w:p w:rsidR="00F61DBA" w:rsidRDefault="00F61DBA" w:rsidP="00F61DBA">
          <w:pPr>
            <w:pStyle w:val="Header"/>
          </w:pPr>
          <w:r w:rsidRPr="00651A4E">
            <w:rPr>
              <w:rFonts w:ascii="Trebuchet MS" w:eastAsia="MS Mincho" w:hAnsi="Trebuchet MS" w:cs="Times New Roman"/>
              <w:noProof/>
              <w:lang w:val="en-US"/>
            </w:rPr>
            <w:drawing>
              <wp:inline distT="0" distB="0" distL="0" distR="0" wp14:anchorId="2B2A6F7B" wp14:editId="160396A8">
                <wp:extent cx="2171700" cy="68580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1083" cy="691921"/>
                        </a:xfrm>
                        <a:prstGeom prst="rect">
                          <a:avLst/>
                        </a:prstGeom>
                        <a:noFill/>
                      </pic:spPr>
                    </pic:pic>
                  </a:graphicData>
                </a:graphic>
              </wp:inline>
            </w:drawing>
          </w:r>
        </w:p>
      </w:tc>
      <w:tc>
        <w:tcPr>
          <w:tcW w:w="7961" w:type="dxa"/>
        </w:tcPr>
        <w:p w:rsidR="00F61DBA" w:rsidRDefault="00F61DBA" w:rsidP="00F61DBA">
          <w:pPr>
            <w:pStyle w:val="Header"/>
            <w:jc w:val="right"/>
          </w:pPr>
          <w:r w:rsidRPr="00651A4E">
            <w:rPr>
              <w:rFonts w:ascii="Trebuchet MS" w:eastAsia="MS Mincho" w:hAnsi="Trebuchet MS" w:cs="Times New Roman"/>
              <w:noProof/>
              <w:lang w:val="en-US"/>
            </w:rPr>
            <w:drawing>
              <wp:inline distT="0" distB="0" distL="0" distR="0" wp14:anchorId="22B75DC3" wp14:editId="6F94B430">
                <wp:extent cx="972463" cy="687600"/>
                <wp:effectExtent l="0" t="0" r="0" b="0"/>
                <wp:docPr id="3" name="Imagine 3"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463" cy="687600"/>
                        </a:xfrm>
                        <a:prstGeom prst="rect">
                          <a:avLst/>
                        </a:prstGeom>
                        <a:noFill/>
                        <a:ln>
                          <a:noFill/>
                        </a:ln>
                      </pic:spPr>
                    </pic:pic>
                  </a:graphicData>
                </a:graphic>
              </wp:inline>
            </w:drawing>
          </w:r>
        </w:p>
      </w:tc>
    </w:tr>
  </w:tbl>
  <w:p w:rsidR="00F61DBA" w:rsidRDefault="00F61D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E0"/>
    <w:rsid w:val="000264F6"/>
    <w:rsid w:val="00037ECC"/>
    <w:rsid w:val="00041653"/>
    <w:rsid w:val="000455A3"/>
    <w:rsid w:val="00051A29"/>
    <w:rsid w:val="00056129"/>
    <w:rsid w:val="00061C90"/>
    <w:rsid w:val="00080C89"/>
    <w:rsid w:val="00085D61"/>
    <w:rsid w:val="00086B67"/>
    <w:rsid w:val="00092419"/>
    <w:rsid w:val="000A0908"/>
    <w:rsid w:val="000B5AE2"/>
    <w:rsid w:val="000D185B"/>
    <w:rsid w:val="000D206A"/>
    <w:rsid w:val="000F5147"/>
    <w:rsid w:val="00101E77"/>
    <w:rsid w:val="00114B03"/>
    <w:rsid w:val="00115727"/>
    <w:rsid w:val="00137466"/>
    <w:rsid w:val="001409CF"/>
    <w:rsid w:val="00141B96"/>
    <w:rsid w:val="001529CC"/>
    <w:rsid w:val="001565F8"/>
    <w:rsid w:val="00161C7B"/>
    <w:rsid w:val="00172F3B"/>
    <w:rsid w:val="001822B7"/>
    <w:rsid w:val="001961C6"/>
    <w:rsid w:val="001A461F"/>
    <w:rsid w:val="001B77DA"/>
    <w:rsid w:val="001D19E9"/>
    <w:rsid w:val="001E1D40"/>
    <w:rsid w:val="001E6730"/>
    <w:rsid w:val="001E6DB5"/>
    <w:rsid w:val="001F0FAF"/>
    <w:rsid w:val="001F0FD8"/>
    <w:rsid w:val="001F5139"/>
    <w:rsid w:val="002005F9"/>
    <w:rsid w:val="00200F1D"/>
    <w:rsid w:val="00203CC8"/>
    <w:rsid w:val="00205BF9"/>
    <w:rsid w:val="002072CF"/>
    <w:rsid w:val="00207BAF"/>
    <w:rsid w:val="00226EA6"/>
    <w:rsid w:val="00232B01"/>
    <w:rsid w:val="002548D7"/>
    <w:rsid w:val="00254A15"/>
    <w:rsid w:val="00254C32"/>
    <w:rsid w:val="00263142"/>
    <w:rsid w:val="002A767E"/>
    <w:rsid w:val="002D2E40"/>
    <w:rsid w:val="002E2218"/>
    <w:rsid w:val="002E3936"/>
    <w:rsid w:val="002E59AE"/>
    <w:rsid w:val="002F1C87"/>
    <w:rsid w:val="002F3CE5"/>
    <w:rsid w:val="00320658"/>
    <w:rsid w:val="003228F3"/>
    <w:rsid w:val="00324A90"/>
    <w:rsid w:val="00333E7A"/>
    <w:rsid w:val="00350C79"/>
    <w:rsid w:val="00353B15"/>
    <w:rsid w:val="00354409"/>
    <w:rsid w:val="00357544"/>
    <w:rsid w:val="0036289C"/>
    <w:rsid w:val="00364DDE"/>
    <w:rsid w:val="00365C49"/>
    <w:rsid w:val="00367B24"/>
    <w:rsid w:val="0037028F"/>
    <w:rsid w:val="003745D8"/>
    <w:rsid w:val="00375D81"/>
    <w:rsid w:val="00383CE2"/>
    <w:rsid w:val="00387D43"/>
    <w:rsid w:val="003917F1"/>
    <w:rsid w:val="003A5A91"/>
    <w:rsid w:val="003B4BF3"/>
    <w:rsid w:val="003C578A"/>
    <w:rsid w:val="003C70EE"/>
    <w:rsid w:val="003D05EE"/>
    <w:rsid w:val="003D248E"/>
    <w:rsid w:val="003D25CB"/>
    <w:rsid w:val="003E731C"/>
    <w:rsid w:val="004072F4"/>
    <w:rsid w:val="00416943"/>
    <w:rsid w:val="00416DF9"/>
    <w:rsid w:val="0044311A"/>
    <w:rsid w:val="00444176"/>
    <w:rsid w:val="004470FB"/>
    <w:rsid w:val="00447124"/>
    <w:rsid w:val="00454AAD"/>
    <w:rsid w:val="00462FF7"/>
    <w:rsid w:val="004676E0"/>
    <w:rsid w:val="00491112"/>
    <w:rsid w:val="0049573E"/>
    <w:rsid w:val="004A162A"/>
    <w:rsid w:val="004B27BA"/>
    <w:rsid w:val="004C0382"/>
    <w:rsid w:val="004C2648"/>
    <w:rsid w:val="004C7B14"/>
    <w:rsid w:val="004D461A"/>
    <w:rsid w:val="004E469F"/>
    <w:rsid w:val="004E477E"/>
    <w:rsid w:val="004F21DE"/>
    <w:rsid w:val="00507D30"/>
    <w:rsid w:val="0051398C"/>
    <w:rsid w:val="0052082A"/>
    <w:rsid w:val="00522BA6"/>
    <w:rsid w:val="00523BD4"/>
    <w:rsid w:val="00536C1D"/>
    <w:rsid w:val="0054687A"/>
    <w:rsid w:val="00551B5D"/>
    <w:rsid w:val="00580C69"/>
    <w:rsid w:val="005900FC"/>
    <w:rsid w:val="005B42E3"/>
    <w:rsid w:val="005E5C9F"/>
    <w:rsid w:val="006018FE"/>
    <w:rsid w:val="0060523F"/>
    <w:rsid w:val="00607E5B"/>
    <w:rsid w:val="0062363A"/>
    <w:rsid w:val="00623A92"/>
    <w:rsid w:val="00631E63"/>
    <w:rsid w:val="00651E36"/>
    <w:rsid w:val="006656CF"/>
    <w:rsid w:val="00665956"/>
    <w:rsid w:val="00665C51"/>
    <w:rsid w:val="00671211"/>
    <w:rsid w:val="00686167"/>
    <w:rsid w:val="00691E05"/>
    <w:rsid w:val="00692B15"/>
    <w:rsid w:val="006A6446"/>
    <w:rsid w:val="006B262A"/>
    <w:rsid w:val="006C4426"/>
    <w:rsid w:val="006D0F7C"/>
    <w:rsid w:val="006D55E0"/>
    <w:rsid w:val="006E187D"/>
    <w:rsid w:val="006F1628"/>
    <w:rsid w:val="006F52DF"/>
    <w:rsid w:val="006F590A"/>
    <w:rsid w:val="00712A1B"/>
    <w:rsid w:val="00720DBF"/>
    <w:rsid w:val="00722C5C"/>
    <w:rsid w:val="00726AD4"/>
    <w:rsid w:val="00736DB8"/>
    <w:rsid w:val="00742BFB"/>
    <w:rsid w:val="00742CC7"/>
    <w:rsid w:val="00760AB3"/>
    <w:rsid w:val="007665BC"/>
    <w:rsid w:val="007675E7"/>
    <w:rsid w:val="0077102A"/>
    <w:rsid w:val="007730EC"/>
    <w:rsid w:val="0077406A"/>
    <w:rsid w:val="00782752"/>
    <w:rsid w:val="0078618E"/>
    <w:rsid w:val="00787AC5"/>
    <w:rsid w:val="00795D65"/>
    <w:rsid w:val="007A7780"/>
    <w:rsid w:val="007A7CCA"/>
    <w:rsid w:val="007B078E"/>
    <w:rsid w:val="007B4D59"/>
    <w:rsid w:val="007C226D"/>
    <w:rsid w:val="007C620E"/>
    <w:rsid w:val="007D1A37"/>
    <w:rsid w:val="007E49EF"/>
    <w:rsid w:val="007E5395"/>
    <w:rsid w:val="007F3EDE"/>
    <w:rsid w:val="007F6419"/>
    <w:rsid w:val="008106CB"/>
    <w:rsid w:val="00832CA2"/>
    <w:rsid w:val="00834A02"/>
    <w:rsid w:val="008530C2"/>
    <w:rsid w:val="00855F37"/>
    <w:rsid w:val="00876B81"/>
    <w:rsid w:val="00883CED"/>
    <w:rsid w:val="008851A9"/>
    <w:rsid w:val="00892FCB"/>
    <w:rsid w:val="008A4EAD"/>
    <w:rsid w:val="008C568B"/>
    <w:rsid w:val="008C6254"/>
    <w:rsid w:val="008E370A"/>
    <w:rsid w:val="009018D6"/>
    <w:rsid w:val="00914010"/>
    <w:rsid w:val="0091508D"/>
    <w:rsid w:val="00917812"/>
    <w:rsid w:val="00933CCD"/>
    <w:rsid w:val="00954FA7"/>
    <w:rsid w:val="00956F53"/>
    <w:rsid w:val="0097357C"/>
    <w:rsid w:val="00974254"/>
    <w:rsid w:val="00976E5C"/>
    <w:rsid w:val="00980A84"/>
    <w:rsid w:val="009957F3"/>
    <w:rsid w:val="009A5904"/>
    <w:rsid w:val="009B26D6"/>
    <w:rsid w:val="009B31A8"/>
    <w:rsid w:val="009C249B"/>
    <w:rsid w:val="009C4A21"/>
    <w:rsid w:val="009D26BB"/>
    <w:rsid w:val="009E603A"/>
    <w:rsid w:val="00A008E4"/>
    <w:rsid w:val="00A0187F"/>
    <w:rsid w:val="00A3306F"/>
    <w:rsid w:val="00A4131B"/>
    <w:rsid w:val="00A46619"/>
    <w:rsid w:val="00A8338C"/>
    <w:rsid w:val="00A84F26"/>
    <w:rsid w:val="00A916FA"/>
    <w:rsid w:val="00A923EE"/>
    <w:rsid w:val="00A97012"/>
    <w:rsid w:val="00AA0FDA"/>
    <w:rsid w:val="00AA5152"/>
    <w:rsid w:val="00AA69F0"/>
    <w:rsid w:val="00AB6BB4"/>
    <w:rsid w:val="00AC4F16"/>
    <w:rsid w:val="00AC5176"/>
    <w:rsid w:val="00AF3F7E"/>
    <w:rsid w:val="00B04741"/>
    <w:rsid w:val="00B1382B"/>
    <w:rsid w:val="00B36079"/>
    <w:rsid w:val="00B3791D"/>
    <w:rsid w:val="00B379E9"/>
    <w:rsid w:val="00B45837"/>
    <w:rsid w:val="00B503FC"/>
    <w:rsid w:val="00B50584"/>
    <w:rsid w:val="00B52390"/>
    <w:rsid w:val="00B72F3C"/>
    <w:rsid w:val="00B87E16"/>
    <w:rsid w:val="00B90405"/>
    <w:rsid w:val="00B97771"/>
    <w:rsid w:val="00BA71D3"/>
    <w:rsid w:val="00BA76CA"/>
    <w:rsid w:val="00BA7E13"/>
    <w:rsid w:val="00BB5B0D"/>
    <w:rsid w:val="00BD1444"/>
    <w:rsid w:val="00BD15E8"/>
    <w:rsid w:val="00BD671E"/>
    <w:rsid w:val="00BD7694"/>
    <w:rsid w:val="00BE5E5D"/>
    <w:rsid w:val="00C0244D"/>
    <w:rsid w:val="00C02B09"/>
    <w:rsid w:val="00C07731"/>
    <w:rsid w:val="00C07C58"/>
    <w:rsid w:val="00C12C1E"/>
    <w:rsid w:val="00C13324"/>
    <w:rsid w:val="00C20D34"/>
    <w:rsid w:val="00C369F7"/>
    <w:rsid w:val="00C66ACF"/>
    <w:rsid w:val="00C724E8"/>
    <w:rsid w:val="00C930DE"/>
    <w:rsid w:val="00CB3B94"/>
    <w:rsid w:val="00CC3427"/>
    <w:rsid w:val="00CC4A4B"/>
    <w:rsid w:val="00CD511E"/>
    <w:rsid w:val="00CE5E58"/>
    <w:rsid w:val="00CF6ACC"/>
    <w:rsid w:val="00D21540"/>
    <w:rsid w:val="00D22C87"/>
    <w:rsid w:val="00D30E39"/>
    <w:rsid w:val="00D3392F"/>
    <w:rsid w:val="00D40133"/>
    <w:rsid w:val="00D61447"/>
    <w:rsid w:val="00D64EB7"/>
    <w:rsid w:val="00D667C0"/>
    <w:rsid w:val="00D926D6"/>
    <w:rsid w:val="00DA322E"/>
    <w:rsid w:val="00DA38BF"/>
    <w:rsid w:val="00DA6C7E"/>
    <w:rsid w:val="00DB7ED0"/>
    <w:rsid w:val="00DC04F7"/>
    <w:rsid w:val="00DD1F8B"/>
    <w:rsid w:val="00DD2B29"/>
    <w:rsid w:val="00DE6CEF"/>
    <w:rsid w:val="00DF0BDB"/>
    <w:rsid w:val="00E0090F"/>
    <w:rsid w:val="00E10A83"/>
    <w:rsid w:val="00E14BA5"/>
    <w:rsid w:val="00E34E54"/>
    <w:rsid w:val="00E45EA2"/>
    <w:rsid w:val="00E573E2"/>
    <w:rsid w:val="00E66E4F"/>
    <w:rsid w:val="00E70167"/>
    <w:rsid w:val="00E81A14"/>
    <w:rsid w:val="00E82870"/>
    <w:rsid w:val="00E949D9"/>
    <w:rsid w:val="00EA4E46"/>
    <w:rsid w:val="00EC1BB0"/>
    <w:rsid w:val="00ED045C"/>
    <w:rsid w:val="00EE2995"/>
    <w:rsid w:val="00EF2F50"/>
    <w:rsid w:val="00F01AC2"/>
    <w:rsid w:val="00F026EC"/>
    <w:rsid w:val="00F21887"/>
    <w:rsid w:val="00F22493"/>
    <w:rsid w:val="00F26AB4"/>
    <w:rsid w:val="00F32AD5"/>
    <w:rsid w:val="00F61DBA"/>
    <w:rsid w:val="00F624BF"/>
    <w:rsid w:val="00F9106C"/>
    <w:rsid w:val="00F9270E"/>
    <w:rsid w:val="00F93357"/>
    <w:rsid w:val="00F948F8"/>
    <w:rsid w:val="00FA6715"/>
    <w:rsid w:val="00FC613E"/>
    <w:rsid w:val="00FD495E"/>
    <w:rsid w:val="00FD5987"/>
    <w:rsid w:val="00FD7593"/>
    <w:rsid w:val="00FE299F"/>
    <w:rsid w:val="00FF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A7B9E6-0010-416A-9C01-4AE3066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CF"/>
    <w:rPr>
      <w:lang w:val="ro-RO"/>
    </w:rPr>
  </w:style>
  <w:style w:type="paragraph" w:styleId="Footer">
    <w:name w:val="footer"/>
    <w:basedOn w:val="Normal"/>
    <w:link w:val="FooterChar"/>
    <w:uiPriority w:val="99"/>
    <w:unhideWhenUsed/>
    <w:rsid w:val="00C6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CF"/>
    <w:rPr>
      <w:lang w:val="ro-RO"/>
    </w:rPr>
  </w:style>
  <w:style w:type="table" w:styleId="TableGrid">
    <w:name w:val="Table Grid"/>
    <w:basedOn w:val="TableNormal"/>
    <w:uiPriority w:val="59"/>
    <w:rsid w:val="00C66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ACF"/>
    <w:rPr>
      <w:rFonts w:ascii="Tahoma" w:hAnsi="Tahoma" w:cs="Tahoma"/>
      <w:sz w:val="16"/>
      <w:szCs w:val="16"/>
      <w:lang w:val="ro-RO"/>
    </w:rPr>
  </w:style>
  <w:style w:type="character" w:styleId="Hyperlink">
    <w:name w:val="Hyperlink"/>
    <w:basedOn w:val="DefaultParagraphFont"/>
    <w:uiPriority w:val="99"/>
    <w:unhideWhenUsed/>
    <w:rsid w:val="00C66ACF"/>
    <w:rPr>
      <w:color w:val="0000FF" w:themeColor="hyperlink"/>
      <w:u w:val="single"/>
    </w:rPr>
  </w:style>
  <w:style w:type="character" w:customStyle="1" w:styleId="l5def1">
    <w:name w:val="l5def1"/>
    <w:basedOn w:val="DefaultParagraphFont"/>
    <w:rsid w:val="0066595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5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FE14D-F332-427B-9C7D-A19C1FFD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2534</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Delegat DGA</dc:creator>
  <cp:lastModifiedBy>Stefania Duta</cp:lastModifiedBy>
  <cp:revision>2</cp:revision>
  <cp:lastPrinted>2018-05-25T09:50:00Z</cp:lastPrinted>
  <dcterms:created xsi:type="dcterms:W3CDTF">2023-12-06T08:14:00Z</dcterms:created>
  <dcterms:modified xsi:type="dcterms:W3CDTF">2023-12-06T08:14:00Z</dcterms:modified>
</cp:coreProperties>
</file>