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EEB3" w14:textId="77777777" w:rsidR="005636E6" w:rsidRPr="003C3AF0" w:rsidRDefault="005636E6" w:rsidP="005636E6">
      <w:pPr>
        <w:spacing w:after="200" w:line="240" w:lineRule="auto"/>
        <w:ind w:left="0"/>
        <w:rPr>
          <w:rFonts w:ascii="Arial" w:eastAsia="Calibri" w:hAnsi="Arial" w:cs="Arial"/>
          <w:b/>
          <w:noProof/>
          <w:sz w:val="24"/>
          <w:szCs w:val="24"/>
          <w:lang w:val="ro-RO"/>
        </w:rPr>
      </w:pPr>
      <w:bookmarkStart w:id="0" w:name="_GoBack"/>
      <w:bookmarkEnd w:id="0"/>
    </w:p>
    <w:p w14:paraId="735E11EE" w14:textId="77777777" w:rsidR="005636E6" w:rsidRDefault="005636E6" w:rsidP="005636E6">
      <w:pPr>
        <w:spacing w:after="200" w:line="240" w:lineRule="auto"/>
        <w:ind w:left="0"/>
        <w:rPr>
          <w:rFonts w:ascii="Arial" w:eastAsia="Calibri" w:hAnsi="Arial" w:cs="Arial"/>
          <w:b/>
          <w:noProof/>
          <w:sz w:val="24"/>
          <w:szCs w:val="24"/>
          <w:lang w:val="ro-RO"/>
        </w:rPr>
      </w:pPr>
    </w:p>
    <w:p w14:paraId="3B58BE70" w14:textId="77777777" w:rsidR="005636E6" w:rsidRDefault="005636E6" w:rsidP="005636E6">
      <w:pPr>
        <w:spacing w:after="200" w:line="240" w:lineRule="auto"/>
        <w:ind w:left="0"/>
        <w:rPr>
          <w:rFonts w:ascii="Arial" w:eastAsia="Calibri" w:hAnsi="Arial" w:cs="Arial"/>
          <w:b/>
          <w:noProof/>
          <w:sz w:val="24"/>
          <w:szCs w:val="24"/>
          <w:lang w:val="ro-RO"/>
        </w:rPr>
      </w:pPr>
    </w:p>
    <w:p w14:paraId="568EA9CD" w14:textId="77777777" w:rsidR="005636E6" w:rsidRDefault="005636E6" w:rsidP="005636E6">
      <w:pPr>
        <w:spacing w:after="200" w:line="240" w:lineRule="auto"/>
        <w:ind w:left="0"/>
        <w:rPr>
          <w:rFonts w:ascii="Arial" w:eastAsia="Calibri" w:hAnsi="Arial" w:cs="Arial"/>
          <w:b/>
          <w:noProof/>
          <w:sz w:val="24"/>
          <w:szCs w:val="24"/>
          <w:lang w:val="ro-RO"/>
        </w:rPr>
      </w:pPr>
    </w:p>
    <w:p w14:paraId="3A14F284" w14:textId="77777777" w:rsidR="005636E6" w:rsidRDefault="005636E6" w:rsidP="005636E6">
      <w:pPr>
        <w:spacing w:after="200" w:line="240" w:lineRule="auto"/>
        <w:ind w:left="0"/>
        <w:rPr>
          <w:rFonts w:ascii="Arial" w:eastAsia="Calibri" w:hAnsi="Arial" w:cs="Arial"/>
          <w:b/>
          <w:noProof/>
          <w:sz w:val="24"/>
          <w:szCs w:val="24"/>
          <w:lang w:val="ro-RO"/>
        </w:rPr>
      </w:pPr>
    </w:p>
    <w:p w14:paraId="50A89203" w14:textId="77777777" w:rsidR="005636E6" w:rsidRPr="003C3AF0" w:rsidRDefault="005636E6" w:rsidP="005636E6">
      <w:pPr>
        <w:spacing w:after="200" w:line="240" w:lineRule="auto"/>
        <w:ind w:left="0"/>
        <w:rPr>
          <w:rFonts w:ascii="Arial" w:eastAsia="Calibri" w:hAnsi="Arial" w:cs="Arial"/>
          <w:b/>
          <w:noProof/>
          <w:sz w:val="24"/>
          <w:szCs w:val="24"/>
          <w:lang w:val="ro-RO"/>
        </w:rPr>
      </w:pPr>
    </w:p>
    <w:p w14:paraId="7AE2CD8B" w14:textId="77777777" w:rsidR="005636E6" w:rsidRPr="003C3AF0" w:rsidRDefault="005636E6" w:rsidP="005636E6">
      <w:pPr>
        <w:spacing w:after="0" w:line="240" w:lineRule="auto"/>
        <w:ind w:left="0"/>
        <w:jc w:val="center"/>
        <w:rPr>
          <w:rFonts w:eastAsia="Times New Roman" w:cs="Arial"/>
          <w:b/>
          <w:noProof/>
          <w:sz w:val="28"/>
          <w:szCs w:val="28"/>
          <w:lang w:val="ro-RO"/>
        </w:rPr>
      </w:pPr>
    </w:p>
    <w:p w14:paraId="69F457E3" w14:textId="77777777" w:rsidR="005636E6" w:rsidRPr="003C3AF0" w:rsidRDefault="005636E6" w:rsidP="005636E6">
      <w:pPr>
        <w:spacing w:after="0" w:line="240" w:lineRule="auto"/>
        <w:ind w:left="0"/>
        <w:jc w:val="center"/>
        <w:rPr>
          <w:rFonts w:eastAsia="Times New Roman" w:cs="Arial"/>
          <w:b/>
          <w:noProof/>
          <w:sz w:val="28"/>
          <w:szCs w:val="28"/>
          <w:lang w:val="ro-RO"/>
        </w:rPr>
      </w:pPr>
      <w:r w:rsidRPr="003C3AF0">
        <w:rPr>
          <w:rFonts w:eastAsia="Times New Roman" w:cs="Arial"/>
          <w:b/>
          <w:noProof/>
          <w:sz w:val="28"/>
          <w:szCs w:val="28"/>
          <w:lang w:val="ro-RO"/>
        </w:rPr>
        <w:t xml:space="preserve">EVALUAREA TEMATICĂ A </w:t>
      </w:r>
    </w:p>
    <w:p w14:paraId="5DDC8C2F" w14:textId="77777777" w:rsidR="005636E6" w:rsidRPr="003C3AF0" w:rsidRDefault="005636E6" w:rsidP="005636E6">
      <w:pPr>
        <w:spacing w:after="0" w:line="240" w:lineRule="auto"/>
        <w:ind w:left="0"/>
        <w:jc w:val="center"/>
        <w:rPr>
          <w:rFonts w:eastAsia="Times New Roman" w:cs="Arial"/>
          <w:b/>
          <w:noProof/>
          <w:sz w:val="28"/>
          <w:szCs w:val="28"/>
          <w:lang w:val="ro-RO"/>
        </w:rPr>
      </w:pPr>
    </w:p>
    <w:p w14:paraId="70FAD66A" w14:textId="77777777" w:rsidR="005636E6" w:rsidRPr="003C3AF0" w:rsidRDefault="005636E6" w:rsidP="005636E6">
      <w:pPr>
        <w:spacing w:after="0" w:line="240" w:lineRule="auto"/>
        <w:ind w:left="0"/>
        <w:jc w:val="center"/>
        <w:rPr>
          <w:rFonts w:eastAsia="Times New Roman" w:cs="Arial"/>
          <w:b/>
          <w:noProof/>
          <w:sz w:val="28"/>
          <w:szCs w:val="28"/>
          <w:lang w:val="ro-RO"/>
        </w:rPr>
      </w:pPr>
      <w:r w:rsidRPr="003C3AF0">
        <w:rPr>
          <w:rFonts w:eastAsia="Times New Roman" w:cs="Arial"/>
          <w:b/>
          <w:noProof/>
          <w:sz w:val="28"/>
          <w:szCs w:val="28"/>
          <w:lang w:val="ro-RO"/>
        </w:rPr>
        <w:t>PRIMĂRIEI MUNICIPIULUI BAIA MARE</w:t>
      </w:r>
    </w:p>
    <w:p w14:paraId="62009D90" w14:textId="77777777" w:rsidR="005636E6" w:rsidRPr="003C3AF0" w:rsidRDefault="005636E6" w:rsidP="005636E6">
      <w:pPr>
        <w:spacing w:after="0" w:line="240" w:lineRule="auto"/>
        <w:ind w:left="0"/>
        <w:jc w:val="center"/>
        <w:rPr>
          <w:rFonts w:eastAsia="Times New Roman" w:cs="Arial"/>
          <w:b/>
          <w:noProof/>
          <w:sz w:val="28"/>
          <w:szCs w:val="28"/>
          <w:lang w:val="ro-RO"/>
        </w:rPr>
      </w:pPr>
    </w:p>
    <w:p w14:paraId="4CA97D4C" w14:textId="77777777" w:rsidR="005636E6" w:rsidRPr="003C3AF0" w:rsidRDefault="005636E6" w:rsidP="005636E6">
      <w:pPr>
        <w:spacing w:after="0" w:line="240" w:lineRule="auto"/>
        <w:ind w:left="0"/>
        <w:jc w:val="center"/>
        <w:rPr>
          <w:rFonts w:eastAsia="Times New Roman" w:cs="Arial"/>
          <w:b/>
          <w:noProof/>
          <w:sz w:val="28"/>
          <w:szCs w:val="28"/>
          <w:lang w:val="ro-RO"/>
        </w:rPr>
      </w:pPr>
      <w:r w:rsidRPr="003C3AF0">
        <w:rPr>
          <w:rFonts w:eastAsia="Times New Roman" w:cs="Arial"/>
          <w:b/>
          <w:noProof/>
          <w:sz w:val="28"/>
          <w:szCs w:val="28"/>
          <w:lang w:val="ro-RO"/>
        </w:rPr>
        <w:t xml:space="preserve">PRIVIND IMPLEMENTAREA </w:t>
      </w:r>
    </w:p>
    <w:p w14:paraId="1D389A3D" w14:textId="77777777" w:rsidR="005636E6" w:rsidRPr="003C3AF0" w:rsidRDefault="005636E6" w:rsidP="005636E6">
      <w:pPr>
        <w:spacing w:after="0" w:line="240" w:lineRule="auto"/>
        <w:ind w:left="0"/>
        <w:jc w:val="center"/>
        <w:rPr>
          <w:rFonts w:eastAsia="Times New Roman" w:cs="Arial"/>
          <w:b/>
          <w:noProof/>
          <w:sz w:val="28"/>
          <w:szCs w:val="28"/>
          <w:lang w:val="ro-RO"/>
        </w:rPr>
      </w:pPr>
    </w:p>
    <w:p w14:paraId="1F81D088" w14:textId="77777777" w:rsidR="005636E6" w:rsidRPr="003C3AF0" w:rsidRDefault="005636E6" w:rsidP="005636E6">
      <w:pPr>
        <w:spacing w:after="0" w:line="240" w:lineRule="auto"/>
        <w:ind w:left="0"/>
        <w:jc w:val="center"/>
        <w:rPr>
          <w:rFonts w:eastAsia="Times New Roman" w:cs="Arial"/>
          <w:b/>
          <w:noProof/>
          <w:sz w:val="28"/>
          <w:szCs w:val="28"/>
          <w:lang w:val="ro-RO"/>
        </w:rPr>
      </w:pPr>
      <w:r w:rsidRPr="003C3AF0">
        <w:rPr>
          <w:rFonts w:eastAsia="Times New Roman" w:cs="Arial"/>
          <w:b/>
          <w:noProof/>
          <w:sz w:val="28"/>
          <w:szCs w:val="28"/>
          <w:lang w:val="ro-RO"/>
        </w:rPr>
        <w:t xml:space="preserve">STRATEGIEI NAŢIONALE ANTICORUPŢIE 2016 – 2020 </w:t>
      </w:r>
    </w:p>
    <w:p w14:paraId="5229B7FD" w14:textId="77777777" w:rsidR="005636E6" w:rsidRPr="003C3AF0" w:rsidRDefault="005636E6" w:rsidP="005636E6">
      <w:pPr>
        <w:spacing w:after="0" w:line="240" w:lineRule="auto"/>
        <w:ind w:left="0"/>
        <w:jc w:val="center"/>
        <w:rPr>
          <w:rFonts w:eastAsia="Times New Roman" w:cs="Arial"/>
          <w:b/>
          <w:noProof/>
          <w:sz w:val="32"/>
          <w:szCs w:val="32"/>
          <w:lang w:val="ro-RO"/>
        </w:rPr>
      </w:pPr>
    </w:p>
    <w:p w14:paraId="258442CC" w14:textId="77777777" w:rsidR="005636E6" w:rsidRPr="003C3AF0" w:rsidRDefault="005636E6" w:rsidP="005636E6">
      <w:pPr>
        <w:spacing w:after="0" w:line="240" w:lineRule="auto"/>
        <w:ind w:left="0"/>
        <w:jc w:val="center"/>
        <w:rPr>
          <w:rFonts w:eastAsia="Times New Roman" w:cs="Arial"/>
          <w:b/>
          <w:noProof/>
          <w:sz w:val="32"/>
          <w:szCs w:val="32"/>
          <w:lang w:val="ro-RO"/>
        </w:rPr>
      </w:pPr>
    </w:p>
    <w:p w14:paraId="5E035670" w14:textId="77777777" w:rsidR="005636E6" w:rsidRPr="003C3AF0" w:rsidRDefault="005636E6" w:rsidP="005636E6">
      <w:pPr>
        <w:spacing w:after="0" w:line="240" w:lineRule="auto"/>
        <w:ind w:left="0"/>
        <w:jc w:val="center"/>
        <w:rPr>
          <w:rFonts w:eastAsia="Times New Roman" w:cs="Arial"/>
          <w:b/>
          <w:noProof/>
          <w:sz w:val="32"/>
          <w:szCs w:val="32"/>
          <w:lang w:val="ro-RO"/>
        </w:rPr>
      </w:pPr>
    </w:p>
    <w:p w14:paraId="4117E7B8" w14:textId="77777777" w:rsidR="005636E6" w:rsidRPr="003C3AF0" w:rsidRDefault="005636E6" w:rsidP="005636E6">
      <w:pPr>
        <w:spacing w:after="0" w:line="240" w:lineRule="auto"/>
        <w:ind w:left="0"/>
        <w:jc w:val="center"/>
        <w:rPr>
          <w:rFonts w:eastAsia="Times New Roman" w:cs="Arial"/>
          <w:b/>
          <w:noProof/>
          <w:sz w:val="32"/>
          <w:szCs w:val="32"/>
          <w:lang w:val="ro-RO"/>
        </w:rPr>
      </w:pPr>
    </w:p>
    <w:p w14:paraId="4D21604D" w14:textId="77777777" w:rsidR="005636E6" w:rsidRPr="003C3AF0" w:rsidRDefault="005636E6" w:rsidP="005636E6">
      <w:pPr>
        <w:spacing w:after="0"/>
        <w:ind w:left="0"/>
        <w:jc w:val="center"/>
        <w:rPr>
          <w:rFonts w:eastAsia="Times New Roman" w:cs="Arial"/>
          <w:b/>
          <w:noProof/>
          <w:sz w:val="32"/>
          <w:szCs w:val="32"/>
          <w:lang w:val="ro-RO"/>
        </w:rPr>
      </w:pPr>
    </w:p>
    <w:p w14:paraId="14783760" w14:textId="77777777" w:rsidR="005636E6" w:rsidRPr="00384FFA" w:rsidRDefault="005636E6" w:rsidP="005636E6">
      <w:pPr>
        <w:spacing w:after="0"/>
        <w:ind w:left="0"/>
        <w:jc w:val="center"/>
        <w:rPr>
          <w:rFonts w:eastAsia="Times New Roman" w:cs="Arial"/>
          <w:b/>
          <w:noProof/>
          <w:sz w:val="28"/>
          <w:szCs w:val="28"/>
          <w:lang w:val="ro-RO"/>
        </w:rPr>
      </w:pPr>
      <w:r w:rsidRPr="00384FFA">
        <w:rPr>
          <w:rFonts w:eastAsia="Times New Roman" w:cs="Arial"/>
          <w:b/>
          <w:noProof/>
          <w:sz w:val="28"/>
          <w:szCs w:val="28"/>
          <w:lang w:val="ro-RO"/>
        </w:rPr>
        <w:t xml:space="preserve">Raport de evaluare </w:t>
      </w:r>
    </w:p>
    <w:p w14:paraId="62F129B3" w14:textId="77777777" w:rsidR="005636E6" w:rsidRPr="003C3AF0" w:rsidRDefault="005636E6" w:rsidP="005636E6">
      <w:pPr>
        <w:spacing w:after="200" w:line="240" w:lineRule="auto"/>
        <w:ind w:left="0"/>
        <w:rPr>
          <w:rFonts w:ascii="Arial" w:eastAsia="Calibri" w:hAnsi="Arial" w:cs="Arial"/>
          <w:b/>
          <w:noProof/>
          <w:sz w:val="24"/>
          <w:szCs w:val="24"/>
          <w:lang w:val="ro-RO"/>
        </w:rPr>
      </w:pPr>
    </w:p>
    <w:p w14:paraId="58D9B156" w14:textId="77777777" w:rsidR="005636E6" w:rsidRPr="003C3AF0" w:rsidRDefault="005636E6" w:rsidP="005636E6">
      <w:pPr>
        <w:spacing w:after="200" w:line="240" w:lineRule="auto"/>
        <w:ind w:left="0"/>
        <w:rPr>
          <w:rFonts w:ascii="Arial" w:eastAsia="Calibri" w:hAnsi="Arial" w:cs="Arial"/>
          <w:b/>
          <w:noProof/>
          <w:sz w:val="24"/>
          <w:szCs w:val="24"/>
          <w:lang w:val="ro-RO"/>
        </w:rPr>
      </w:pPr>
    </w:p>
    <w:p w14:paraId="32750D01" w14:textId="77777777" w:rsidR="005636E6" w:rsidRPr="003C3AF0" w:rsidRDefault="005636E6" w:rsidP="005636E6">
      <w:pPr>
        <w:spacing w:after="200" w:line="240" w:lineRule="auto"/>
        <w:ind w:left="0"/>
        <w:rPr>
          <w:rFonts w:ascii="Arial" w:eastAsia="Calibri" w:hAnsi="Arial" w:cs="Arial"/>
          <w:b/>
          <w:noProof/>
          <w:sz w:val="24"/>
          <w:szCs w:val="24"/>
          <w:lang w:val="ro-RO"/>
        </w:rPr>
      </w:pPr>
    </w:p>
    <w:p w14:paraId="4F80B442" w14:textId="77777777" w:rsidR="005636E6" w:rsidRPr="003C3AF0" w:rsidRDefault="005636E6" w:rsidP="005636E6">
      <w:pPr>
        <w:spacing w:after="200" w:line="240" w:lineRule="auto"/>
        <w:ind w:left="0"/>
        <w:rPr>
          <w:rFonts w:ascii="Arial" w:eastAsia="Calibri" w:hAnsi="Arial" w:cs="Arial"/>
          <w:b/>
          <w:noProof/>
          <w:sz w:val="24"/>
          <w:szCs w:val="24"/>
          <w:lang w:val="ro-RO"/>
        </w:rPr>
      </w:pPr>
      <w:r w:rsidRPr="003C3AF0">
        <w:rPr>
          <w:rFonts w:ascii="Arial" w:eastAsia="Calibri" w:hAnsi="Arial" w:cs="Arial"/>
          <w:b/>
          <w:noProof/>
          <w:sz w:val="24"/>
          <w:szCs w:val="24"/>
          <w:lang w:val="ro-RO"/>
        </w:rPr>
        <w:tab/>
      </w:r>
    </w:p>
    <w:p w14:paraId="17901A1A" w14:textId="77777777" w:rsidR="005636E6" w:rsidRPr="003C3AF0" w:rsidRDefault="005636E6" w:rsidP="005636E6">
      <w:pPr>
        <w:spacing w:after="200" w:line="240" w:lineRule="auto"/>
        <w:ind w:left="0"/>
        <w:jc w:val="center"/>
        <w:rPr>
          <w:rFonts w:ascii="Arial" w:eastAsia="Calibri" w:hAnsi="Arial" w:cs="Arial"/>
          <w:b/>
          <w:noProof/>
          <w:sz w:val="24"/>
          <w:szCs w:val="24"/>
          <w:lang w:val="ro-RO"/>
        </w:rPr>
      </w:pPr>
    </w:p>
    <w:p w14:paraId="0E460DEC" w14:textId="12EED24B" w:rsidR="005636E6" w:rsidRDefault="005636E6" w:rsidP="005636E6">
      <w:pPr>
        <w:spacing w:after="200" w:line="240" w:lineRule="auto"/>
        <w:ind w:left="0"/>
        <w:jc w:val="center"/>
        <w:rPr>
          <w:rFonts w:ascii="Arial" w:eastAsia="Calibri" w:hAnsi="Arial" w:cs="Arial"/>
          <w:b/>
          <w:noProof/>
          <w:sz w:val="24"/>
          <w:szCs w:val="24"/>
          <w:lang w:val="ro-RO"/>
        </w:rPr>
      </w:pPr>
    </w:p>
    <w:p w14:paraId="6F063327" w14:textId="5BE549F0" w:rsidR="00384FFA" w:rsidRDefault="00384FFA" w:rsidP="005636E6">
      <w:pPr>
        <w:spacing w:after="200" w:line="240" w:lineRule="auto"/>
        <w:ind w:left="0"/>
        <w:jc w:val="center"/>
        <w:rPr>
          <w:rFonts w:ascii="Arial" w:eastAsia="Calibri" w:hAnsi="Arial" w:cs="Arial"/>
          <w:b/>
          <w:noProof/>
          <w:sz w:val="24"/>
          <w:szCs w:val="24"/>
          <w:lang w:val="ro-RO"/>
        </w:rPr>
      </w:pPr>
    </w:p>
    <w:p w14:paraId="1F86AB6F" w14:textId="77777777" w:rsidR="005636E6" w:rsidRPr="003C3AF0" w:rsidRDefault="005636E6" w:rsidP="005636E6">
      <w:pPr>
        <w:spacing w:after="0" w:line="240" w:lineRule="auto"/>
        <w:ind w:left="0"/>
        <w:jc w:val="center"/>
        <w:rPr>
          <w:rFonts w:eastAsia="Times New Roman" w:cs="Arial"/>
          <w:b/>
          <w:noProof/>
          <w:sz w:val="24"/>
          <w:szCs w:val="24"/>
          <w:lang w:val="ro-RO"/>
        </w:rPr>
      </w:pPr>
    </w:p>
    <w:p w14:paraId="0C6B7EB2" w14:textId="77777777" w:rsidR="005636E6" w:rsidRPr="003C3AF0" w:rsidRDefault="005636E6" w:rsidP="005636E6">
      <w:pPr>
        <w:spacing w:after="0" w:line="240" w:lineRule="auto"/>
        <w:ind w:left="0"/>
        <w:jc w:val="center"/>
        <w:rPr>
          <w:rFonts w:eastAsia="Times New Roman" w:cs="Arial"/>
          <w:b/>
          <w:noProof/>
          <w:sz w:val="24"/>
          <w:szCs w:val="24"/>
          <w:lang w:val="ro-RO"/>
        </w:rPr>
      </w:pPr>
    </w:p>
    <w:p w14:paraId="12E81D14" w14:textId="248F249B" w:rsidR="005636E6" w:rsidRDefault="005636E6" w:rsidP="005636E6">
      <w:pPr>
        <w:spacing w:after="0" w:line="240" w:lineRule="auto"/>
        <w:ind w:left="0"/>
        <w:jc w:val="center"/>
        <w:rPr>
          <w:rFonts w:eastAsia="Times New Roman" w:cs="Arial"/>
          <w:b/>
          <w:noProof/>
          <w:sz w:val="24"/>
          <w:szCs w:val="24"/>
          <w:lang w:val="ro-RO"/>
        </w:rPr>
      </w:pPr>
      <w:r w:rsidRPr="003C3AF0">
        <w:rPr>
          <w:rFonts w:eastAsia="Times New Roman" w:cs="Arial"/>
          <w:b/>
          <w:noProof/>
          <w:sz w:val="24"/>
          <w:szCs w:val="24"/>
          <w:lang w:val="ro-RO"/>
        </w:rPr>
        <w:t>APRILIE 2019</w:t>
      </w:r>
    </w:p>
    <w:p w14:paraId="227C205B" w14:textId="0A491F42" w:rsidR="00384FFA" w:rsidRDefault="00384FFA" w:rsidP="005636E6">
      <w:pPr>
        <w:spacing w:after="0" w:line="240" w:lineRule="auto"/>
        <w:ind w:left="0"/>
        <w:jc w:val="center"/>
        <w:rPr>
          <w:rFonts w:eastAsia="Times New Roman" w:cs="Arial"/>
          <w:b/>
          <w:noProof/>
          <w:sz w:val="24"/>
          <w:szCs w:val="24"/>
          <w:lang w:val="ro-RO"/>
        </w:rPr>
      </w:pPr>
    </w:p>
    <w:p w14:paraId="3240E159" w14:textId="77777777" w:rsidR="00384FFA" w:rsidRDefault="00384FFA" w:rsidP="005636E6">
      <w:pPr>
        <w:spacing w:after="0" w:line="240" w:lineRule="auto"/>
        <w:ind w:left="0"/>
        <w:jc w:val="center"/>
        <w:rPr>
          <w:rFonts w:eastAsia="Times New Roman" w:cs="Arial"/>
          <w:b/>
          <w:noProof/>
          <w:sz w:val="24"/>
          <w:szCs w:val="24"/>
          <w:lang w:val="ro-RO"/>
        </w:rPr>
      </w:pPr>
    </w:p>
    <w:p w14:paraId="78B31C14" w14:textId="77777777" w:rsidR="00384FFA" w:rsidRPr="003C3AF0" w:rsidRDefault="00384FFA" w:rsidP="005636E6">
      <w:pPr>
        <w:spacing w:after="0" w:line="240" w:lineRule="auto"/>
        <w:ind w:left="0"/>
        <w:jc w:val="center"/>
        <w:rPr>
          <w:rFonts w:eastAsia="Times New Roman" w:cs="Arial"/>
          <w:b/>
          <w:noProof/>
          <w:sz w:val="24"/>
          <w:szCs w:val="24"/>
          <w:lang w:val="ro-RO"/>
        </w:rPr>
      </w:pPr>
    </w:p>
    <w:p w14:paraId="6DB03465" w14:textId="77777777" w:rsidR="005636E6" w:rsidRPr="003C3AF0" w:rsidRDefault="005636E6" w:rsidP="005636E6">
      <w:pPr>
        <w:pBdr>
          <w:top w:val="single" w:sz="4" w:space="1" w:color="auto"/>
          <w:left w:val="single" w:sz="4" w:space="4" w:color="auto"/>
          <w:bottom w:val="single" w:sz="4" w:space="1" w:color="auto"/>
          <w:right w:val="single" w:sz="4" w:space="4" w:color="auto"/>
        </w:pBdr>
        <w:spacing w:after="0" w:line="240" w:lineRule="auto"/>
        <w:ind w:left="0"/>
        <w:jc w:val="left"/>
        <w:outlineLvl w:val="0"/>
        <w:rPr>
          <w:rFonts w:eastAsia="Calibri" w:cs="Arial"/>
          <w:b/>
          <w:noProof/>
          <w:lang w:val="ro-RO"/>
        </w:rPr>
      </w:pPr>
      <w:r w:rsidRPr="003C3AF0">
        <w:rPr>
          <w:rFonts w:eastAsia="Calibri" w:cs="Arial"/>
          <w:b/>
          <w:noProof/>
          <w:lang w:val="ro-RO"/>
        </w:rPr>
        <w:lastRenderedPageBreak/>
        <w:t>I. INTRODUCERE</w:t>
      </w:r>
    </w:p>
    <w:p w14:paraId="1BD7065F" w14:textId="77777777" w:rsidR="005636E6" w:rsidRPr="003C3AF0" w:rsidRDefault="005636E6" w:rsidP="005636E6">
      <w:pPr>
        <w:spacing w:after="0"/>
        <w:ind w:left="0"/>
        <w:rPr>
          <w:rFonts w:eastAsia="Calibri" w:cs="Arial"/>
          <w:noProof/>
          <w:lang w:val="ro-RO"/>
        </w:rPr>
      </w:pPr>
      <w:r w:rsidRPr="003C3AF0">
        <w:rPr>
          <w:rFonts w:ascii="Times New Roman" w:eastAsia="Times New Roman" w:hAnsi="Times New Roman" w:cs="Arial"/>
          <w:b/>
          <w:i/>
          <w:noProof/>
          <w:sz w:val="24"/>
          <w:szCs w:val="24"/>
          <w:lang w:val="ro-RO" w:eastAsia="ro-RO"/>
        </w:rPr>
        <w:t>Adresa fizică</w:t>
      </w:r>
      <w:r w:rsidRPr="003C3AF0">
        <w:rPr>
          <w:rFonts w:eastAsia="Calibri" w:cs="Arial"/>
          <w:noProof/>
          <w:lang w:val="ro-RO"/>
        </w:rPr>
        <w:t>: Strada Gheorghe Șincai, Nr. 37, Baia Mare, județul Maramureș</w:t>
      </w:r>
    </w:p>
    <w:p w14:paraId="231C31C5" w14:textId="77777777" w:rsidR="005636E6" w:rsidRPr="003C3AF0" w:rsidRDefault="005636E6" w:rsidP="005636E6">
      <w:pPr>
        <w:spacing w:after="0"/>
        <w:ind w:left="0"/>
        <w:jc w:val="left"/>
        <w:rPr>
          <w:rFonts w:eastAsia="Calibri" w:cs="Arial"/>
          <w:noProof/>
          <w:lang w:val="ro-RO"/>
        </w:rPr>
      </w:pPr>
      <w:r w:rsidRPr="003C3AF0">
        <w:rPr>
          <w:rFonts w:ascii="Times New Roman" w:eastAsia="Times New Roman" w:hAnsi="Times New Roman" w:cs="Arial"/>
          <w:b/>
          <w:i/>
          <w:noProof/>
          <w:sz w:val="24"/>
          <w:szCs w:val="24"/>
          <w:lang w:val="ro-RO" w:eastAsia="ro-RO"/>
        </w:rPr>
        <w:t>Adresa virtuală</w:t>
      </w:r>
      <w:r w:rsidRPr="003C3AF0">
        <w:rPr>
          <w:rFonts w:eastAsia="Calibri" w:cs="Arial"/>
          <w:noProof/>
          <w:lang w:val="ro-RO"/>
        </w:rPr>
        <w:t xml:space="preserve">: </w:t>
      </w:r>
      <w:hyperlink r:id="rId8" w:history="1">
        <w:r w:rsidRPr="003C3AF0">
          <w:rPr>
            <w:noProof/>
            <w:color w:val="0000FF"/>
            <w:u w:val="single"/>
            <w:lang w:val="ro-RO"/>
          </w:rPr>
          <w:t>https://www.baiamare.ro/ro/</w:t>
        </w:r>
      </w:hyperlink>
    </w:p>
    <w:p w14:paraId="0BAE2272" w14:textId="77777777" w:rsidR="005636E6" w:rsidRPr="003C3AF0" w:rsidRDefault="005636E6" w:rsidP="005636E6">
      <w:pPr>
        <w:spacing w:after="0"/>
        <w:ind w:left="0"/>
        <w:jc w:val="left"/>
        <w:rPr>
          <w:rFonts w:eastAsia="Calibri" w:cs="Arial"/>
          <w:b/>
          <w:noProof/>
          <w:lang w:val="ro-RO"/>
        </w:rPr>
      </w:pPr>
      <w:r w:rsidRPr="003C3AF0">
        <w:rPr>
          <w:rFonts w:ascii="Times New Roman" w:eastAsia="Times New Roman" w:hAnsi="Times New Roman" w:cs="Arial"/>
          <w:b/>
          <w:i/>
          <w:noProof/>
          <w:sz w:val="24"/>
          <w:szCs w:val="24"/>
          <w:lang w:val="ro-RO" w:eastAsia="ro-RO"/>
        </w:rPr>
        <w:t>Cadrul legal care reglementează activitatea instituţiei</w:t>
      </w:r>
      <w:r w:rsidRPr="003C3AF0">
        <w:rPr>
          <w:rFonts w:eastAsia="Calibri" w:cs="Arial"/>
          <w:b/>
          <w:noProof/>
          <w:lang w:val="ro-RO"/>
        </w:rPr>
        <w:t xml:space="preserve">: </w:t>
      </w:r>
    </w:p>
    <w:p w14:paraId="326C14A8"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administrației publice locale nr. 215/2001, republicată, cu modificările și completările ulterioare</w:t>
      </w:r>
    </w:p>
    <w:p w14:paraId="77612F12"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 xml:space="preserve">Legea nr. 393/2004 privind Statutul Aleşilor Locali, cu modificările şi completările ulterioare; </w:t>
      </w:r>
    </w:p>
    <w:p w14:paraId="6657AEA9"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nr. 273/2006 a finanţelor publice locale, cu modificările şi completările ulterioare;</w:t>
      </w:r>
    </w:p>
    <w:p w14:paraId="4CD4839A"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nr. 52/2003 privind transparenţa decizională în administraţia publică, cu modificările şi completările ulterioare;</w:t>
      </w:r>
    </w:p>
    <w:p w14:paraId="0FC98E9A"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nr. 544/2001 privind liberul acces la informaţiile de interes public, cu modificările şi completările ulterioare;</w:t>
      </w:r>
    </w:p>
    <w:p w14:paraId="427073C0"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Hotărârea Guvernului României nr. 878/2005 privind accesul publicului la informaţia privind mediul, cu modificările şi completările ulterioare;</w:t>
      </w:r>
    </w:p>
    <w:p w14:paraId="6F15635D"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nr. 213/1998 privind proprietatea publică şi regimul acesteia, cu modificările şi completările ulterioare;</w:t>
      </w:r>
    </w:p>
    <w:p w14:paraId="2291E617" w14:textId="77777777" w:rsidR="005636E6" w:rsidRPr="003C3AF0" w:rsidRDefault="005636E6" w:rsidP="005636E6">
      <w:pPr>
        <w:numPr>
          <w:ilvl w:val="0"/>
          <w:numId w:val="15"/>
        </w:numPr>
        <w:ind w:left="714" w:hanging="357"/>
        <w:rPr>
          <w:rFonts w:eastAsia="Calibri" w:cs="Arial"/>
          <w:noProof/>
          <w:lang w:val="ro-RO"/>
        </w:rPr>
      </w:pPr>
      <w:r w:rsidRPr="003C3AF0">
        <w:rPr>
          <w:rFonts w:eastAsia="Calibri" w:cs="Arial"/>
          <w:noProof/>
          <w:lang w:val="ro-RO"/>
        </w:rPr>
        <w:t>Legea nr. 350/2001 privind amenajarea teritoriului şi urbanismul, cu modificările şi completările ulterioare;</w:t>
      </w:r>
    </w:p>
    <w:p w14:paraId="5234CB35" w14:textId="77777777" w:rsidR="005636E6" w:rsidRPr="00342165" w:rsidRDefault="005636E6" w:rsidP="005636E6">
      <w:pPr>
        <w:numPr>
          <w:ilvl w:val="0"/>
          <w:numId w:val="15"/>
        </w:numPr>
        <w:ind w:left="714" w:hanging="357"/>
        <w:rPr>
          <w:rFonts w:eastAsia="Calibri" w:cs="Arial"/>
          <w:noProof/>
          <w:lang w:val="ro-RO"/>
        </w:rPr>
      </w:pPr>
      <w:r w:rsidRPr="003C3AF0">
        <w:rPr>
          <w:rFonts w:eastAsia="Calibri" w:cs="Arial"/>
          <w:noProof/>
          <w:lang w:val="ro-RO"/>
        </w:rPr>
        <w:t xml:space="preserve">Legea nr. 51/2006 a serviciilor comunitare de utilităţi publice, republicată, cu modificările şi </w:t>
      </w:r>
      <w:r w:rsidRPr="00342165">
        <w:rPr>
          <w:rFonts w:eastAsia="Calibri" w:cs="Arial"/>
          <w:noProof/>
          <w:lang w:val="ro-RO"/>
        </w:rPr>
        <w:t>completările ulterioare;</w:t>
      </w:r>
    </w:p>
    <w:p w14:paraId="4E649BB3"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Legea nr. 92/2007 a serviciilor de transport public local, cu modificările şi completările ulterioare;</w:t>
      </w:r>
    </w:p>
    <w:p w14:paraId="04B60E01"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Ordonanţa Guvernului României nr. 43/1997 privind regimul drumurilor, republicată, cu modificările şi completările ulterioare;</w:t>
      </w:r>
    </w:p>
    <w:p w14:paraId="5743E606" w14:textId="6ED51161"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Ordonanţa de Urgenţă a Guvernului României nr. 162/2008 privind transferul ansamblului de atribuţii şi competenţe exercitate de Ministerul Sănătăţii către autorităţile administraţiei publice locale, cu modificările şi completările ulterioare</w:t>
      </w:r>
      <w:r w:rsidR="00EF65CE">
        <w:rPr>
          <w:rFonts w:eastAsia="Calibri" w:cs="Arial"/>
          <w:noProof/>
          <w:lang w:val="ro-RO"/>
        </w:rPr>
        <w:t>;</w:t>
      </w:r>
    </w:p>
    <w:p w14:paraId="62DC4DB8"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Legea nr. 98/2016 privind achiziţiile publice;</w:t>
      </w:r>
    </w:p>
    <w:p w14:paraId="389E6802"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Hotărârea Guvernului României nr. 385/2016 pentru aprobarea Normelor metodologice de aplicare a prevederilor referitoare la atribuirea contractului de achiziţie publică/acordului-cadru din Legea nr. 98/2016 privind achiziţiile publice;</w:t>
      </w:r>
    </w:p>
    <w:p w14:paraId="3008D83D" w14:textId="77777777" w:rsidR="005636E6" w:rsidRPr="00AB0F59" w:rsidRDefault="005636E6" w:rsidP="005636E6">
      <w:pPr>
        <w:pStyle w:val="ListParagraph"/>
        <w:numPr>
          <w:ilvl w:val="0"/>
          <w:numId w:val="15"/>
        </w:numPr>
        <w:spacing w:after="120" w:line="276" w:lineRule="auto"/>
        <w:ind w:left="714" w:hanging="357"/>
        <w:jc w:val="both"/>
        <w:rPr>
          <w:rStyle w:val="l5tlu1"/>
          <w:rFonts w:ascii="Trebuchet MS" w:hAnsi="Trebuchet MS" w:cs="Arial"/>
          <w:b w:val="0"/>
          <w:bCs w:val="0"/>
          <w:noProof/>
          <w:sz w:val="22"/>
          <w:szCs w:val="22"/>
          <w:lang w:val="ro-RO" w:eastAsia="ro-RO"/>
        </w:rPr>
      </w:pPr>
      <w:r w:rsidRPr="00AB0F59">
        <w:rPr>
          <w:rStyle w:val="l5tlu1"/>
          <w:rFonts w:ascii="Trebuchet MS" w:hAnsi="Trebuchet MS" w:cs="Arial"/>
          <w:b w:val="0"/>
          <w:noProof/>
          <w:sz w:val="22"/>
          <w:szCs w:val="22"/>
          <w:lang w:val="ro-RO"/>
        </w:rPr>
        <w:t>Legea nr. 99/2016 privind achiziţiile sectoriale;</w:t>
      </w:r>
    </w:p>
    <w:p w14:paraId="5E5C68E3" w14:textId="77777777" w:rsidR="005636E6" w:rsidRPr="00342165" w:rsidRDefault="005636E6" w:rsidP="005636E6">
      <w:pPr>
        <w:pStyle w:val="ListParagraph"/>
        <w:numPr>
          <w:ilvl w:val="0"/>
          <w:numId w:val="15"/>
        </w:numPr>
        <w:spacing w:after="120" w:line="276" w:lineRule="auto"/>
        <w:ind w:left="714" w:hanging="357"/>
        <w:jc w:val="both"/>
        <w:rPr>
          <w:rFonts w:ascii="Trebuchet MS" w:hAnsi="Trebuchet MS" w:cs="Arial"/>
          <w:noProof/>
          <w:sz w:val="22"/>
          <w:szCs w:val="22"/>
          <w:lang w:val="ro-RO" w:eastAsia="ro-RO"/>
        </w:rPr>
      </w:pPr>
      <w:r w:rsidRPr="00342165">
        <w:rPr>
          <w:rFonts w:ascii="Trebuchet MS" w:hAnsi="Trebuchet MS" w:cs="Arial"/>
          <w:bCs/>
          <w:noProof/>
          <w:sz w:val="22"/>
          <w:szCs w:val="22"/>
          <w:lang w:val="ro-RO" w:eastAsia="ro-RO"/>
        </w:rPr>
        <w:t>Legea nr. 100/2016 privind concesiunile de lucrări şi concesiunile de servicii</w:t>
      </w:r>
      <w:r w:rsidRPr="00342165">
        <w:rPr>
          <w:rFonts w:ascii="Trebuchet MS" w:hAnsi="Trebuchet MS" w:cs="Arial"/>
          <w:noProof/>
          <w:sz w:val="22"/>
          <w:szCs w:val="22"/>
          <w:lang w:val="ro-RO" w:eastAsia="ro-RO"/>
        </w:rPr>
        <w:t xml:space="preserve">; </w:t>
      </w:r>
    </w:p>
    <w:p w14:paraId="1A30A64E"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5768D002"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lastRenderedPageBreak/>
        <w:t>Legea nr. 161/2003 privind unele măsuri pentru asigurarea transparenţei în exercitarea demnităţilor publice, a funcţiilor publice şi în mediul de afaceri, prevenirea şi sancţionarea corupţiei,cu modificările şi completările ulterioare Codul penal;</w:t>
      </w:r>
    </w:p>
    <w:p w14:paraId="6B00B61D"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Legea nr. 251/2004 privind unele măsuri referitoare la bunurile primite cu titlu gratuit cu prilejul unor acţiuni de protocol în exercitarea mandatului sau a funcţiei;</w:t>
      </w:r>
    </w:p>
    <w:p w14:paraId="15576B20" w14:textId="77777777" w:rsidR="005636E6" w:rsidRPr="00342165" w:rsidRDefault="005636E6" w:rsidP="005636E6">
      <w:pPr>
        <w:numPr>
          <w:ilvl w:val="0"/>
          <w:numId w:val="15"/>
        </w:numPr>
        <w:ind w:left="714" w:hanging="357"/>
        <w:rPr>
          <w:rFonts w:eastAsia="Calibri" w:cs="Arial"/>
          <w:noProof/>
          <w:lang w:val="ro-RO"/>
        </w:rPr>
      </w:pPr>
      <w:r w:rsidRPr="00342165">
        <w:rPr>
          <w:rFonts w:eastAsia="Calibri" w:cs="Arial"/>
          <w:noProof/>
          <w:lang w:val="ro-RO"/>
        </w:rPr>
        <w:t>Legea nr. 571/2004 privind protecţia personalului din autorităţile publice, instituţiile publice şi din alte unităţi care semnalează încălcări ale legii;</w:t>
      </w:r>
    </w:p>
    <w:p w14:paraId="55B57660" w14:textId="77777777" w:rsidR="005636E6" w:rsidRPr="00342165" w:rsidRDefault="005636E6" w:rsidP="005636E6">
      <w:pPr>
        <w:numPr>
          <w:ilvl w:val="0"/>
          <w:numId w:val="15"/>
        </w:numPr>
        <w:ind w:left="714" w:hanging="357"/>
        <w:rPr>
          <w:rFonts w:eastAsia="Calibri" w:cs="Arial"/>
          <w:lang w:val="ro-RO"/>
        </w:rPr>
      </w:pPr>
      <w:r w:rsidRPr="00342165">
        <w:rPr>
          <w:rFonts w:cs="Arial"/>
          <w:noProof/>
          <w:lang w:val="ro-RO" w:eastAsia="ro-RO"/>
        </w:rPr>
        <w:t>Legea nr. 7/2004 privind Codul de conduită a funcționarilor publici, republicată;</w:t>
      </w:r>
    </w:p>
    <w:p w14:paraId="2D8B3338" w14:textId="77777777" w:rsidR="005636E6" w:rsidRPr="00342165" w:rsidRDefault="005636E6" w:rsidP="005636E6">
      <w:pPr>
        <w:numPr>
          <w:ilvl w:val="0"/>
          <w:numId w:val="15"/>
        </w:numPr>
        <w:ind w:left="714" w:hanging="357"/>
        <w:rPr>
          <w:rFonts w:eastAsia="Calibri" w:cs="Arial"/>
          <w:lang w:val="ro-RO"/>
        </w:rPr>
      </w:pPr>
      <w:r w:rsidRPr="00342165">
        <w:rPr>
          <w:rFonts w:cs="Arial"/>
          <w:noProof/>
          <w:lang w:val="ro-RO" w:eastAsia="ro-RO"/>
        </w:rPr>
        <w:t>Legea nr. 477/2004 privind Codul de conduită a personalului contractual din autoritățile și instituțiile publice;</w:t>
      </w:r>
    </w:p>
    <w:p w14:paraId="5038A5DD" w14:textId="77777777" w:rsidR="005636E6" w:rsidRPr="00342165" w:rsidRDefault="005636E6" w:rsidP="005636E6">
      <w:pPr>
        <w:numPr>
          <w:ilvl w:val="0"/>
          <w:numId w:val="15"/>
        </w:numPr>
        <w:ind w:left="714" w:hanging="357"/>
        <w:rPr>
          <w:rFonts w:eastAsia="Calibri" w:cs="Arial"/>
          <w:lang w:val="ro-RO"/>
        </w:rPr>
      </w:pPr>
      <w:r w:rsidRPr="00342165">
        <w:rPr>
          <w:rFonts w:cs="Arial"/>
          <w:noProof/>
          <w:lang w:val="ro-RO" w:eastAsia="ro-RO"/>
        </w:rPr>
        <w:t>Legea nr. 188/1999 privind Statutul funcționarilor publici, republicată, cu modificările și completările ulterioare.</w:t>
      </w:r>
    </w:p>
    <w:p w14:paraId="283FE3CE" w14:textId="77777777" w:rsidR="005636E6" w:rsidRPr="003C3AF0" w:rsidRDefault="005636E6" w:rsidP="005636E6">
      <w:pPr>
        <w:spacing w:line="360" w:lineRule="auto"/>
        <w:ind w:left="0"/>
        <w:rPr>
          <w:rFonts w:eastAsia="Calibri" w:cs="Arial"/>
          <w:noProof/>
          <w:lang w:val="ro-RO"/>
        </w:rPr>
      </w:pPr>
    </w:p>
    <w:p w14:paraId="36132B7B" w14:textId="77777777" w:rsidR="005636E6" w:rsidRPr="003C3AF0" w:rsidRDefault="005636E6" w:rsidP="005636E6">
      <w:pPr>
        <w:ind w:left="0"/>
        <w:rPr>
          <w:rFonts w:cs="Arial"/>
          <w:b/>
          <w:noProof/>
          <w:lang w:val="ro-RO" w:eastAsia="ro-RO"/>
        </w:rPr>
      </w:pPr>
      <w:r w:rsidRPr="003C3AF0">
        <w:rPr>
          <w:rFonts w:cs="Arial"/>
          <w:b/>
          <w:i/>
          <w:noProof/>
          <w:lang w:val="ro-RO" w:eastAsia="ro-RO"/>
        </w:rPr>
        <w:t>Misiune / atribuţii/ competenţe</w:t>
      </w:r>
      <w:r w:rsidRPr="003C3AF0">
        <w:rPr>
          <w:rFonts w:cs="Arial"/>
          <w:b/>
          <w:noProof/>
          <w:lang w:val="ro-RO" w:eastAsia="ro-RO"/>
        </w:rPr>
        <w:t xml:space="preserve">: </w:t>
      </w:r>
    </w:p>
    <w:p w14:paraId="1877D8C4" w14:textId="77777777" w:rsidR="005636E6" w:rsidRPr="003C3AF0" w:rsidRDefault="005636E6" w:rsidP="005636E6">
      <w:pPr>
        <w:spacing w:after="0" w:line="360" w:lineRule="auto"/>
        <w:ind w:left="0"/>
        <w:rPr>
          <w:rFonts w:eastAsia="Calibri" w:cs="Arial"/>
          <w:bCs/>
          <w:noProof/>
          <w:lang w:val="ro-RO"/>
        </w:rPr>
      </w:pPr>
      <w:r w:rsidRPr="003C3AF0">
        <w:rPr>
          <w:rFonts w:eastAsia="Calibri" w:cs="Arial"/>
          <w:bCs/>
          <w:noProof/>
          <w:lang w:val="ro-RO"/>
        </w:rPr>
        <w:t>P</w:t>
      </w:r>
      <w:r>
        <w:rPr>
          <w:rFonts w:eastAsia="Calibri" w:cs="Arial"/>
          <w:bCs/>
          <w:noProof/>
          <w:lang w:val="ro-RO"/>
        </w:rPr>
        <w:t>rimarul, ca autoritate executivă</w:t>
      </w:r>
      <w:r w:rsidRPr="003C3AF0">
        <w:rPr>
          <w:rFonts w:eastAsia="Calibri" w:cs="Arial"/>
          <w:bCs/>
          <w:noProof/>
          <w:lang w:val="ro-RO"/>
        </w:rPr>
        <w:t>, îndeplinește următoarele categorii principale de atribuții:</w:t>
      </w:r>
    </w:p>
    <w:p w14:paraId="48C38AD4" w14:textId="77777777" w:rsidR="005636E6" w:rsidRPr="003C3AF0" w:rsidRDefault="005636E6" w:rsidP="005636E6">
      <w:pPr>
        <w:numPr>
          <w:ilvl w:val="0"/>
          <w:numId w:val="24"/>
        </w:numPr>
        <w:spacing w:after="0" w:line="360" w:lineRule="auto"/>
        <w:rPr>
          <w:rFonts w:eastAsia="Calibri" w:cs="Arial"/>
          <w:bCs/>
          <w:noProof/>
          <w:lang w:val="ro-RO"/>
        </w:rPr>
      </w:pPr>
      <w:r w:rsidRPr="003C3AF0">
        <w:rPr>
          <w:rFonts w:eastAsia="Calibri" w:cs="Arial"/>
          <w:bCs/>
          <w:noProof/>
          <w:lang w:val="ro-RO"/>
        </w:rPr>
        <w:t>atribuții exercitate in calitate de reprezentant al statului, in condițiile legii;</w:t>
      </w:r>
    </w:p>
    <w:p w14:paraId="10B1C6A1" w14:textId="77777777" w:rsidR="005636E6" w:rsidRPr="003C3AF0" w:rsidRDefault="005636E6" w:rsidP="005636E6">
      <w:pPr>
        <w:numPr>
          <w:ilvl w:val="0"/>
          <w:numId w:val="24"/>
        </w:numPr>
        <w:spacing w:after="0" w:line="360" w:lineRule="auto"/>
        <w:rPr>
          <w:rFonts w:eastAsia="Calibri" w:cs="Arial"/>
          <w:bCs/>
          <w:noProof/>
          <w:lang w:val="ro-RO"/>
        </w:rPr>
      </w:pPr>
      <w:r w:rsidRPr="003C3AF0">
        <w:rPr>
          <w:rFonts w:eastAsia="Calibri" w:cs="Arial"/>
          <w:bCs/>
          <w:noProof/>
          <w:lang w:val="ro-RO"/>
        </w:rPr>
        <w:t>atribuții referitoare la relația cu consiliul local;</w:t>
      </w:r>
    </w:p>
    <w:p w14:paraId="0F1DB947" w14:textId="77777777" w:rsidR="005636E6" w:rsidRPr="003C3AF0" w:rsidRDefault="005636E6" w:rsidP="005636E6">
      <w:pPr>
        <w:numPr>
          <w:ilvl w:val="0"/>
          <w:numId w:val="24"/>
        </w:numPr>
        <w:spacing w:after="0" w:line="360" w:lineRule="auto"/>
        <w:rPr>
          <w:rFonts w:eastAsia="Calibri" w:cs="Arial"/>
          <w:bCs/>
          <w:noProof/>
          <w:lang w:val="ro-RO"/>
        </w:rPr>
      </w:pPr>
      <w:r w:rsidRPr="003C3AF0">
        <w:rPr>
          <w:rFonts w:eastAsia="Calibri" w:cs="Arial"/>
          <w:bCs/>
          <w:noProof/>
          <w:lang w:val="ro-RO"/>
        </w:rPr>
        <w:t>atribuții referitoare la bugetul local;</w:t>
      </w:r>
    </w:p>
    <w:p w14:paraId="02598168" w14:textId="77777777" w:rsidR="005636E6" w:rsidRPr="003C3AF0" w:rsidRDefault="005636E6" w:rsidP="005636E6">
      <w:pPr>
        <w:numPr>
          <w:ilvl w:val="0"/>
          <w:numId w:val="24"/>
        </w:numPr>
        <w:spacing w:after="0" w:line="360" w:lineRule="auto"/>
        <w:rPr>
          <w:rFonts w:eastAsia="Calibri" w:cs="Arial"/>
          <w:bCs/>
          <w:noProof/>
          <w:lang w:val="ro-RO"/>
        </w:rPr>
      </w:pPr>
      <w:r w:rsidRPr="003C3AF0">
        <w:rPr>
          <w:rFonts w:eastAsia="Calibri" w:cs="Arial"/>
          <w:bCs/>
          <w:noProof/>
          <w:lang w:val="ro-RO"/>
        </w:rPr>
        <w:t>atribuții privind serviciile publice asigurate cetățenilor;</w:t>
      </w:r>
    </w:p>
    <w:p w14:paraId="3EC6377E" w14:textId="77777777" w:rsidR="005636E6" w:rsidRPr="003C3AF0" w:rsidRDefault="005636E6" w:rsidP="005636E6">
      <w:pPr>
        <w:numPr>
          <w:ilvl w:val="0"/>
          <w:numId w:val="24"/>
        </w:numPr>
        <w:spacing w:after="0" w:line="360" w:lineRule="auto"/>
        <w:rPr>
          <w:rFonts w:eastAsia="Calibri" w:cs="Arial"/>
          <w:bCs/>
          <w:noProof/>
          <w:lang w:val="ro-RO"/>
        </w:rPr>
      </w:pPr>
      <w:r w:rsidRPr="003C3AF0">
        <w:rPr>
          <w:rFonts w:eastAsia="Calibri" w:cs="Arial"/>
          <w:bCs/>
          <w:noProof/>
          <w:lang w:val="ro-RO"/>
        </w:rPr>
        <w:t>alte atribuții stabilite prin lege.</w:t>
      </w:r>
    </w:p>
    <w:p w14:paraId="554BA5E8" w14:textId="454DA191" w:rsidR="005636E6" w:rsidRPr="003C3AF0" w:rsidRDefault="00E32FF0" w:rsidP="005636E6">
      <w:pPr>
        <w:spacing w:after="0" w:line="360" w:lineRule="auto"/>
        <w:ind w:left="0"/>
        <w:rPr>
          <w:rFonts w:eastAsia="Calibri" w:cs="Arial"/>
          <w:bCs/>
          <w:i/>
          <w:noProof/>
          <w:lang w:val="ro-RO"/>
        </w:rPr>
      </w:pPr>
      <w:r>
        <w:rPr>
          <w:rFonts w:eastAsia="Calibri" w:cs="Arial"/>
          <w:bCs/>
          <w:noProof/>
          <w:lang w:val="ro-RO"/>
        </w:rPr>
        <w:t>Î</w:t>
      </w:r>
      <w:r w:rsidR="005636E6" w:rsidRPr="003C3AF0">
        <w:rPr>
          <w:rFonts w:eastAsia="Calibri" w:cs="Arial"/>
          <w:bCs/>
          <w:noProof/>
          <w:lang w:val="ro-RO"/>
        </w:rPr>
        <w:t xml:space="preserve">n temeiul alin. (1) lit. a) al art. 63 din </w:t>
      </w:r>
      <w:r w:rsidR="005636E6" w:rsidRPr="003C3AF0">
        <w:rPr>
          <w:rFonts w:eastAsia="Calibri" w:cs="Arial"/>
          <w:bCs/>
          <w:i/>
          <w:noProof/>
          <w:lang w:val="ro-RO"/>
        </w:rPr>
        <w:t>Legea nr. 215/2001, republicată, cu modificările și completările ulterioare</w:t>
      </w:r>
      <w:r w:rsidR="005636E6" w:rsidRPr="003C3AF0">
        <w:rPr>
          <w:rFonts w:eastAsia="Calibri" w:cs="Arial"/>
          <w:bCs/>
          <w:noProof/>
          <w:lang w:val="ro-RO"/>
        </w:rPr>
        <w:t>, primarul îndeplinește funcția de ofițer de stare civilă și de autoritate tutelară și asigură funcționarea serviciilor publice locale de profil, atribuții privind organizarea și desfășurarea alegerilor, referendumului și a recensământului. Primarul îndeplinește și alte atribuții stabilite prin lege.</w:t>
      </w:r>
    </w:p>
    <w:p w14:paraId="52288A8D" w14:textId="48C83140" w:rsidR="005636E6" w:rsidRPr="003C3AF0" w:rsidRDefault="00E32FF0" w:rsidP="005636E6">
      <w:pPr>
        <w:spacing w:after="0" w:line="360" w:lineRule="auto"/>
        <w:ind w:left="0"/>
        <w:rPr>
          <w:rFonts w:eastAsia="Calibri" w:cs="Arial"/>
          <w:bCs/>
          <w:noProof/>
          <w:lang w:val="ro-RO"/>
        </w:rPr>
      </w:pPr>
      <w:r>
        <w:rPr>
          <w:rFonts w:eastAsia="Calibri" w:cs="Arial"/>
          <w:bCs/>
          <w:noProof/>
          <w:lang w:val="ro-RO"/>
        </w:rPr>
        <w:t>Î</w:t>
      </w:r>
      <w:r w:rsidR="005636E6" w:rsidRPr="003C3AF0">
        <w:rPr>
          <w:rFonts w:eastAsia="Calibri" w:cs="Arial"/>
          <w:bCs/>
          <w:noProof/>
          <w:lang w:val="ro-RO"/>
        </w:rPr>
        <w:t>n exercitarea atribuțiilor prevăzute la alin. (1) lit. b), primarul:</w:t>
      </w:r>
    </w:p>
    <w:p w14:paraId="785811D2" w14:textId="341D197A" w:rsidR="005636E6" w:rsidRPr="003C3AF0" w:rsidRDefault="005636E6" w:rsidP="005636E6">
      <w:pPr>
        <w:numPr>
          <w:ilvl w:val="0"/>
          <w:numId w:val="25"/>
        </w:numPr>
        <w:spacing w:after="0" w:line="360" w:lineRule="auto"/>
        <w:rPr>
          <w:rFonts w:eastAsia="Calibri" w:cs="Arial"/>
          <w:bCs/>
          <w:noProof/>
          <w:lang w:val="ro-RO"/>
        </w:rPr>
      </w:pPr>
      <w:r w:rsidRPr="003C3AF0">
        <w:rPr>
          <w:rFonts w:eastAsia="Calibri" w:cs="Arial"/>
          <w:bCs/>
          <w:noProof/>
          <w:lang w:val="ro-RO"/>
        </w:rPr>
        <w:t xml:space="preserve">prezintă consiliului local, </w:t>
      </w:r>
      <w:r w:rsidR="00EB07C5">
        <w:rPr>
          <w:rFonts w:eastAsia="Calibri" w:cs="Arial"/>
          <w:bCs/>
          <w:noProof/>
          <w:lang w:val="ro-RO"/>
        </w:rPr>
        <w:t>î</w:t>
      </w:r>
      <w:r w:rsidRPr="003C3AF0">
        <w:rPr>
          <w:rFonts w:eastAsia="Calibri" w:cs="Arial"/>
          <w:bCs/>
          <w:noProof/>
          <w:lang w:val="ro-RO"/>
        </w:rPr>
        <w:t>n primul trimestru, un raport anual privind starea economic</w:t>
      </w:r>
      <w:r w:rsidR="004D63A6">
        <w:rPr>
          <w:rFonts w:eastAsia="Calibri" w:cs="Arial"/>
          <w:bCs/>
          <w:noProof/>
          <w:lang w:val="ro-RO"/>
        </w:rPr>
        <w:t>ă</w:t>
      </w:r>
      <w:r w:rsidRPr="003C3AF0">
        <w:rPr>
          <w:rFonts w:eastAsia="Calibri" w:cs="Arial"/>
          <w:bCs/>
          <w:noProof/>
          <w:lang w:val="ro-RO"/>
        </w:rPr>
        <w:t>, social</w:t>
      </w:r>
      <w:r w:rsidR="004D63A6">
        <w:rPr>
          <w:rFonts w:eastAsia="Calibri" w:cs="Arial"/>
          <w:bCs/>
          <w:noProof/>
          <w:lang w:val="ro-RO"/>
        </w:rPr>
        <w:t>ă</w:t>
      </w:r>
      <w:r w:rsidRPr="003C3AF0">
        <w:rPr>
          <w:rFonts w:eastAsia="Calibri" w:cs="Arial"/>
          <w:bCs/>
          <w:noProof/>
          <w:lang w:val="ro-RO"/>
        </w:rPr>
        <w:t xml:space="preserve"> </w:t>
      </w:r>
      <w:r w:rsidR="004D63A6">
        <w:rPr>
          <w:rFonts w:eastAsia="Calibri" w:cs="Arial"/>
          <w:bCs/>
          <w:noProof/>
          <w:lang w:val="ro-RO"/>
        </w:rPr>
        <w:t>ş</w:t>
      </w:r>
      <w:r w:rsidRPr="003C3AF0">
        <w:rPr>
          <w:rFonts w:eastAsia="Calibri" w:cs="Arial"/>
          <w:bCs/>
          <w:noProof/>
          <w:lang w:val="ro-RO"/>
        </w:rPr>
        <w:t>i de mediu a unității administrativ-teritoriale;</w:t>
      </w:r>
    </w:p>
    <w:p w14:paraId="65B093E2" w14:textId="3339A135" w:rsidR="005636E6" w:rsidRPr="003C3AF0" w:rsidRDefault="005636E6" w:rsidP="005636E6">
      <w:pPr>
        <w:numPr>
          <w:ilvl w:val="0"/>
          <w:numId w:val="25"/>
        </w:numPr>
        <w:spacing w:after="0" w:line="360" w:lineRule="auto"/>
        <w:rPr>
          <w:rFonts w:eastAsia="Calibri" w:cs="Arial"/>
          <w:bCs/>
          <w:noProof/>
          <w:lang w:val="ro-RO"/>
        </w:rPr>
      </w:pPr>
      <w:r w:rsidRPr="003C3AF0">
        <w:rPr>
          <w:rFonts w:eastAsia="Calibri" w:cs="Arial"/>
          <w:bCs/>
          <w:noProof/>
          <w:lang w:val="ro-RO"/>
        </w:rPr>
        <w:t xml:space="preserve">prezintă, la solicitarea consiliului local, alte rapoarte </w:t>
      </w:r>
      <w:r w:rsidR="004D63A6">
        <w:rPr>
          <w:rFonts w:eastAsia="Calibri" w:cs="Arial"/>
          <w:bCs/>
          <w:noProof/>
          <w:lang w:val="ro-RO"/>
        </w:rPr>
        <w:t>ş</w:t>
      </w:r>
      <w:r w:rsidRPr="003C3AF0">
        <w:rPr>
          <w:rFonts w:eastAsia="Calibri" w:cs="Arial"/>
          <w:bCs/>
          <w:noProof/>
          <w:lang w:val="ro-RO"/>
        </w:rPr>
        <w:t>i informări;</w:t>
      </w:r>
    </w:p>
    <w:p w14:paraId="422622D6" w14:textId="0936253B" w:rsidR="005636E6" w:rsidRPr="003C3AF0" w:rsidRDefault="005636E6" w:rsidP="005636E6">
      <w:pPr>
        <w:numPr>
          <w:ilvl w:val="0"/>
          <w:numId w:val="25"/>
        </w:numPr>
        <w:spacing w:after="0" w:line="360" w:lineRule="auto"/>
        <w:rPr>
          <w:rFonts w:eastAsia="Calibri" w:cs="Arial"/>
          <w:bCs/>
          <w:noProof/>
          <w:lang w:val="ro-RO"/>
        </w:rPr>
      </w:pPr>
      <w:r w:rsidRPr="003C3AF0">
        <w:rPr>
          <w:rFonts w:eastAsia="Calibri" w:cs="Arial"/>
          <w:bCs/>
          <w:noProof/>
          <w:lang w:val="ro-RO"/>
        </w:rPr>
        <w:t>elaborează proiectele de strategii privind starea economic</w:t>
      </w:r>
      <w:r w:rsidR="00EB07C5">
        <w:rPr>
          <w:rFonts w:eastAsia="Calibri" w:cs="Arial"/>
          <w:bCs/>
          <w:noProof/>
          <w:lang w:val="ro-RO"/>
        </w:rPr>
        <w:t>ă</w:t>
      </w:r>
      <w:r w:rsidRPr="003C3AF0">
        <w:rPr>
          <w:rFonts w:eastAsia="Calibri" w:cs="Arial"/>
          <w:bCs/>
          <w:noProof/>
          <w:lang w:val="ro-RO"/>
        </w:rPr>
        <w:t>, social</w:t>
      </w:r>
      <w:r w:rsidR="00EB07C5">
        <w:rPr>
          <w:rFonts w:eastAsia="Calibri" w:cs="Arial"/>
          <w:bCs/>
          <w:noProof/>
          <w:lang w:val="ro-RO"/>
        </w:rPr>
        <w:t>ă</w:t>
      </w:r>
      <w:r w:rsidRPr="003C3AF0">
        <w:rPr>
          <w:rFonts w:eastAsia="Calibri" w:cs="Arial"/>
          <w:bCs/>
          <w:noProof/>
          <w:lang w:val="ro-RO"/>
        </w:rPr>
        <w:t xml:space="preserve"> </w:t>
      </w:r>
      <w:r w:rsidR="00EB07C5">
        <w:rPr>
          <w:rFonts w:eastAsia="Calibri" w:cs="Arial"/>
          <w:bCs/>
          <w:noProof/>
          <w:lang w:val="ro-RO"/>
        </w:rPr>
        <w:t>ş</w:t>
      </w:r>
      <w:r w:rsidRPr="003C3AF0">
        <w:rPr>
          <w:rFonts w:eastAsia="Calibri" w:cs="Arial"/>
          <w:bCs/>
          <w:noProof/>
          <w:lang w:val="ro-RO"/>
        </w:rPr>
        <w:t xml:space="preserve">i de mediu a unității administrativ-teritoriale </w:t>
      </w:r>
      <w:r w:rsidR="00EB07C5">
        <w:rPr>
          <w:rFonts w:eastAsia="Calibri" w:cs="Arial"/>
          <w:bCs/>
          <w:noProof/>
          <w:lang w:val="ro-RO"/>
        </w:rPr>
        <w:t>ş</w:t>
      </w:r>
      <w:r w:rsidRPr="003C3AF0">
        <w:rPr>
          <w:rFonts w:eastAsia="Calibri" w:cs="Arial"/>
          <w:bCs/>
          <w:noProof/>
          <w:lang w:val="ro-RO"/>
        </w:rPr>
        <w:t>i le supune aprobării consiliului local.</w:t>
      </w:r>
    </w:p>
    <w:p w14:paraId="4C134E7F" w14:textId="5F30495C" w:rsidR="005636E6" w:rsidRPr="003C3AF0" w:rsidRDefault="002B216E" w:rsidP="005636E6">
      <w:pPr>
        <w:spacing w:after="0" w:line="360" w:lineRule="auto"/>
        <w:ind w:left="0"/>
        <w:rPr>
          <w:rFonts w:eastAsia="Calibri" w:cs="Arial"/>
          <w:bCs/>
          <w:noProof/>
          <w:lang w:val="ro-RO"/>
        </w:rPr>
      </w:pPr>
      <w:r>
        <w:rPr>
          <w:rFonts w:eastAsia="Calibri" w:cs="Arial"/>
          <w:bCs/>
          <w:noProof/>
          <w:lang w:val="ro-RO"/>
        </w:rPr>
        <w:t>Î</w:t>
      </w:r>
      <w:r w:rsidR="005636E6" w:rsidRPr="003C3AF0">
        <w:rPr>
          <w:rFonts w:eastAsia="Calibri" w:cs="Arial"/>
          <w:bCs/>
          <w:noProof/>
          <w:lang w:val="ro-RO"/>
        </w:rPr>
        <w:t>n exercitarea atribuțiilor prevăzute la alin. (1) lit. c), primarul:</w:t>
      </w:r>
    </w:p>
    <w:p w14:paraId="1BB7476A" w14:textId="77777777" w:rsidR="005636E6" w:rsidRPr="003C3AF0" w:rsidRDefault="005636E6" w:rsidP="005636E6">
      <w:pPr>
        <w:numPr>
          <w:ilvl w:val="0"/>
          <w:numId w:val="26"/>
        </w:numPr>
        <w:spacing w:after="0" w:line="360" w:lineRule="auto"/>
        <w:rPr>
          <w:rFonts w:eastAsia="Calibri" w:cs="Arial"/>
          <w:bCs/>
          <w:noProof/>
          <w:lang w:val="ro-RO"/>
        </w:rPr>
      </w:pPr>
      <w:r w:rsidRPr="003C3AF0">
        <w:rPr>
          <w:rFonts w:eastAsia="Calibri" w:cs="Arial"/>
          <w:bCs/>
          <w:noProof/>
          <w:lang w:val="ro-RO"/>
        </w:rPr>
        <w:t>exercită funcția de ordonator principal de credite;</w:t>
      </w:r>
    </w:p>
    <w:p w14:paraId="613B68D9" w14:textId="77777777" w:rsidR="005636E6" w:rsidRPr="003C3AF0" w:rsidRDefault="005636E6" w:rsidP="005636E6">
      <w:pPr>
        <w:numPr>
          <w:ilvl w:val="0"/>
          <w:numId w:val="26"/>
        </w:numPr>
        <w:spacing w:after="0" w:line="360" w:lineRule="auto"/>
        <w:rPr>
          <w:rFonts w:eastAsia="Calibri" w:cs="Arial"/>
          <w:bCs/>
          <w:noProof/>
          <w:lang w:val="ro-RO"/>
        </w:rPr>
      </w:pPr>
      <w:r w:rsidRPr="003C3AF0">
        <w:rPr>
          <w:rFonts w:eastAsia="Calibri" w:cs="Arial"/>
          <w:bCs/>
          <w:noProof/>
          <w:lang w:val="ro-RO"/>
        </w:rPr>
        <w:lastRenderedPageBreak/>
        <w:t>întocmește proiectul bugetului local și contul de încheiere a exercițiului bugetar și le supune spre aprobare consiliului local;</w:t>
      </w:r>
    </w:p>
    <w:p w14:paraId="3F3247A4" w14:textId="5F9F75EA" w:rsidR="005636E6" w:rsidRPr="003C3AF0" w:rsidRDefault="005636E6" w:rsidP="005636E6">
      <w:pPr>
        <w:numPr>
          <w:ilvl w:val="0"/>
          <w:numId w:val="26"/>
        </w:numPr>
        <w:spacing w:after="0" w:line="360" w:lineRule="auto"/>
        <w:rPr>
          <w:rFonts w:eastAsia="Calibri" w:cs="Arial"/>
          <w:bCs/>
          <w:noProof/>
          <w:lang w:val="ro-RO"/>
        </w:rPr>
      </w:pPr>
      <w:r w:rsidRPr="003C3AF0">
        <w:rPr>
          <w:rFonts w:eastAsia="Calibri" w:cs="Arial"/>
          <w:bCs/>
          <w:noProof/>
          <w:lang w:val="ro-RO"/>
        </w:rPr>
        <w:t xml:space="preserve">inițiază, </w:t>
      </w:r>
      <w:r w:rsidR="00D32A7D">
        <w:rPr>
          <w:rFonts w:eastAsia="Calibri" w:cs="Arial"/>
          <w:bCs/>
          <w:noProof/>
          <w:lang w:val="ro-RO"/>
        </w:rPr>
        <w:t>î</w:t>
      </w:r>
      <w:r w:rsidRPr="003C3AF0">
        <w:rPr>
          <w:rFonts w:eastAsia="Calibri" w:cs="Arial"/>
          <w:bCs/>
          <w:noProof/>
          <w:lang w:val="ro-RO"/>
        </w:rPr>
        <w:t>n condițiile legii, negocieri pentru contractarea de împrumuturi și emiterea de titluri de valoare în numele unității administrativ-teritoriale;</w:t>
      </w:r>
    </w:p>
    <w:p w14:paraId="06F32D42" w14:textId="29EFDC7D" w:rsidR="005636E6" w:rsidRPr="003C3AF0" w:rsidRDefault="005636E6" w:rsidP="005636E6">
      <w:pPr>
        <w:numPr>
          <w:ilvl w:val="0"/>
          <w:numId w:val="26"/>
        </w:numPr>
        <w:spacing w:after="0" w:line="360" w:lineRule="auto"/>
        <w:rPr>
          <w:rFonts w:eastAsia="Calibri" w:cs="Arial"/>
          <w:bCs/>
          <w:noProof/>
          <w:lang w:val="ro-RO"/>
        </w:rPr>
      </w:pPr>
      <w:r w:rsidRPr="003C3AF0">
        <w:rPr>
          <w:rFonts w:eastAsia="Calibri" w:cs="Arial"/>
          <w:bCs/>
          <w:noProof/>
          <w:lang w:val="ro-RO"/>
        </w:rPr>
        <w:t>verifică, prin compartimentele de specialitate, corecta înregistrare fiscală a contribuabililor la organul fiscal teritorial, atât a sediului social principal, c</w:t>
      </w:r>
      <w:r w:rsidR="00D32A7D">
        <w:rPr>
          <w:rFonts w:eastAsia="Calibri" w:cs="Arial"/>
          <w:bCs/>
          <w:noProof/>
          <w:lang w:val="ro-RO"/>
        </w:rPr>
        <w:t>â</w:t>
      </w:r>
      <w:r w:rsidRPr="003C3AF0">
        <w:rPr>
          <w:rFonts w:eastAsia="Calibri" w:cs="Arial"/>
          <w:bCs/>
          <w:noProof/>
          <w:lang w:val="ro-RO"/>
        </w:rPr>
        <w:t xml:space="preserve">t </w:t>
      </w:r>
      <w:r w:rsidR="00D32A7D">
        <w:rPr>
          <w:rFonts w:eastAsia="Calibri" w:cs="Arial"/>
          <w:bCs/>
          <w:noProof/>
          <w:lang w:val="ro-RO"/>
        </w:rPr>
        <w:t>ş</w:t>
      </w:r>
      <w:r w:rsidRPr="003C3AF0">
        <w:rPr>
          <w:rFonts w:eastAsia="Calibri" w:cs="Arial"/>
          <w:bCs/>
          <w:noProof/>
          <w:lang w:val="ro-RO"/>
        </w:rPr>
        <w:t>i a sediului secundar.</w:t>
      </w:r>
    </w:p>
    <w:p w14:paraId="3A1BE5D0" w14:textId="4CBAE26E" w:rsidR="005636E6" w:rsidRPr="003C3AF0" w:rsidRDefault="00D32A7D" w:rsidP="005636E6">
      <w:pPr>
        <w:spacing w:after="0" w:line="360" w:lineRule="auto"/>
        <w:ind w:left="0"/>
        <w:rPr>
          <w:rFonts w:eastAsia="Calibri" w:cs="Arial"/>
          <w:bCs/>
          <w:noProof/>
          <w:lang w:val="ro-RO"/>
        </w:rPr>
      </w:pPr>
      <w:r>
        <w:rPr>
          <w:rFonts w:eastAsia="Calibri" w:cs="Arial"/>
          <w:bCs/>
          <w:noProof/>
          <w:lang w:val="ro-RO"/>
        </w:rPr>
        <w:t>Î</w:t>
      </w:r>
      <w:r w:rsidR="005636E6" w:rsidRPr="003C3AF0">
        <w:rPr>
          <w:rFonts w:eastAsia="Calibri" w:cs="Arial"/>
          <w:bCs/>
          <w:noProof/>
          <w:lang w:val="ro-RO"/>
        </w:rPr>
        <w:t>n exercitarea atribuțiilor prevăzute la alin. (1) lit. d), primarul:</w:t>
      </w:r>
    </w:p>
    <w:p w14:paraId="5B4C362D" w14:textId="231D077D" w:rsidR="005636E6" w:rsidRPr="003C3AF0" w:rsidRDefault="005636E6" w:rsidP="005636E6">
      <w:pPr>
        <w:numPr>
          <w:ilvl w:val="0"/>
          <w:numId w:val="27"/>
        </w:numPr>
        <w:spacing w:after="0" w:line="360" w:lineRule="auto"/>
        <w:rPr>
          <w:rFonts w:eastAsia="Calibri" w:cs="Arial"/>
          <w:bCs/>
          <w:noProof/>
          <w:lang w:val="ro-RO"/>
        </w:rPr>
      </w:pPr>
      <w:r w:rsidRPr="003C3AF0">
        <w:rPr>
          <w:rFonts w:eastAsia="Calibri" w:cs="Arial"/>
          <w:bCs/>
          <w:noProof/>
          <w:lang w:val="ro-RO"/>
        </w:rPr>
        <w:t xml:space="preserve">coordonează realizarea serviciilor publice de interes local prestate prin intermediul aparatului de specialitate sau prin intermediul organismelor prestatoare de servicii publice </w:t>
      </w:r>
      <w:r w:rsidR="00D32A7D">
        <w:rPr>
          <w:rFonts w:eastAsia="Calibri" w:cs="Arial"/>
          <w:bCs/>
          <w:noProof/>
          <w:lang w:val="ro-RO"/>
        </w:rPr>
        <w:t>ş</w:t>
      </w:r>
      <w:r w:rsidRPr="003C3AF0">
        <w:rPr>
          <w:rFonts w:eastAsia="Calibri" w:cs="Arial"/>
          <w:bCs/>
          <w:noProof/>
          <w:lang w:val="ro-RO"/>
        </w:rPr>
        <w:t>i de utilitate public</w:t>
      </w:r>
      <w:r w:rsidR="00D32A7D">
        <w:rPr>
          <w:rFonts w:eastAsia="Calibri" w:cs="Arial"/>
          <w:bCs/>
          <w:noProof/>
          <w:lang w:val="ro-RO"/>
        </w:rPr>
        <w:t>ă</w:t>
      </w:r>
      <w:r w:rsidRPr="003C3AF0">
        <w:rPr>
          <w:rFonts w:eastAsia="Calibri" w:cs="Arial"/>
          <w:bCs/>
          <w:noProof/>
          <w:lang w:val="ro-RO"/>
        </w:rPr>
        <w:t xml:space="preserve"> de interes local;</w:t>
      </w:r>
    </w:p>
    <w:p w14:paraId="15C73F7B" w14:textId="039D61A5" w:rsidR="005636E6" w:rsidRPr="003C3AF0" w:rsidRDefault="005636E6" w:rsidP="005636E6">
      <w:pPr>
        <w:numPr>
          <w:ilvl w:val="0"/>
          <w:numId w:val="27"/>
        </w:numPr>
        <w:spacing w:after="0" w:line="360" w:lineRule="auto"/>
        <w:rPr>
          <w:rFonts w:eastAsia="Calibri" w:cs="Arial"/>
          <w:bCs/>
          <w:noProof/>
          <w:lang w:val="ro-RO"/>
        </w:rPr>
      </w:pPr>
      <w:r w:rsidRPr="003C3AF0">
        <w:rPr>
          <w:rFonts w:eastAsia="Calibri" w:cs="Arial"/>
          <w:bCs/>
          <w:noProof/>
          <w:lang w:val="ro-RO"/>
        </w:rPr>
        <w:t xml:space="preserve">ia măsuri pentru prevenirea </w:t>
      </w:r>
      <w:r w:rsidR="00D32A7D">
        <w:rPr>
          <w:rFonts w:eastAsia="Calibri" w:cs="Arial"/>
          <w:bCs/>
          <w:noProof/>
          <w:lang w:val="ro-RO"/>
        </w:rPr>
        <w:t>ş</w:t>
      </w:r>
      <w:r w:rsidRPr="003C3AF0">
        <w:rPr>
          <w:rFonts w:eastAsia="Calibri" w:cs="Arial"/>
          <w:bCs/>
          <w:noProof/>
          <w:lang w:val="ro-RO"/>
        </w:rPr>
        <w:t>i, după caz, gestionarea situațiilor de urgent</w:t>
      </w:r>
      <w:r w:rsidR="00D32A7D">
        <w:rPr>
          <w:rFonts w:eastAsia="Calibri" w:cs="Arial"/>
          <w:bCs/>
          <w:noProof/>
          <w:lang w:val="ro-RO"/>
        </w:rPr>
        <w:t>ă</w:t>
      </w:r>
      <w:r w:rsidRPr="003C3AF0">
        <w:rPr>
          <w:rFonts w:eastAsia="Calibri" w:cs="Arial"/>
          <w:bCs/>
          <w:noProof/>
          <w:lang w:val="ro-RO"/>
        </w:rPr>
        <w:t>;</w:t>
      </w:r>
    </w:p>
    <w:p w14:paraId="17DB1113" w14:textId="16DE5530"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 xml:space="preserve">ia măsuri pentru organizarea executării </w:t>
      </w:r>
      <w:r w:rsidR="00D32A7D">
        <w:rPr>
          <w:rFonts w:eastAsia="Calibri" w:cs="Arial"/>
          <w:bCs/>
          <w:noProof/>
          <w:lang w:val="ro-RO"/>
        </w:rPr>
        <w:t>ş</w:t>
      </w:r>
      <w:r w:rsidRPr="003C3AF0">
        <w:rPr>
          <w:rFonts w:eastAsia="Calibri" w:cs="Arial"/>
          <w:bCs/>
          <w:noProof/>
          <w:lang w:val="ro-RO"/>
        </w:rPr>
        <w:t xml:space="preserve">i executarea </w:t>
      </w:r>
      <w:r w:rsidR="00D32A7D">
        <w:rPr>
          <w:rFonts w:eastAsia="Calibri" w:cs="Arial"/>
          <w:bCs/>
          <w:noProof/>
          <w:lang w:val="ro-RO"/>
        </w:rPr>
        <w:t>î</w:t>
      </w:r>
      <w:r w:rsidRPr="003C3AF0">
        <w:rPr>
          <w:rFonts w:eastAsia="Calibri" w:cs="Arial"/>
          <w:bCs/>
          <w:noProof/>
          <w:lang w:val="ro-RO"/>
        </w:rPr>
        <w:t>n concret a activităților din domeniile prevăzute la art.36, alin.(6), lit. a) - d);</w:t>
      </w:r>
    </w:p>
    <w:p w14:paraId="4A2AD301" w14:textId="78222CA0"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ia măsuri pentru asigurarea inventarierii, eviden</w:t>
      </w:r>
      <w:r w:rsidR="00D32A7D">
        <w:rPr>
          <w:rFonts w:eastAsia="Calibri" w:cs="Arial"/>
          <w:bCs/>
          <w:noProof/>
          <w:lang w:val="ro-RO"/>
        </w:rPr>
        <w:t>ţ</w:t>
      </w:r>
      <w:r w:rsidRPr="003C3AF0">
        <w:rPr>
          <w:rFonts w:eastAsia="Calibri" w:cs="Arial"/>
          <w:bCs/>
          <w:noProof/>
          <w:lang w:val="ro-RO"/>
        </w:rPr>
        <w:t>ei statistice, inspecției </w:t>
      </w:r>
      <w:r w:rsidR="00D32A7D">
        <w:rPr>
          <w:rFonts w:eastAsia="Calibri" w:cs="Arial"/>
          <w:bCs/>
          <w:noProof/>
          <w:lang w:val="ro-RO"/>
        </w:rPr>
        <w:t>ş</w:t>
      </w:r>
      <w:r w:rsidRPr="003C3AF0">
        <w:rPr>
          <w:rFonts w:eastAsia="Calibri" w:cs="Arial"/>
          <w:bCs/>
          <w:noProof/>
          <w:lang w:val="ro-RO"/>
        </w:rPr>
        <w:t>i</w:t>
      </w:r>
      <w:r w:rsidR="00D32A7D">
        <w:rPr>
          <w:rFonts w:eastAsia="Calibri" w:cs="Arial"/>
          <w:bCs/>
          <w:noProof/>
          <w:lang w:val="ro-RO"/>
        </w:rPr>
        <w:t xml:space="preserve"> </w:t>
      </w:r>
      <w:r w:rsidRPr="003C3AF0">
        <w:rPr>
          <w:rFonts w:eastAsia="Calibri" w:cs="Arial"/>
          <w:bCs/>
          <w:noProof/>
          <w:lang w:val="ro-RO"/>
        </w:rPr>
        <w:t xml:space="preserve">controlului efectuării serviciilor publice de interes local prevăzute la art.36, alin.(6), lit. a) - d), precum </w:t>
      </w:r>
      <w:r w:rsidR="00D32A7D">
        <w:rPr>
          <w:rFonts w:eastAsia="Calibri" w:cs="Arial"/>
          <w:bCs/>
          <w:noProof/>
          <w:lang w:val="ro-RO"/>
        </w:rPr>
        <w:t>ş</w:t>
      </w:r>
      <w:r w:rsidRPr="003C3AF0">
        <w:rPr>
          <w:rFonts w:eastAsia="Calibri" w:cs="Arial"/>
          <w:bCs/>
          <w:noProof/>
          <w:lang w:val="ro-RO"/>
        </w:rPr>
        <w:t xml:space="preserve">i a bunurilor din patrimoniul public </w:t>
      </w:r>
      <w:r w:rsidR="00D32A7D">
        <w:rPr>
          <w:rFonts w:eastAsia="Calibri" w:cs="Arial"/>
          <w:bCs/>
          <w:noProof/>
          <w:lang w:val="ro-RO"/>
        </w:rPr>
        <w:t>ş</w:t>
      </w:r>
      <w:r w:rsidRPr="003C3AF0">
        <w:rPr>
          <w:rFonts w:eastAsia="Calibri" w:cs="Arial"/>
          <w:bCs/>
          <w:noProof/>
          <w:lang w:val="ro-RO"/>
        </w:rPr>
        <w:t>i privat al unității administrativ-teritoriale;</w:t>
      </w:r>
    </w:p>
    <w:p w14:paraId="67EDA3AE" w14:textId="7D3508FE"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 xml:space="preserve">numește, sancționează </w:t>
      </w:r>
      <w:r w:rsidR="00D32A7D">
        <w:rPr>
          <w:rFonts w:eastAsia="Calibri" w:cs="Arial"/>
          <w:bCs/>
          <w:noProof/>
          <w:lang w:val="ro-RO"/>
        </w:rPr>
        <w:t>ş</w:t>
      </w:r>
      <w:r w:rsidRPr="003C3AF0">
        <w:rPr>
          <w:rFonts w:eastAsia="Calibri" w:cs="Arial"/>
          <w:bCs/>
          <w:noProof/>
          <w:lang w:val="ro-RO"/>
        </w:rPr>
        <w:t xml:space="preserve">i dispune suspendarea, modificarea </w:t>
      </w:r>
      <w:r w:rsidR="00D32A7D">
        <w:rPr>
          <w:rFonts w:eastAsia="Calibri" w:cs="Arial"/>
          <w:bCs/>
          <w:noProof/>
          <w:lang w:val="ro-RO"/>
        </w:rPr>
        <w:t>ş</w:t>
      </w:r>
      <w:r w:rsidRPr="003C3AF0">
        <w:rPr>
          <w:rFonts w:eastAsia="Calibri" w:cs="Arial"/>
          <w:bCs/>
          <w:noProof/>
          <w:lang w:val="ro-RO"/>
        </w:rPr>
        <w:t>i încetarea raporturilor de serviciu sau, după caz, a raporturilor de munc</w:t>
      </w:r>
      <w:r w:rsidR="00D32A7D">
        <w:rPr>
          <w:rFonts w:eastAsia="Calibri" w:cs="Arial"/>
          <w:bCs/>
          <w:noProof/>
          <w:lang w:val="ro-RO"/>
        </w:rPr>
        <w:t>ă</w:t>
      </w:r>
      <w:r w:rsidRPr="003C3AF0">
        <w:rPr>
          <w:rFonts w:eastAsia="Calibri" w:cs="Arial"/>
          <w:bCs/>
          <w:noProof/>
          <w:lang w:val="ro-RO"/>
        </w:rPr>
        <w:t xml:space="preserve">, </w:t>
      </w:r>
      <w:r w:rsidR="00D32A7D">
        <w:rPr>
          <w:rFonts w:eastAsia="Calibri" w:cs="Arial"/>
          <w:bCs/>
          <w:noProof/>
          <w:lang w:val="ro-RO"/>
        </w:rPr>
        <w:t>î</w:t>
      </w:r>
      <w:r w:rsidRPr="003C3AF0">
        <w:rPr>
          <w:rFonts w:eastAsia="Calibri" w:cs="Arial"/>
          <w:bCs/>
          <w:noProof/>
          <w:lang w:val="ro-RO"/>
        </w:rPr>
        <w:t xml:space="preserve">n condițiile legii, pentru personalul din cadrul aparatului de specialitate, precum </w:t>
      </w:r>
      <w:r w:rsidR="00D32A7D">
        <w:rPr>
          <w:rFonts w:eastAsia="Calibri" w:cs="Arial"/>
          <w:bCs/>
          <w:noProof/>
          <w:lang w:val="ro-RO"/>
        </w:rPr>
        <w:t>ş</w:t>
      </w:r>
      <w:r w:rsidRPr="003C3AF0">
        <w:rPr>
          <w:rFonts w:eastAsia="Calibri" w:cs="Arial"/>
          <w:bCs/>
          <w:noProof/>
          <w:lang w:val="ro-RO"/>
        </w:rPr>
        <w:t xml:space="preserve">i pentru conducătorii instituțiilor </w:t>
      </w:r>
      <w:r w:rsidR="00D32A7D">
        <w:rPr>
          <w:rFonts w:eastAsia="Calibri" w:cs="Arial"/>
          <w:bCs/>
          <w:noProof/>
          <w:lang w:val="ro-RO"/>
        </w:rPr>
        <w:t>ş</w:t>
      </w:r>
      <w:r w:rsidRPr="003C3AF0">
        <w:rPr>
          <w:rFonts w:eastAsia="Calibri" w:cs="Arial"/>
          <w:bCs/>
          <w:noProof/>
          <w:lang w:val="ro-RO"/>
        </w:rPr>
        <w:t>i serviciilor publice de interes local;</w:t>
      </w:r>
    </w:p>
    <w:p w14:paraId="22AD2DA5" w14:textId="7CAE880D"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 xml:space="preserve">asigură elaborarea planurilor urbanistice prevăzute de lege, le supune aprobării consiliului local </w:t>
      </w:r>
      <w:r w:rsidR="00D32A7D">
        <w:rPr>
          <w:rFonts w:eastAsia="Calibri" w:cs="Arial"/>
          <w:bCs/>
          <w:noProof/>
          <w:lang w:val="ro-RO"/>
        </w:rPr>
        <w:t>ş</w:t>
      </w:r>
      <w:r w:rsidRPr="003C3AF0">
        <w:rPr>
          <w:rFonts w:eastAsia="Calibri" w:cs="Arial"/>
          <w:bCs/>
          <w:noProof/>
          <w:lang w:val="ro-RO"/>
        </w:rPr>
        <w:t>i acționează pentru respectarea prevederilor acestora;</w:t>
      </w:r>
    </w:p>
    <w:p w14:paraId="68BCC7D7" w14:textId="77777777"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emite avizele, acordurile și autorizațiile date în competența sa prin lege și alte acte normative;</w:t>
      </w:r>
    </w:p>
    <w:p w14:paraId="2D4B6616" w14:textId="5BB96D59" w:rsidR="005636E6" w:rsidRPr="003C3AF0" w:rsidRDefault="005636E6" w:rsidP="005636E6">
      <w:pPr>
        <w:numPr>
          <w:ilvl w:val="0"/>
          <w:numId w:val="28"/>
        </w:numPr>
        <w:spacing w:after="0" w:line="360" w:lineRule="auto"/>
        <w:rPr>
          <w:rFonts w:eastAsia="Calibri" w:cs="Arial"/>
          <w:bCs/>
          <w:noProof/>
          <w:lang w:val="ro-RO"/>
        </w:rPr>
      </w:pPr>
      <w:r w:rsidRPr="003C3AF0">
        <w:rPr>
          <w:rFonts w:eastAsia="Calibri" w:cs="Arial"/>
          <w:bCs/>
          <w:noProof/>
          <w:lang w:val="ro-RO"/>
        </w:rPr>
        <w:t>asigură realizarea lucrărilor și ia masurile necesare conformării cu prevederile angajamentelor asumate în procesul de integrare european</w:t>
      </w:r>
      <w:r w:rsidR="00D32A7D">
        <w:rPr>
          <w:rFonts w:eastAsia="Calibri" w:cs="Arial"/>
          <w:bCs/>
          <w:noProof/>
          <w:lang w:val="ro-RO"/>
        </w:rPr>
        <w:t>ă</w:t>
      </w:r>
      <w:r w:rsidRPr="003C3AF0">
        <w:rPr>
          <w:rFonts w:eastAsia="Calibri" w:cs="Arial"/>
          <w:bCs/>
          <w:noProof/>
          <w:lang w:val="ro-RO"/>
        </w:rPr>
        <w:t xml:space="preserve"> în domeniul protecției mediului și gospodăririi apelor pentru serviciile furnizate cetățenilor.</w:t>
      </w:r>
    </w:p>
    <w:p w14:paraId="409831CF" w14:textId="77777777" w:rsidR="005636E6" w:rsidRPr="003C3AF0" w:rsidRDefault="005636E6" w:rsidP="005636E6">
      <w:pPr>
        <w:spacing w:after="0" w:line="360" w:lineRule="auto"/>
        <w:ind w:left="0"/>
        <w:rPr>
          <w:rFonts w:eastAsia="Calibri" w:cs="Arial"/>
          <w:bCs/>
          <w:noProof/>
          <w:lang w:val="ro-RO"/>
        </w:rPr>
      </w:pPr>
      <w:r w:rsidRPr="003C3AF0">
        <w:rPr>
          <w:rFonts w:eastAsia="Calibri" w:cs="Arial"/>
          <w:bCs/>
          <w:noProof/>
          <w:lang w:val="ro-RO"/>
        </w:rPr>
        <w:t>Pentru exercitarea corespunzătoare a atribuțiilor sale, primarul colaborează cu serviciile publice deconcentrate ale ministerelor și celorlalte organe de specialitate ale administrației publice centrale din unitățile administrativ-teritoriale, precum și cu consiliul județean.</w:t>
      </w:r>
    </w:p>
    <w:p w14:paraId="29BBA78B" w14:textId="0652D4EE" w:rsidR="005636E6" w:rsidRDefault="005636E6" w:rsidP="005636E6">
      <w:pPr>
        <w:spacing w:after="0" w:line="360" w:lineRule="auto"/>
        <w:ind w:left="0"/>
        <w:rPr>
          <w:rFonts w:eastAsia="Calibri" w:cs="Arial"/>
          <w:bCs/>
          <w:noProof/>
          <w:lang w:val="ro-RO"/>
        </w:rPr>
      </w:pPr>
      <w:r w:rsidRPr="003C3AF0">
        <w:rPr>
          <w:rFonts w:eastAsia="Calibri" w:cs="Arial"/>
          <w:bCs/>
          <w:noProof/>
          <w:lang w:val="ro-RO"/>
        </w:rPr>
        <w:t xml:space="preserve">Numirea conducătorilor instituțiilor și serviciilor publice de interes local se face pe baza concursului organizat potrivit procedurilor </w:t>
      </w:r>
      <w:r w:rsidR="00630034">
        <w:rPr>
          <w:rFonts w:eastAsia="Calibri" w:cs="Arial"/>
          <w:bCs/>
          <w:noProof/>
          <w:lang w:val="ro-RO"/>
        </w:rPr>
        <w:t>ş</w:t>
      </w:r>
      <w:r w:rsidRPr="003C3AF0">
        <w:rPr>
          <w:rFonts w:eastAsia="Calibri" w:cs="Arial"/>
          <w:bCs/>
          <w:noProof/>
          <w:lang w:val="ro-RO"/>
        </w:rPr>
        <w:t>i criteriilor aprobate de consiliul local, la propunerea primarului, în condițiile legii. Numirea se face prin dispoziția primarului, având anexat contractul de management.</w:t>
      </w:r>
    </w:p>
    <w:p w14:paraId="1F175511" w14:textId="77777777" w:rsidR="005636E6" w:rsidRPr="003C3AF0" w:rsidRDefault="005636E6" w:rsidP="005636E6">
      <w:pPr>
        <w:spacing w:after="0" w:line="360" w:lineRule="auto"/>
        <w:ind w:left="0"/>
        <w:rPr>
          <w:rFonts w:eastAsia="Calibri" w:cs="Arial"/>
          <w:bCs/>
          <w:noProof/>
          <w:lang w:val="ro-RO"/>
        </w:rPr>
      </w:pPr>
    </w:p>
    <w:p w14:paraId="5D273149" w14:textId="77777777" w:rsidR="005636E6" w:rsidRPr="00342165" w:rsidRDefault="005636E6" w:rsidP="005636E6">
      <w:pPr>
        <w:spacing w:after="0" w:line="360" w:lineRule="auto"/>
        <w:ind w:left="0"/>
        <w:rPr>
          <w:rFonts w:eastAsia="Calibri" w:cs="Arial"/>
          <w:b/>
          <w:i/>
          <w:noProof/>
          <w:lang w:val="ro-RO"/>
        </w:rPr>
      </w:pPr>
      <w:r w:rsidRPr="00342165">
        <w:rPr>
          <w:rFonts w:eastAsia="Calibri" w:cs="Arial"/>
          <w:b/>
          <w:i/>
          <w:noProof/>
          <w:lang w:val="ro-RO"/>
        </w:rPr>
        <w:lastRenderedPageBreak/>
        <w:t xml:space="preserve">Structuri subordonate: </w:t>
      </w:r>
    </w:p>
    <w:p w14:paraId="439A9BA1" w14:textId="77777777" w:rsidR="005636E6" w:rsidRPr="00342165" w:rsidRDefault="005636E6" w:rsidP="005636E6">
      <w:pPr>
        <w:numPr>
          <w:ilvl w:val="0"/>
          <w:numId w:val="23"/>
        </w:numPr>
        <w:spacing w:after="0" w:line="360" w:lineRule="auto"/>
        <w:rPr>
          <w:rFonts w:eastAsia="Calibri" w:cs="Arial"/>
          <w:noProof/>
          <w:lang w:val="ro-RO"/>
        </w:rPr>
      </w:pPr>
      <w:r w:rsidRPr="00342165">
        <w:rPr>
          <w:rFonts w:eastAsia="Calibri" w:cs="Arial"/>
          <w:noProof/>
          <w:lang w:val="ro-RO"/>
        </w:rPr>
        <w:t>Serviciul Public Ambient Urban;</w:t>
      </w:r>
    </w:p>
    <w:p w14:paraId="1D514EB9" w14:textId="77777777" w:rsidR="005636E6" w:rsidRPr="00342165" w:rsidRDefault="005636E6" w:rsidP="005636E6">
      <w:pPr>
        <w:numPr>
          <w:ilvl w:val="0"/>
          <w:numId w:val="23"/>
        </w:numPr>
        <w:spacing w:after="0" w:line="360" w:lineRule="auto"/>
        <w:rPr>
          <w:rFonts w:eastAsia="Calibri" w:cs="Arial"/>
          <w:noProof/>
          <w:lang w:val="ro-RO"/>
        </w:rPr>
      </w:pPr>
      <w:r w:rsidRPr="00342165">
        <w:rPr>
          <w:rFonts w:eastAsia="Calibri" w:cs="Arial"/>
          <w:noProof/>
          <w:lang w:val="ro-RO"/>
        </w:rPr>
        <w:t>Direcția de Asistență Socială;</w:t>
      </w:r>
    </w:p>
    <w:p w14:paraId="5345E3E0" w14:textId="77777777" w:rsidR="005636E6" w:rsidRPr="00342165" w:rsidRDefault="005636E6" w:rsidP="005636E6">
      <w:pPr>
        <w:numPr>
          <w:ilvl w:val="0"/>
          <w:numId w:val="23"/>
        </w:numPr>
        <w:spacing w:after="0" w:line="360" w:lineRule="auto"/>
        <w:rPr>
          <w:rFonts w:eastAsia="Calibri" w:cs="Arial"/>
          <w:noProof/>
          <w:lang w:val="ro-RO"/>
        </w:rPr>
      </w:pPr>
      <w:r w:rsidRPr="00342165">
        <w:rPr>
          <w:rFonts w:eastAsia="Calibri" w:cs="Arial"/>
          <w:noProof/>
          <w:lang w:val="ro-RO"/>
        </w:rPr>
        <w:t>Clubul Sportiv Minaur Baia Mare;</w:t>
      </w:r>
    </w:p>
    <w:p w14:paraId="3B43EBF5" w14:textId="77777777" w:rsidR="005636E6" w:rsidRPr="00342165" w:rsidRDefault="005636E6" w:rsidP="005636E6">
      <w:pPr>
        <w:numPr>
          <w:ilvl w:val="0"/>
          <w:numId w:val="23"/>
        </w:numPr>
        <w:spacing w:after="0" w:line="360" w:lineRule="auto"/>
        <w:rPr>
          <w:rFonts w:eastAsia="Calibri" w:cs="Arial"/>
          <w:noProof/>
          <w:lang w:val="ro-RO"/>
        </w:rPr>
      </w:pPr>
      <w:r w:rsidRPr="00342165">
        <w:rPr>
          <w:rFonts w:eastAsia="Calibri" w:cs="Arial"/>
          <w:noProof/>
          <w:lang w:val="ro-RO"/>
        </w:rPr>
        <w:t>Teatrul Municipal Baia Mare;</w:t>
      </w:r>
    </w:p>
    <w:p w14:paraId="37BFD8D7" w14:textId="77777777" w:rsidR="005636E6" w:rsidRPr="00342165" w:rsidRDefault="005636E6" w:rsidP="005636E6">
      <w:pPr>
        <w:numPr>
          <w:ilvl w:val="0"/>
          <w:numId w:val="23"/>
        </w:numPr>
        <w:spacing w:after="0" w:line="360" w:lineRule="auto"/>
        <w:rPr>
          <w:rFonts w:eastAsia="Calibri" w:cs="Arial"/>
          <w:noProof/>
          <w:lang w:val="ro-RO"/>
        </w:rPr>
      </w:pPr>
      <w:r w:rsidRPr="00342165">
        <w:rPr>
          <w:rFonts w:eastAsia="Calibri" w:cs="Arial"/>
          <w:noProof/>
          <w:lang w:val="ro-RO"/>
        </w:rPr>
        <w:t>Spitalul de Pneumoftiziologie „Nicolae Rușdea”.</w:t>
      </w:r>
    </w:p>
    <w:p w14:paraId="55EE8AD8" w14:textId="77777777" w:rsidR="005636E6" w:rsidRPr="003C3AF0" w:rsidRDefault="005636E6" w:rsidP="005636E6">
      <w:pPr>
        <w:spacing w:after="0" w:line="360" w:lineRule="auto"/>
        <w:ind w:left="0"/>
        <w:rPr>
          <w:rFonts w:eastAsia="Calibri" w:cs="Arial"/>
          <w:noProof/>
          <w:lang w:val="ro-RO"/>
        </w:rPr>
      </w:pPr>
    </w:p>
    <w:p w14:paraId="3B515909" w14:textId="77777777" w:rsidR="005636E6" w:rsidRPr="003C3AF0" w:rsidRDefault="005636E6" w:rsidP="005636E6">
      <w:pPr>
        <w:spacing w:after="0" w:line="240" w:lineRule="auto"/>
        <w:ind w:left="0"/>
        <w:jc w:val="left"/>
        <w:rPr>
          <w:rFonts w:eastAsia="Calibri" w:cs="Arial"/>
          <w:b/>
          <w:bCs/>
          <w:noProof/>
          <w:lang w:val="ro-RO"/>
        </w:rPr>
      </w:pPr>
      <w:r w:rsidRPr="003C3AF0">
        <w:rPr>
          <w:rFonts w:cs="Arial"/>
          <w:b/>
          <w:i/>
          <w:noProof/>
          <w:lang w:val="ro-RO" w:eastAsia="ro-RO"/>
        </w:rPr>
        <w:t>Număr total poziţii/ funcţii prevăzute în statul instituţiei:</w:t>
      </w:r>
      <w:r w:rsidRPr="003C3AF0">
        <w:rPr>
          <w:rFonts w:eastAsia="Calibri" w:cs="Arial"/>
          <w:b/>
          <w:bCs/>
          <w:noProof/>
          <w:lang w:val="ro-RO"/>
        </w:rPr>
        <w:t xml:space="preserve"> </w:t>
      </w:r>
      <w:r w:rsidRPr="003C3AF0">
        <w:rPr>
          <w:rFonts w:eastAsia="Calibri" w:cs="Arial"/>
          <w:noProof/>
          <w:lang w:val="ro-RO"/>
        </w:rPr>
        <w:t>527 dintre care:</w:t>
      </w:r>
      <w:r w:rsidRPr="003C3AF0">
        <w:rPr>
          <w:rFonts w:eastAsia="Calibri" w:cs="Arial"/>
          <w:b/>
          <w:bCs/>
          <w:noProof/>
          <w:lang w:val="ro-RO"/>
        </w:rPr>
        <w:t xml:space="preserve"> </w:t>
      </w:r>
    </w:p>
    <w:p w14:paraId="3AD17C92" w14:textId="77777777" w:rsidR="005636E6" w:rsidRPr="003C3AF0" w:rsidRDefault="005636E6" w:rsidP="005636E6">
      <w:pPr>
        <w:spacing w:after="0" w:line="240" w:lineRule="auto"/>
        <w:ind w:left="0"/>
        <w:jc w:val="left"/>
        <w:rPr>
          <w:rFonts w:eastAsia="Calibri" w:cs="Arial"/>
          <w:b/>
          <w:noProof/>
          <w:lang w:val="ro-RO"/>
        </w:rPr>
      </w:pPr>
    </w:p>
    <w:tbl>
      <w:tblPr>
        <w:tblStyle w:val="TableGrid2"/>
        <w:tblW w:w="9639" w:type="dxa"/>
        <w:tblInd w:w="108" w:type="dxa"/>
        <w:tblLook w:val="04A0" w:firstRow="1" w:lastRow="0" w:firstColumn="1" w:lastColumn="0" w:noHBand="0" w:noVBand="1"/>
      </w:tblPr>
      <w:tblGrid>
        <w:gridCol w:w="2018"/>
        <w:gridCol w:w="1276"/>
        <w:gridCol w:w="1275"/>
        <w:gridCol w:w="1134"/>
        <w:gridCol w:w="1952"/>
        <w:gridCol w:w="1984"/>
      </w:tblGrid>
      <w:tr w:rsidR="005636E6" w:rsidRPr="003C3AF0" w14:paraId="3F4B95F3" w14:textId="77777777" w:rsidTr="00F7794E">
        <w:trPr>
          <w:trHeight w:val="868"/>
        </w:trPr>
        <w:tc>
          <w:tcPr>
            <w:tcW w:w="2018" w:type="dxa"/>
          </w:tcPr>
          <w:p w14:paraId="11A4BFC3"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Tipul funcției</w:t>
            </w:r>
          </w:p>
        </w:tc>
        <w:tc>
          <w:tcPr>
            <w:tcW w:w="1276" w:type="dxa"/>
          </w:tcPr>
          <w:p w14:paraId="785D63B1"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Nr. total de funcții</w:t>
            </w:r>
          </w:p>
        </w:tc>
        <w:tc>
          <w:tcPr>
            <w:tcW w:w="1275" w:type="dxa"/>
          </w:tcPr>
          <w:p w14:paraId="31C684EC"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Din care femei</w:t>
            </w:r>
          </w:p>
        </w:tc>
        <w:tc>
          <w:tcPr>
            <w:tcW w:w="1134" w:type="dxa"/>
          </w:tcPr>
          <w:p w14:paraId="27E622E2"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Din care bărbați</w:t>
            </w:r>
          </w:p>
        </w:tc>
        <w:tc>
          <w:tcPr>
            <w:tcW w:w="1952" w:type="dxa"/>
          </w:tcPr>
          <w:p w14:paraId="42D50713"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Total poziții ocupate la data de: 04.04.2019</w:t>
            </w:r>
          </w:p>
        </w:tc>
        <w:tc>
          <w:tcPr>
            <w:tcW w:w="1984" w:type="dxa"/>
            <w:shd w:val="clear" w:color="auto" w:fill="auto"/>
          </w:tcPr>
          <w:p w14:paraId="017D4EFB" w14:textId="77777777" w:rsidR="005636E6" w:rsidRPr="003C3AF0" w:rsidRDefault="005636E6" w:rsidP="00F7794E">
            <w:pPr>
              <w:spacing w:after="0" w:line="240" w:lineRule="auto"/>
              <w:ind w:left="0"/>
              <w:jc w:val="left"/>
              <w:rPr>
                <w:rFonts w:eastAsia="Calibri" w:cs="Arial"/>
                <w:noProof/>
                <w:lang w:val="ro-RO"/>
              </w:rPr>
            </w:pPr>
            <w:r w:rsidRPr="003C3AF0">
              <w:rPr>
                <w:rFonts w:eastAsia="Calibri" w:cs="Arial"/>
                <w:b/>
                <w:noProof/>
                <w:lang w:val="ro-RO"/>
              </w:rPr>
              <w:t>Total poziţii vacante la data de: 04.04.2019</w:t>
            </w:r>
          </w:p>
        </w:tc>
      </w:tr>
      <w:tr w:rsidR="005636E6" w:rsidRPr="003C3AF0" w14:paraId="3221FB82" w14:textId="77777777" w:rsidTr="00F7794E">
        <w:trPr>
          <w:trHeight w:val="415"/>
        </w:trPr>
        <w:tc>
          <w:tcPr>
            <w:tcW w:w="2018" w:type="dxa"/>
          </w:tcPr>
          <w:p w14:paraId="51C46FE8"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De demnitate publică</w:t>
            </w:r>
          </w:p>
        </w:tc>
        <w:tc>
          <w:tcPr>
            <w:tcW w:w="1276" w:type="dxa"/>
          </w:tcPr>
          <w:p w14:paraId="7805FA69"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3</w:t>
            </w:r>
          </w:p>
        </w:tc>
        <w:tc>
          <w:tcPr>
            <w:tcW w:w="1275" w:type="dxa"/>
          </w:tcPr>
          <w:p w14:paraId="186473E6"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1</w:t>
            </w:r>
          </w:p>
        </w:tc>
        <w:tc>
          <w:tcPr>
            <w:tcW w:w="1134" w:type="dxa"/>
          </w:tcPr>
          <w:p w14:paraId="60BF0BCE"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2</w:t>
            </w:r>
          </w:p>
        </w:tc>
        <w:tc>
          <w:tcPr>
            <w:tcW w:w="1952" w:type="dxa"/>
          </w:tcPr>
          <w:p w14:paraId="1C34C218"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3</w:t>
            </w:r>
          </w:p>
        </w:tc>
        <w:tc>
          <w:tcPr>
            <w:tcW w:w="1984" w:type="dxa"/>
            <w:shd w:val="clear" w:color="auto" w:fill="auto"/>
          </w:tcPr>
          <w:p w14:paraId="2F06C78B"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w:t>
            </w:r>
          </w:p>
        </w:tc>
      </w:tr>
      <w:tr w:rsidR="005636E6" w:rsidRPr="003C3AF0" w14:paraId="67BE126E" w14:textId="77777777" w:rsidTr="00F7794E">
        <w:trPr>
          <w:trHeight w:val="213"/>
        </w:trPr>
        <w:tc>
          <w:tcPr>
            <w:tcW w:w="2018" w:type="dxa"/>
          </w:tcPr>
          <w:p w14:paraId="5CBA862A"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De conducere</w:t>
            </w:r>
          </w:p>
        </w:tc>
        <w:tc>
          <w:tcPr>
            <w:tcW w:w="1276" w:type="dxa"/>
          </w:tcPr>
          <w:p w14:paraId="7AB9CE39"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60</w:t>
            </w:r>
          </w:p>
        </w:tc>
        <w:tc>
          <w:tcPr>
            <w:tcW w:w="1275" w:type="dxa"/>
          </w:tcPr>
          <w:p w14:paraId="45296029"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31</w:t>
            </w:r>
          </w:p>
        </w:tc>
        <w:tc>
          <w:tcPr>
            <w:tcW w:w="1134" w:type="dxa"/>
          </w:tcPr>
          <w:p w14:paraId="5F5ADDAF"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14</w:t>
            </w:r>
          </w:p>
        </w:tc>
        <w:tc>
          <w:tcPr>
            <w:tcW w:w="1952" w:type="dxa"/>
          </w:tcPr>
          <w:p w14:paraId="3BF765C8"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45</w:t>
            </w:r>
          </w:p>
        </w:tc>
        <w:tc>
          <w:tcPr>
            <w:tcW w:w="1984" w:type="dxa"/>
            <w:shd w:val="clear" w:color="auto" w:fill="auto"/>
          </w:tcPr>
          <w:p w14:paraId="1D087004"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15</w:t>
            </w:r>
          </w:p>
        </w:tc>
      </w:tr>
      <w:tr w:rsidR="005636E6" w:rsidRPr="003C3AF0" w14:paraId="6B09AD5B" w14:textId="77777777" w:rsidTr="00F7794E">
        <w:trPr>
          <w:trHeight w:val="78"/>
        </w:trPr>
        <w:tc>
          <w:tcPr>
            <w:tcW w:w="2018" w:type="dxa"/>
          </w:tcPr>
          <w:p w14:paraId="01D60305" w14:textId="77777777" w:rsidR="005636E6" w:rsidRPr="003C3AF0" w:rsidRDefault="005636E6" w:rsidP="00F7794E">
            <w:pPr>
              <w:spacing w:after="0" w:line="240" w:lineRule="auto"/>
              <w:ind w:left="0"/>
              <w:jc w:val="left"/>
              <w:rPr>
                <w:rFonts w:eastAsia="Calibri" w:cs="Arial"/>
                <w:b/>
                <w:noProof/>
                <w:lang w:val="ro-RO"/>
              </w:rPr>
            </w:pPr>
            <w:r w:rsidRPr="003C3AF0">
              <w:rPr>
                <w:rFonts w:eastAsia="Calibri" w:cs="Arial"/>
                <w:b/>
                <w:noProof/>
                <w:lang w:val="ro-RO"/>
              </w:rPr>
              <w:t>De execuție</w:t>
            </w:r>
          </w:p>
        </w:tc>
        <w:tc>
          <w:tcPr>
            <w:tcW w:w="1276" w:type="dxa"/>
          </w:tcPr>
          <w:p w14:paraId="0A3E905D"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464</w:t>
            </w:r>
          </w:p>
        </w:tc>
        <w:tc>
          <w:tcPr>
            <w:tcW w:w="1275" w:type="dxa"/>
          </w:tcPr>
          <w:p w14:paraId="1D350673"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217</w:t>
            </w:r>
          </w:p>
        </w:tc>
        <w:tc>
          <w:tcPr>
            <w:tcW w:w="1134" w:type="dxa"/>
          </w:tcPr>
          <w:p w14:paraId="164518E7"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177</w:t>
            </w:r>
          </w:p>
        </w:tc>
        <w:tc>
          <w:tcPr>
            <w:tcW w:w="1952" w:type="dxa"/>
          </w:tcPr>
          <w:p w14:paraId="73D903CF"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394</w:t>
            </w:r>
          </w:p>
        </w:tc>
        <w:tc>
          <w:tcPr>
            <w:tcW w:w="1984" w:type="dxa"/>
            <w:shd w:val="clear" w:color="auto" w:fill="auto"/>
          </w:tcPr>
          <w:p w14:paraId="677412FF" w14:textId="77777777" w:rsidR="005636E6" w:rsidRPr="003C3AF0" w:rsidRDefault="005636E6" w:rsidP="00630034">
            <w:pPr>
              <w:spacing w:after="0" w:line="240" w:lineRule="auto"/>
              <w:ind w:left="0"/>
              <w:jc w:val="center"/>
              <w:rPr>
                <w:rFonts w:eastAsia="Calibri" w:cs="Arial"/>
                <w:noProof/>
                <w:lang w:val="ro-RO"/>
              </w:rPr>
            </w:pPr>
            <w:r w:rsidRPr="003C3AF0">
              <w:rPr>
                <w:rFonts w:eastAsia="Calibri" w:cs="Arial"/>
                <w:noProof/>
                <w:lang w:val="ro-RO"/>
              </w:rPr>
              <w:t>70</w:t>
            </w:r>
          </w:p>
        </w:tc>
      </w:tr>
    </w:tbl>
    <w:p w14:paraId="6D4C6B66" w14:textId="77777777" w:rsidR="005636E6" w:rsidRPr="003C3AF0" w:rsidRDefault="005636E6" w:rsidP="005636E6">
      <w:pPr>
        <w:spacing w:after="0" w:line="240" w:lineRule="auto"/>
        <w:ind w:left="0"/>
        <w:jc w:val="left"/>
        <w:rPr>
          <w:rFonts w:eastAsia="Calibri" w:cs="Arial"/>
          <w:noProof/>
          <w:lang w:val="ro-RO"/>
        </w:rPr>
      </w:pPr>
    </w:p>
    <w:p w14:paraId="27C12543" w14:textId="77777777" w:rsidR="005636E6" w:rsidRPr="003C3AF0" w:rsidRDefault="005636E6" w:rsidP="00466339">
      <w:pPr>
        <w:spacing w:after="0" w:line="240" w:lineRule="auto"/>
        <w:ind w:left="0"/>
        <w:contextualSpacing/>
        <w:rPr>
          <w:rFonts w:eastAsia="Calibri" w:cs="Arial"/>
          <w:noProof/>
          <w:lang w:val="ro-RO"/>
        </w:rPr>
      </w:pPr>
      <w:r w:rsidRPr="003C3AF0">
        <w:rPr>
          <w:rFonts w:eastAsia="Calibri" w:cs="Arial"/>
          <w:b/>
          <w:noProof/>
          <w:lang w:val="ro-RO"/>
        </w:rPr>
        <w:t>Organigrama</w:t>
      </w:r>
      <w:r w:rsidRPr="003C3AF0">
        <w:rPr>
          <w:rFonts w:eastAsia="Calibri" w:cs="Arial"/>
          <w:noProof/>
          <w:lang w:val="ro-RO"/>
        </w:rPr>
        <w:t xml:space="preserve">: este postată pe </w:t>
      </w:r>
      <w:r>
        <w:rPr>
          <w:rFonts w:eastAsia="Calibri" w:cs="Arial"/>
          <w:noProof/>
          <w:lang w:val="ro-RO"/>
        </w:rPr>
        <w:t>pagina de internet a</w:t>
      </w:r>
      <w:r w:rsidRPr="003C3AF0">
        <w:rPr>
          <w:rFonts w:eastAsia="Calibri" w:cs="Arial"/>
          <w:noProof/>
          <w:lang w:val="ro-RO"/>
        </w:rPr>
        <w:t xml:space="preserve"> instituției și este aprobată prin HCL nr. 403/29.09.2017.</w:t>
      </w:r>
    </w:p>
    <w:p w14:paraId="37BF42E6" w14:textId="77777777" w:rsidR="005636E6" w:rsidRDefault="005636E6" w:rsidP="005636E6">
      <w:pPr>
        <w:autoSpaceDE w:val="0"/>
        <w:autoSpaceDN w:val="0"/>
        <w:adjustRightInd w:val="0"/>
        <w:spacing w:after="0"/>
        <w:ind w:left="0"/>
        <w:rPr>
          <w:rFonts w:eastAsia="Calibri" w:cs="Arial"/>
          <w:noProof/>
          <w:lang w:val="ro-RO"/>
        </w:rPr>
      </w:pPr>
    </w:p>
    <w:p w14:paraId="3F7636F0" w14:textId="77777777" w:rsidR="005636E6"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Misiunea de evaluare a constat în analiza chestionarului transmis de instituția evaluată și în desfășurarea vizitei la fața locului, în data de 9 aprilie 2019 între orele 9.00 – 12.00, la sediul instituției din Strada Gheorghe Șincai</w:t>
      </w:r>
      <w:r>
        <w:rPr>
          <w:rFonts w:eastAsia="Calibri" w:cs="Arial"/>
          <w:noProof/>
          <w:lang w:val="ro-RO"/>
        </w:rPr>
        <w:t>,</w:t>
      </w:r>
      <w:r w:rsidRPr="003C3AF0">
        <w:rPr>
          <w:rFonts w:eastAsia="Calibri" w:cs="Arial"/>
          <w:noProof/>
          <w:lang w:val="ro-RO"/>
        </w:rPr>
        <w:t xml:space="preserve"> </w:t>
      </w:r>
      <w:r>
        <w:rPr>
          <w:rFonts w:eastAsia="Calibri" w:cs="Arial"/>
          <w:noProof/>
          <w:lang w:val="ro-RO"/>
        </w:rPr>
        <w:t>N</w:t>
      </w:r>
      <w:r w:rsidRPr="003C3AF0">
        <w:rPr>
          <w:rFonts w:eastAsia="Calibri" w:cs="Arial"/>
          <w:noProof/>
          <w:lang w:val="ro-RO"/>
        </w:rPr>
        <w:t>r. 37, Baia Mare, judeţul Maramureș.</w:t>
      </w:r>
    </w:p>
    <w:p w14:paraId="352676AC" w14:textId="77777777" w:rsidR="005636E6" w:rsidRDefault="005636E6" w:rsidP="005636E6">
      <w:pPr>
        <w:autoSpaceDE w:val="0"/>
        <w:autoSpaceDN w:val="0"/>
        <w:adjustRightInd w:val="0"/>
        <w:spacing w:after="0"/>
        <w:ind w:left="0"/>
        <w:rPr>
          <w:rFonts w:eastAsia="Calibri" w:cs="Arial"/>
          <w:noProof/>
          <w:lang w:val="ro-RO"/>
        </w:rPr>
      </w:pPr>
    </w:p>
    <w:p w14:paraId="1FA36407" w14:textId="77777777" w:rsidR="005636E6" w:rsidRPr="007A24F8" w:rsidRDefault="005636E6" w:rsidP="005636E6">
      <w:pPr>
        <w:spacing w:before="120"/>
        <w:ind w:left="0"/>
        <w:rPr>
          <w:rFonts w:eastAsia="Calibri" w:cs="Arial"/>
          <w:noProof/>
          <w:lang w:val="ro-RO"/>
        </w:rPr>
      </w:pPr>
      <w:r w:rsidRPr="007A24F8">
        <w:rPr>
          <w:rFonts w:eastAsia="Calibri" w:cs="Arial"/>
          <w:noProof/>
          <w:lang w:val="ro-RO"/>
        </w:rPr>
        <w:t xml:space="preserve">Conform programului, temele de evaluare ce au făcut obiectul discuției au fost: </w:t>
      </w:r>
    </w:p>
    <w:p w14:paraId="5A411537" w14:textId="77777777" w:rsidR="005636E6" w:rsidRPr="007A24F8" w:rsidRDefault="005636E6" w:rsidP="005636E6">
      <w:pPr>
        <w:numPr>
          <w:ilvl w:val="0"/>
          <w:numId w:val="1"/>
        </w:numPr>
        <w:spacing w:before="120" w:after="200" w:line="240" w:lineRule="auto"/>
        <w:ind w:left="714" w:hanging="357"/>
        <w:contextualSpacing/>
        <w:rPr>
          <w:rFonts w:eastAsia="Calibri" w:cs="Arial"/>
          <w:noProof/>
          <w:lang w:val="ro-RO"/>
        </w:rPr>
      </w:pPr>
      <w:r w:rsidRPr="007A24F8">
        <w:rPr>
          <w:rFonts w:eastAsia="Calibri" w:cs="Arial"/>
          <w:b/>
          <w:noProof/>
          <w:lang w:val="ro-RO"/>
        </w:rPr>
        <w:t xml:space="preserve">conflicte de interese; </w:t>
      </w:r>
    </w:p>
    <w:p w14:paraId="0DD7D36C" w14:textId="77777777" w:rsidR="005636E6" w:rsidRPr="007A24F8" w:rsidRDefault="005636E6" w:rsidP="005636E6">
      <w:pPr>
        <w:numPr>
          <w:ilvl w:val="0"/>
          <w:numId w:val="1"/>
        </w:numPr>
        <w:spacing w:before="120" w:after="200" w:line="240" w:lineRule="auto"/>
        <w:ind w:left="714" w:hanging="357"/>
        <w:contextualSpacing/>
        <w:rPr>
          <w:rFonts w:eastAsia="Calibri" w:cs="Arial"/>
          <w:noProof/>
          <w:lang w:val="ro-RO"/>
        </w:rPr>
      </w:pPr>
      <w:r w:rsidRPr="007A24F8">
        <w:rPr>
          <w:rFonts w:eastAsia="Calibri" w:cs="Arial"/>
          <w:b/>
          <w:noProof/>
          <w:lang w:val="ro-RO"/>
        </w:rPr>
        <w:t xml:space="preserve">accesul la informații de interes public; </w:t>
      </w:r>
    </w:p>
    <w:p w14:paraId="2BD6940D" w14:textId="77777777" w:rsidR="005636E6" w:rsidRPr="007A24F8" w:rsidRDefault="005636E6" w:rsidP="005636E6">
      <w:pPr>
        <w:numPr>
          <w:ilvl w:val="0"/>
          <w:numId w:val="1"/>
        </w:numPr>
        <w:spacing w:before="120" w:after="200" w:line="240" w:lineRule="auto"/>
        <w:ind w:left="714" w:hanging="357"/>
        <w:contextualSpacing/>
        <w:rPr>
          <w:rFonts w:eastAsia="Calibri" w:cs="Arial"/>
          <w:noProof/>
          <w:lang w:val="ro-RO"/>
        </w:rPr>
      </w:pPr>
      <w:r w:rsidRPr="007A24F8">
        <w:rPr>
          <w:rFonts w:eastAsia="Calibri" w:cs="Arial"/>
          <w:b/>
          <w:noProof/>
          <w:lang w:val="ro-RO"/>
        </w:rPr>
        <w:t>incompatibilități;</w:t>
      </w:r>
    </w:p>
    <w:p w14:paraId="61FA8AF1" w14:textId="77777777" w:rsidR="005636E6" w:rsidRPr="007A24F8" w:rsidRDefault="005636E6" w:rsidP="005636E6">
      <w:pPr>
        <w:numPr>
          <w:ilvl w:val="0"/>
          <w:numId w:val="1"/>
        </w:numPr>
        <w:spacing w:before="120" w:after="200" w:line="240" w:lineRule="auto"/>
        <w:ind w:left="714" w:hanging="357"/>
        <w:contextualSpacing/>
        <w:rPr>
          <w:rFonts w:eastAsia="Calibri" w:cs="Arial"/>
          <w:noProof/>
          <w:lang w:val="ro-RO"/>
        </w:rPr>
      </w:pPr>
      <w:r w:rsidRPr="007A24F8">
        <w:rPr>
          <w:rFonts w:eastAsia="Calibri" w:cs="Arial"/>
          <w:b/>
          <w:noProof/>
          <w:lang w:val="ro-RO"/>
        </w:rPr>
        <w:t>declararea cadourilor;</w:t>
      </w:r>
    </w:p>
    <w:p w14:paraId="63B11FAF" w14:textId="77777777" w:rsidR="005636E6" w:rsidRPr="007A24F8" w:rsidRDefault="005636E6" w:rsidP="005636E6">
      <w:pPr>
        <w:numPr>
          <w:ilvl w:val="0"/>
          <w:numId w:val="1"/>
        </w:numPr>
        <w:spacing w:before="120" w:line="240" w:lineRule="auto"/>
        <w:ind w:left="714" w:hanging="357"/>
        <w:rPr>
          <w:rFonts w:eastAsia="Calibri" w:cs="Arial"/>
          <w:noProof/>
          <w:lang w:val="ro-RO"/>
        </w:rPr>
      </w:pPr>
      <w:r w:rsidRPr="007A24F8">
        <w:rPr>
          <w:rFonts w:eastAsia="Calibri" w:cs="Arial"/>
          <w:b/>
          <w:noProof/>
          <w:lang w:val="ro-RO"/>
        </w:rPr>
        <w:t>protecția avertizorului în interes public</w:t>
      </w:r>
      <w:r w:rsidRPr="007A24F8">
        <w:rPr>
          <w:rFonts w:eastAsia="Calibri" w:cs="Arial"/>
          <w:noProof/>
          <w:lang w:val="ro-RO"/>
        </w:rPr>
        <w:t>.</w:t>
      </w:r>
    </w:p>
    <w:p w14:paraId="1D195824" w14:textId="7E09B0CB" w:rsidR="005636E6" w:rsidRPr="00342165" w:rsidRDefault="005636E6" w:rsidP="005636E6">
      <w:pPr>
        <w:ind w:left="0"/>
        <w:rPr>
          <w:rFonts w:eastAsia="Times New Roman" w:cs="Arial"/>
          <w:noProof/>
          <w:lang w:val="ro-RO" w:eastAsia="ro-RO"/>
        </w:rPr>
      </w:pPr>
      <w:r w:rsidRPr="007A24F8">
        <w:rPr>
          <w:rFonts w:eastAsia="Times New Roman" w:cs="Arial"/>
          <w:noProof/>
          <w:lang w:val="ro-RO" w:eastAsia="ro-RO"/>
        </w:rPr>
        <w:t>În plus</w:t>
      </w:r>
      <w:r w:rsidR="00F148B7">
        <w:rPr>
          <w:rFonts w:eastAsia="Times New Roman" w:cs="Arial"/>
          <w:noProof/>
          <w:lang w:val="ro-RO" w:eastAsia="ro-RO"/>
        </w:rPr>
        <w:t>,</w:t>
      </w:r>
      <w:r w:rsidRPr="007A24F8">
        <w:rPr>
          <w:rFonts w:eastAsia="Times New Roman" w:cs="Arial"/>
          <w:noProof/>
          <w:lang w:val="ro-RO" w:eastAsia="ro-RO"/>
        </w:rPr>
        <w:t xml:space="preserve"> față de întrebările transmise prin chestionar, au fost abordate și teme</w:t>
      </w:r>
      <w:r>
        <w:rPr>
          <w:rFonts w:eastAsia="Times New Roman" w:cs="Arial"/>
          <w:noProof/>
          <w:lang w:val="ro-RO" w:eastAsia="ro-RO"/>
        </w:rPr>
        <w:t xml:space="preserve"> aflate în legătură directă cu cele enumerate mai sus, precum</w:t>
      </w:r>
      <w:r w:rsidRPr="007A24F8">
        <w:rPr>
          <w:rFonts w:eastAsia="Times New Roman" w:cs="Arial"/>
          <w:noProof/>
          <w:lang w:val="ro-RO" w:eastAsia="ro-RO"/>
        </w:rPr>
        <w:t xml:space="preserve"> trans</w:t>
      </w:r>
      <w:r>
        <w:rPr>
          <w:rFonts w:eastAsia="Times New Roman" w:cs="Arial"/>
          <w:noProof/>
          <w:lang w:val="ro-RO" w:eastAsia="ro-RO"/>
        </w:rPr>
        <w:t xml:space="preserve">parența în procesul decizional și </w:t>
      </w:r>
      <w:r w:rsidRPr="007A24F8">
        <w:rPr>
          <w:rFonts w:eastAsia="Times New Roman" w:cs="Arial"/>
          <w:noProof/>
          <w:lang w:val="ro-RO" w:eastAsia="ro-RO"/>
        </w:rPr>
        <w:t>pantouflage</w:t>
      </w:r>
      <w:r>
        <w:rPr>
          <w:rFonts w:eastAsia="Times New Roman" w:cs="Arial"/>
          <w:noProof/>
          <w:lang w:val="ro-RO" w:eastAsia="ro-RO"/>
        </w:rPr>
        <w:t>-ul</w:t>
      </w:r>
      <w:r w:rsidRPr="007A24F8">
        <w:rPr>
          <w:rFonts w:eastAsia="Times New Roman" w:cs="Arial"/>
          <w:noProof/>
          <w:lang w:val="ro-RO" w:eastAsia="ro-RO"/>
        </w:rPr>
        <w:t>.</w:t>
      </w:r>
    </w:p>
    <w:p w14:paraId="70570F34" w14:textId="77777777" w:rsidR="005636E6" w:rsidRPr="003C3AF0" w:rsidRDefault="005636E6" w:rsidP="005636E6">
      <w:pPr>
        <w:autoSpaceDE w:val="0"/>
        <w:autoSpaceDN w:val="0"/>
        <w:adjustRightInd w:val="0"/>
        <w:spacing w:after="0"/>
        <w:ind w:left="0"/>
        <w:rPr>
          <w:rFonts w:eastAsia="Calibri" w:cs="Arial"/>
          <w:noProof/>
          <w:lang w:val="ro-RO"/>
        </w:rPr>
      </w:pPr>
    </w:p>
    <w:p w14:paraId="56EF2B96"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Componența echipei de experți a fost următoarea:</w:t>
      </w:r>
    </w:p>
    <w:p w14:paraId="3067F056" w14:textId="77777777" w:rsidR="005636E6" w:rsidRPr="003C3AF0" w:rsidRDefault="005636E6" w:rsidP="005636E6">
      <w:pPr>
        <w:autoSpaceDE w:val="0"/>
        <w:autoSpaceDN w:val="0"/>
        <w:adjustRightInd w:val="0"/>
        <w:spacing w:after="0"/>
        <w:ind w:left="0"/>
        <w:rPr>
          <w:rFonts w:eastAsia="Calibri" w:cs="Arial"/>
          <w:noProof/>
          <w:lang w:val="ro-RO"/>
        </w:rPr>
      </w:pPr>
    </w:p>
    <w:p w14:paraId="1E7BDABA" w14:textId="1FD8E4BA" w:rsidR="005636E6" w:rsidRPr="003C3AF0" w:rsidRDefault="00A511A1" w:rsidP="008779BB">
      <w:pPr>
        <w:numPr>
          <w:ilvl w:val="0"/>
          <w:numId w:val="2"/>
        </w:numPr>
        <w:spacing w:after="0"/>
        <w:rPr>
          <w:rFonts w:eastAsia="Calibri" w:cs="Arial"/>
          <w:noProof/>
          <w:lang w:val="ro-RO"/>
        </w:rPr>
      </w:pPr>
      <w:r>
        <w:rPr>
          <w:rFonts w:eastAsia="Calibri" w:cs="Arial"/>
          <w:noProof/>
          <w:lang w:val="ro-RO"/>
        </w:rPr>
        <w:t xml:space="preserve">                        </w:t>
      </w:r>
      <w:r w:rsidR="005636E6" w:rsidRPr="003C3AF0">
        <w:rPr>
          <w:rFonts w:eastAsia="Calibri" w:cs="Arial"/>
          <w:noProof/>
          <w:lang w:val="ro-RO"/>
        </w:rPr>
        <w:t>, consilier, Direcţia Integritate, Bună Guvernare și Politici Publice, Ministerul Dezvoltării Regionale și Administrației Publice, reprezentant al platformelor de cooperare a administrației publice locale și centrale;</w:t>
      </w:r>
    </w:p>
    <w:p w14:paraId="1082CFFD" w14:textId="3E39D224" w:rsidR="005636E6" w:rsidRPr="003C3AF0" w:rsidRDefault="00A511A1" w:rsidP="008779BB">
      <w:pPr>
        <w:numPr>
          <w:ilvl w:val="0"/>
          <w:numId w:val="2"/>
        </w:numPr>
        <w:spacing w:after="0"/>
        <w:rPr>
          <w:rFonts w:eastAsia="Calibri" w:cs="Arial"/>
          <w:noProof/>
          <w:lang w:val="ro-RO"/>
        </w:rPr>
      </w:pPr>
      <w:r>
        <w:rPr>
          <w:rFonts w:eastAsia="Calibri" w:cs="Arial"/>
          <w:noProof/>
          <w:lang w:val="ro-RO"/>
        </w:rPr>
        <w:t xml:space="preserve">                    </w:t>
      </w:r>
      <w:r w:rsidR="005636E6" w:rsidRPr="003C3AF0">
        <w:rPr>
          <w:rFonts w:eastAsia="Calibri" w:cs="Arial"/>
          <w:noProof/>
          <w:lang w:val="ro-RO"/>
        </w:rPr>
        <w:t>, consilier, Direcţia Integritate, Bună Guvernare și Politici Publice, Ministerul Dezvoltării Regionale și Administrației Publice,</w:t>
      </w:r>
      <w:r w:rsidR="005636E6" w:rsidRPr="003C3AF0">
        <w:rPr>
          <w:rFonts w:eastAsia="Calibri"/>
          <w:noProof/>
          <w:lang w:val="ro-RO"/>
        </w:rPr>
        <w:t xml:space="preserve"> </w:t>
      </w:r>
      <w:r w:rsidR="005636E6" w:rsidRPr="003C3AF0">
        <w:rPr>
          <w:rFonts w:eastAsia="Calibri" w:cs="Arial"/>
          <w:noProof/>
          <w:lang w:val="ro-RO"/>
        </w:rPr>
        <w:t>reprezentant al platformelor de cooperare a administrației publice locale și centrale;</w:t>
      </w:r>
    </w:p>
    <w:p w14:paraId="0571DC27" w14:textId="5F4F12B9" w:rsidR="005636E6" w:rsidRPr="003C3AF0" w:rsidRDefault="00A511A1" w:rsidP="00B808A9">
      <w:pPr>
        <w:numPr>
          <w:ilvl w:val="0"/>
          <w:numId w:val="2"/>
        </w:numPr>
        <w:spacing w:after="0"/>
        <w:rPr>
          <w:rFonts w:eastAsia="Calibri" w:cs="Arial"/>
          <w:noProof/>
          <w:lang w:val="ro-RO"/>
        </w:rPr>
      </w:pPr>
      <w:r>
        <w:rPr>
          <w:rFonts w:eastAsia="Calibri" w:cs="Arial"/>
          <w:noProof/>
          <w:lang w:val="ro-RO"/>
        </w:rPr>
        <w:lastRenderedPageBreak/>
        <w:t xml:space="preserve">                </w:t>
      </w:r>
      <w:r w:rsidR="005636E6" w:rsidRPr="003C3AF0">
        <w:rPr>
          <w:rFonts w:eastAsia="Calibri" w:cs="Arial"/>
          <w:noProof/>
          <w:lang w:val="ro-RO"/>
        </w:rPr>
        <w:t>, inspector de integritate, Agenția Națională pentru Integritate, reprezentant al platformei autorităților independente și instituțiilor anticorupție.</w:t>
      </w:r>
    </w:p>
    <w:p w14:paraId="7C178354" w14:textId="77777777" w:rsidR="005636E6" w:rsidRPr="003C3AF0" w:rsidRDefault="005636E6" w:rsidP="005636E6">
      <w:pPr>
        <w:spacing w:after="0"/>
        <w:ind w:left="720"/>
        <w:rPr>
          <w:rFonts w:eastAsia="Calibri" w:cs="Arial"/>
          <w:noProof/>
          <w:lang w:val="ro-RO"/>
        </w:rPr>
      </w:pPr>
    </w:p>
    <w:p w14:paraId="2D163271" w14:textId="24336D8E" w:rsidR="005636E6" w:rsidRPr="003C3AF0" w:rsidRDefault="005636E6" w:rsidP="005636E6">
      <w:pPr>
        <w:spacing w:after="0"/>
        <w:ind w:left="0"/>
        <w:rPr>
          <w:rFonts w:eastAsia="Calibri" w:cs="Arial"/>
          <w:noProof/>
          <w:color w:val="FF0000"/>
          <w:lang w:val="ro-RO"/>
        </w:rPr>
      </w:pPr>
      <w:r w:rsidRPr="003C3AF0">
        <w:rPr>
          <w:rFonts w:eastAsia="Calibri" w:cs="Arial"/>
          <w:noProof/>
          <w:lang w:val="ro-RO"/>
        </w:rPr>
        <w:t xml:space="preserve">Din partea Secretariatului </w:t>
      </w:r>
      <w:r>
        <w:rPr>
          <w:rFonts w:eastAsia="Calibri" w:cs="Arial"/>
          <w:noProof/>
          <w:lang w:val="ro-RO"/>
        </w:rPr>
        <w:t>T</w:t>
      </w:r>
      <w:r w:rsidRPr="003C3AF0">
        <w:rPr>
          <w:rFonts w:eastAsia="Calibri" w:cs="Arial"/>
          <w:noProof/>
          <w:lang w:val="ro-RO"/>
        </w:rPr>
        <w:t xml:space="preserve">ehnic al SNA din cadrul Ministerului Justiţiei a participat </w:t>
      </w:r>
      <w:r w:rsidR="00A511A1">
        <w:rPr>
          <w:rFonts w:eastAsia="Calibri" w:cs="Arial"/>
          <w:noProof/>
          <w:lang w:val="ro-RO"/>
        </w:rPr>
        <w:t xml:space="preserve">                             </w:t>
      </w:r>
      <w:r w:rsidRPr="003C3AF0">
        <w:rPr>
          <w:rFonts w:eastAsia="Calibri" w:cs="Arial"/>
          <w:noProof/>
          <w:lang w:val="ro-RO"/>
        </w:rPr>
        <w:t>, personal de specialitate juridică asimilat judecătorilor și procurorilor</w:t>
      </w:r>
      <w:r>
        <w:rPr>
          <w:rFonts w:eastAsia="Calibri" w:cs="Arial"/>
          <w:noProof/>
          <w:lang w:val="ro-RO"/>
        </w:rPr>
        <w:t xml:space="preserve"> în cadrul Direcției de Prevenire a Criminalității</w:t>
      </w:r>
      <w:r w:rsidRPr="003C3AF0">
        <w:rPr>
          <w:rFonts w:eastAsia="Calibri" w:cs="Arial"/>
          <w:noProof/>
          <w:lang w:val="ro-RO"/>
        </w:rPr>
        <w:t xml:space="preserve">. </w:t>
      </w:r>
    </w:p>
    <w:p w14:paraId="4799D585" w14:textId="77777777" w:rsidR="005636E6" w:rsidRPr="003C3AF0" w:rsidRDefault="005636E6" w:rsidP="005636E6">
      <w:pPr>
        <w:spacing w:after="0"/>
        <w:ind w:left="0"/>
        <w:rPr>
          <w:rFonts w:eastAsia="Calibri" w:cs="Arial"/>
          <w:noProof/>
          <w:lang w:val="ro-RO"/>
        </w:rPr>
      </w:pPr>
    </w:p>
    <w:p w14:paraId="73A11931" w14:textId="3D45C4A7" w:rsidR="005636E6" w:rsidRPr="003C3AF0" w:rsidRDefault="005636E6" w:rsidP="005636E6">
      <w:pPr>
        <w:spacing w:after="0"/>
        <w:ind w:left="0"/>
        <w:rPr>
          <w:rFonts w:eastAsia="Calibri" w:cs="Arial"/>
          <w:b/>
          <w:noProof/>
          <w:lang w:val="ro-RO"/>
        </w:rPr>
      </w:pPr>
      <w:r w:rsidRPr="003C3AF0">
        <w:rPr>
          <w:rFonts w:eastAsia="Calibri" w:cs="Arial"/>
          <w:noProof/>
          <w:lang w:val="ro-RO"/>
        </w:rPr>
        <w:t>Din partea Primăriei</w:t>
      </w:r>
      <w:r>
        <w:rPr>
          <w:rFonts w:eastAsia="Calibri" w:cs="Arial"/>
          <w:noProof/>
          <w:lang w:val="ro-RO"/>
        </w:rPr>
        <w:t xml:space="preserve"> mun.</w:t>
      </w:r>
      <w:r w:rsidRPr="003C3AF0">
        <w:rPr>
          <w:rFonts w:eastAsia="Calibri" w:cs="Arial"/>
          <w:noProof/>
          <w:lang w:val="ro-RO"/>
        </w:rPr>
        <w:t xml:space="preserve"> Baia Mare, a participat</w:t>
      </w:r>
      <w:r w:rsidRPr="003C3AF0">
        <w:rPr>
          <w:rFonts w:eastAsia="Calibri" w:cs="Arial"/>
          <w:b/>
          <w:noProof/>
          <w:lang w:val="ro-RO"/>
        </w:rPr>
        <w:t xml:space="preserve"> </w:t>
      </w:r>
      <w:r w:rsidRPr="00AB0F59">
        <w:rPr>
          <w:rFonts w:eastAsia="Calibri" w:cs="Arial"/>
          <w:noProof/>
          <w:lang w:val="ro-RO"/>
        </w:rPr>
        <w:t xml:space="preserve">doamna secretar </w:t>
      </w:r>
      <w:r w:rsidR="00A511A1">
        <w:rPr>
          <w:rFonts w:eastAsia="Calibri" w:cs="Arial"/>
          <w:noProof/>
          <w:lang w:val="ro-RO"/>
        </w:rPr>
        <w:t xml:space="preserve">                            </w:t>
      </w:r>
      <w:r w:rsidRPr="00AB0F59">
        <w:rPr>
          <w:rFonts w:eastAsia="Calibri" w:cs="Arial"/>
          <w:noProof/>
          <w:lang w:val="ro-RO"/>
        </w:rPr>
        <w:t xml:space="preserve"> </w:t>
      </w:r>
      <w:r w:rsidRPr="003C3AF0">
        <w:rPr>
          <w:rFonts w:eastAsia="Calibri" w:cs="Arial"/>
          <w:noProof/>
          <w:lang w:val="ro-RO"/>
        </w:rPr>
        <w:t xml:space="preserve">și experții desemnați ca responsabili </w:t>
      </w:r>
      <w:r>
        <w:rPr>
          <w:rFonts w:eastAsia="Calibri" w:cs="Arial"/>
          <w:noProof/>
          <w:lang w:val="ro-RO"/>
        </w:rPr>
        <w:t>în materiile</w:t>
      </w:r>
      <w:r w:rsidRPr="003C3AF0">
        <w:rPr>
          <w:rFonts w:eastAsia="Calibri" w:cs="Arial"/>
          <w:noProof/>
          <w:lang w:val="ro-RO"/>
        </w:rPr>
        <w:t xml:space="preserve"> ce fac obiectul evaluării:</w:t>
      </w:r>
    </w:p>
    <w:p w14:paraId="065070C1" w14:textId="6D6775E2" w:rsidR="005636E6" w:rsidRPr="003C3AF0" w:rsidRDefault="005636E6" w:rsidP="005636E6">
      <w:pPr>
        <w:numPr>
          <w:ilvl w:val="0"/>
          <w:numId w:val="2"/>
        </w:numPr>
        <w:spacing w:after="0"/>
        <w:jc w:val="left"/>
        <w:rPr>
          <w:rFonts w:eastAsia="Calibri" w:cs="Arial"/>
          <w:noProof/>
          <w:lang w:val="ro-RO"/>
        </w:rPr>
      </w:pPr>
      <w:r w:rsidRPr="003C3AF0">
        <w:rPr>
          <w:rFonts w:eastAsia="Calibri" w:cs="Arial"/>
          <w:noProof/>
          <w:lang w:val="ro-RO"/>
        </w:rPr>
        <w:t xml:space="preserve">Doamna </w:t>
      </w:r>
      <w:r w:rsidR="00A511A1">
        <w:rPr>
          <w:rFonts w:eastAsia="Calibri" w:cs="Arial"/>
          <w:noProof/>
          <w:lang w:val="ro-RO"/>
        </w:rPr>
        <w:t xml:space="preserve">                      </w:t>
      </w:r>
      <w:r w:rsidRPr="003C3AF0">
        <w:rPr>
          <w:rFonts w:eastAsia="Calibri" w:cs="Arial"/>
          <w:noProof/>
          <w:lang w:val="ro-RO"/>
        </w:rPr>
        <w:t>, director, Direcția Achiziții;</w:t>
      </w:r>
    </w:p>
    <w:p w14:paraId="57024AA5" w14:textId="0105983A" w:rsidR="005636E6" w:rsidRPr="003C3AF0" w:rsidRDefault="005636E6" w:rsidP="005636E6">
      <w:pPr>
        <w:numPr>
          <w:ilvl w:val="0"/>
          <w:numId w:val="2"/>
        </w:numPr>
        <w:spacing w:after="0"/>
        <w:jc w:val="left"/>
        <w:rPr>
          <w:rFonts w:eastAsia="Calibri" w:cs="Arial"/>
          <w:noProof/>
          <w:lang w:val="ro-RO"/>
        </w:rPr>
      </w:pPr>
      <w:r w:rsidRPr="003C3AF0">
        <w:rPr>
          <w:rFonts w:eastAsia="Calibri" w:cs="Arial"/>
          <w:noProof/>
          <w:lang w:val="ro-RO"/>
        </w:rPr>
        <w:t xml:space="preserve">Doamna </w:t>
      </w:r>
      <w:r w:rsidR="00A511A1">
        <w:rPr>
          <w:rFonts w:eastAsia="Calibri" w:cs="Arial"/>
          <w:noProof/>
          <w:lang w:val="ro-RO"/>
        </w:rPr>
        <w:t xml:space="preserve">                     </w:t>
      </w:r>
      <w:r w:rsidRPr="003C3AF0">
        <w:rPr>
          <w:rFonts w:eastAsia="Calibri" w:cs="Arial"/>
          <w:noProof/>
          <w:lang w:val="ro-RO"/>
        </w:rPr>
        <w:t>, director executive Direcția Relații Publice;</w:t>
      </w:r>
    </w:p>
    <w:p w14:paraId="0DF66E11" w14:textId="75C01401" w:rsidR="005636E6" w:rsidRPr="003C3AF0" w:rsidRDefault="005636E6" w:rsidP="005636E6">
      <w:pPr>
        <w:numPr>
          <w:ilvl w:val="0"/>
          <w:numId w:val="2"/>
        </w:numPr>
        <w:spacing w:after="0"/>
        <w:jc w:val="left"/>
        <w:rPr>
          <w:rFonts w:eastAsia="Calibri" w:cs="Arial"/>
          <w:noProof/>
          <w:lang w:val="ro-RO"/>
        </w:rPr>
      </w:pPr>
      <w:r w:rsidRPr="003C3AF0">
        <w:rPr>
          <w:rFonts w:eastAsia="Calibri" w:cs="Arial"/>
          <w:noProof/>
          <w:lang w:val="ro-RO"/>
        </w:rPr>
        <w:t xml:space="preserve">Doamna </w:t>
      </w:r>
      <w:r w:rsidR="00A511A1">
        <w:rPr>
          <w:rFonts w:eastAsia="Calibri" w:cs="Arial"/>
          <w:noProof/>
          <w:lang w:val="ro-RO"/>
        </w:rPr>
        <w:t xml:space="preserve">                     </w:t>
      </w:r>
      <w:r w:rsidRPr="003C3AF0">
        <w:rPr>
          <w:rFonts w:eastAsia="Calibri" w:cs="Arial"/>
          <w:noProof/>
          <w:lang w:val="ro-RO"/>
        </w:rPr>
        <w:t>, șef serviciu Resurse Umane;</w:t>
      </w:r>
    </w:p>
    <w:p w14:paraId="41E938A6" w14:textId="0E696DB9" w:rsidR="005636E6" w:rsidRPr="003C3AF0" w:rsidRDefault="005636E6" w:rsidP="005636E6">
      <w:pPr>
        <w:numPr>
          <w:ilvl w:val="0"/>
          <w:numId w:val="2"/>
        </w:numPr>
        <w:spacing w:after="0"/>
        <w:jc w:val="left"/>
        <w:rPr>
          <w:rFonts w:eastAsia="Calibri" w:cs="Arial"/>
          <w:noProof/>
          <w:lang w:val="ro-RO"/>
        </w:rPr>
      </w:pPr>
      <w:r w:rsidRPr="003C3AF0">
        <w:rPr>
          <w:rFonts w:eastAsia="Calibri" w:cs="Arial"/>
          <w:noProof/>
          <w:lang w:val="ro-RO"/>
        </w:rPr>
        <w:t xml:space="preserve">Doamna </w:t>
      </w:r>
      <w:r w:rsidR="00A511A1">
        <w:rPr>
          <w:rFonts w:eastAsia="Calibri" w:cs="Arial"/>
          <w:noProof/>
          <w:lang w:val="ro-RO"/>
        </w:rPr>
        <w:t xml:space="preserve">                     </w:t>
      </w:r>
      <w:r w:rsidRPr="003C3AF0">
        <w:rPr>
          <w:rFonts w:eastAsia="Calibri" w:cs="Arial"/>
          <w:noProof/>
          <w:lang w:val="ro-RO"/>
        </w:rPr>
        <w:t>, șef serviciu Juridic;</w:t>
      </w:r>
    </w:p>
    <w:p w14:paraId="2B2F142B" w14:textId="73123140" w:rsidR="005636E6" w:rsidRDefault="005636E6" w:rsidP="00B808A9">
      <w:pPr>
        <w:numPr>
          <w:ilvl w:val="0"/>
          <w:numId w:val="2"/>
        </w:numPr>
        <w:spacing w:after="0" w:line="240" w:lineRule="auto"/>
        <w:rPr>
          <w:rFonts w:eastAsia="Calibri" w:cs="Arial"/>
          <w:noProof/>
          <w:lang w:val="ro-RO"/>
        </w:rPr>
      </w:pPr>
      <w:r w:rsidRPr="003C3AF0">
        <w:rPr>
          <w:rFonts w:eastAsia="Calibri" w:cs="Arial"/>
          <w:noProof/>
          <w:lang w:val="ro-RO"/>
        </w:rPr>
        <w:t xml:space="preserve">Doamna </w:t>
      </w:r>
      <w:r w:rsidR="00A511A1">
        <w:rPr>
          <w:rFonts w:eastAsia="Calibri" w:cs="Arial"/>
          <w:noProof/>
          <w:lang w:val="ro-RO"/>
        </w:rPr>
        <w:t xml:space="preserve">                      </w:t>
      </w:r>
      <w:r w:rsidRPr="003C3AF0">
        <w:rPr>
          <w:rFonts w:eastAsia="Calibri" w:cs="Arial"/>
          <w:noProof/>
          <w:lang w:val="ro-RO"/>
        </w:rPr>
        <w:t>, inspector, Direcția Comunicare, Cultură, Sport, Tineret/ Birou, Comunicare, Promovare, Dezvoltare Economică.</w:t>
      </w:r>
    </w:p>
    <w:p w14:paraId="4825839F" w14:textId="77777777" w:rsidR="005636E6" w:rsidRDefault="005636E6" w:rsidP="00B808A9">
      <w:pPr>
        <w:spacing w:after="0" w:line="240" w:lineRule="auto"/>
        <w:ind w:left="720"/>
        <w:rPr>
          <w:rFonts w:eastAsia="Calibri" w:cs="Arial"/>
          <w:noProof/>
          <w:lang w:val="ro-RO"/>
        </w:rPr>
      </w:pPr>
    </w:p>
    <w:p w14:paraId="623747F9"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Resursele alocate pentru standardele supuse evaluării, defalcat pentru fiecare dintre acestea, din punct de vedere al:</w:t>
      </w:r>
    </w:p>
    <w:p w14:paraId="7DD0F3CB" w14:textId="77777777" w:rsidR="005636E6" w:rsidRPr="003C3AF0" w:rsidRDefault="005636E6" w:rsidP="005636E6">
      <w:pPr>
        <w:autoSpaceDE w:val="0"/>
        <w:autoSpaceDN w:val="0"/>
        <w:adjustRightInd w:val="0"/>
        <w:spacing w:after="0"/>
        <w:ind w:left="0"/>
        <w:rPr>
          <w:rFonts w:eastAsia="Calibri" w:cs="Arial"/>
          <w:noProof/>
          <w:lang w:val="ro-RO"/>
        </w:rPr>
      </w:pPr>
    </w:p>
    <w:p w14:paraId="5425B8DE" w14:textId="77777777" w:rsidR="005636E6" w:rsidRPr="003C3AF0" w:rsidRDefault="005636E6" w:rsidP="005636E6">
      <w:pPr>
        <w:numPr>
          <w:ilvl w:val="0"/>
          <w:numId w:val="21"/>
        </w:numPr>
        <w:autoSpaceDE w:val="0"/>
        <w:autoSpaceDN w:val="0"/>
        <w:adjustRightInd w:val="0"/>
        <w:spacing w:after="0"/>
        <w:rPr>
          <w:rFonts w:eastAsia="Calibri" w:cs="Arial"/>
          <w:noProof/>
          <w:lang w:val="ro-RO"/>
        </w:rPr>
      </w:pPr>
      <w:r w:rsidRPr="003C3AF0">
        <w:rPr>
          <w:rFonts w:eastAsia="Calibri" w:cs="Arial"/>
          <w:noProof/>
          <w:lang w:val="ro-RO"/>
        </w:rPr>
        <w:t>Conflicte de interese în timpul și după exercitarea funcției și incompatibilități:</w:t>
      </w:r>
    </w:p>
    <w:p w14:paraId="4631FBE2"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1.</w:t>
      </w:r>
      <w:r w:rsidRPr="003C3AF0">
        <w:rPr>
          <w:rFonts w:eastAsia="Calibri" w:cs="Arial"/>
          <w:noProof/>
          <w:lang w:val="ro-RO"/>
        </w:rPr>
        <w:tab/>
        <w:t>resurse financiare:cheltuielile de personal pentru 2 persoane;</w:t>
      </w:r>
    </w:p>
    <w:p w14:paraId="0698E1C6"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2.</w:t>
      </w:r>
      <w:r w:rsidRPr="003C3AF0">
        <w:rPr>
          <w:rFonts w:eastAsia="Calibri" w:cs="Arial"/>
          <w:noProof/>
          <w:lang w:val="ro-RO"/>
        </w:rPr>
        <w:tab/>
        <w:t>resurse umane: 2 persoane;</w:t>
      </w:r>
    </w:p>
    <w:p w14:paraId="321A2626"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3.</w:t>
      </w:r>
      <w:r w:rsidRPr="003C3AF0">
        <w:rPr>
          <w:rFonts w:eastAsia="Calibri" w:cs="Arial"/>
          <w:noProof/>
          <w:lang w:val="ro-RO"/>
        </w:rPr>
        <w:tab/>
        <w:t>resurselor materiale: 2 calculatoare, acces la internet.</w:t>
      </w:r>
    </w:p>
    <w:p w14:paraId="303642A4" w14:textId="77777777" w:rsidR="005636E6" w:rsidRPr="003C3AF0" w:rsidRDefault="005636E6" w:rsidP="005636E6">
      <w:pPr>
        <w:numPr>
          <w:ilvl w:val="0"/>
          <w:numId w:val="21"/>
        </w:numPr>
        <w:autoSpaceDE w:val="0"/>
        <w:autoSpaceDN w:val="0"/>
        <w:adjustRightInd w:val="0"/>
        <w:spacing w:after="0"/>
        <w:rPr>
          <w:rFonts w:eastAsia="Calibri" w:cs="Arial"/>
          <w:noProof/>
          <w:lang w:val="ro-RO"/>
        </w:rPr>
      </w:pPr>
      <w:r w:rsidRPr="003C3AF0">
        <w:rPr>
          <w:rFonts w:eastAsia="Calibri" w:cs="Arial"/>
          <w:noProof/>
          <w:lang w:val="ro-RO"/>
        </w:rPr>
        <w:t>Transparența instituțiilor publice și accesul la informațiile de interes public deținute de acestea:</w:t>
      </w:r>
    </w:p>
    <w:p w14:paraId="2CA76851"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1.</w:t>
      </w:r>
      <w:r w:rsidRPr="003C3AF0">
        <w:rPr>
          <w:rFonts w:eastAsia="Calibri" w:cs="Arial"/>
          <w:noProof/>
          <w:lang w:val="ro-RO"/>
        </w:rPr>
        <w:tab/>
        <w:t>resurse financiare:cheltuielile de personal pentru 1 persoană;</w:t>
      </w:r>
    </w:p>
    <w:p w14:paraId="2D59C3FE"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2.</w:t>
      </w:r>
      <w:r w:rsidRPr="003C3AF0">
        <w:rPr>
          <w:rFonts w:eastAsia="Calibri" w:cs="Arial"/>
          <w:noProof/>
          <w:lang w:val="ro-RO"/>
        </w:rPr>
        <w:tab/>
        <w:t>resurse umane: 1 persoană;</w:t>
      </w:r>
    </w:p>
    <w:p w14:paraId="67C0B592"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3.</w:t>
      </w:r>
      <w:r w:rsidRPr="003C3AF0">
        <w:rPr>
          <w:rFonts w:eastAsia="Calibri" w:cs="Arial"/>
          <w:noProof/>
          <w:lang w:val="ro-RO"/>
        </w:rPr>
        <w:tab/>
        <w:t>resurselor materiale: 1 calculator, acces la internet.</w:t>
      </w:r>
    </w:p>
    <w:p w14:paraId="67029B1F" w14:textId="77777777" w:rsidR="005636E6" w:rsidRPr="003C3AF0" w:rsidRDefault="005636E6" w:rsidP="005636E6">
      <w:pPr>
        <w:numPr>
          <w:ilvl w:val="0"/>
          <w:numId w:val="21"/>
        </w:numPr>
        <w:autoSpaceDE w:val="0"/>
        <w:autoSpaceDN w:val="0"/>
        <w:adjustRightInd w:val="0"/>
        <w:spacing w:after="0"/>
        <w:rPr>
          <w:rFonts w:eastAsia="Calibri" w:cs="Arial"/>
          <w:noProof/>
          <w:lang w:val="ro-RO"/>
        </w:rPr>
      </w:pPr>
      <w:r w:rsidRPr="003C3AF0">
        <w:rPr>
          <w:rFonts w:eastAsia="Calibri" w:cs="Arial"/>
          <w:noProof/>
          <w:lang w:val="ro-RO"/>
        </w:rPr>
        <w:t>Declararea cadourilor:</w:t>
      </w:r>
    </w:p>
    <w:p w14:paraId="6A05E27B"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1.</w:t>
      </w:r>
      <w:r w:rsidRPr="003C3AF0">
        <w:rPr>
          <w:rFonts w:eastAsia="Calibri" w:cs="Arial"/>
          <w:noProof/>
          <w:lang w:val="ro-RO"/>
        </w:rPr>
        <w:tab/>
        <w:t>resurse financiare: -</w:t>
      </w:r>
    </w:p>
    <w:p w14:paraId="7ECE69F0"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2.</w:t>
      </w:r>
      <w:r w:rsidRPr="003C3AF0">
        <w:rPr>
          <w:rFonts w:eastAsia="Calibri" w:cs="Arial"/>
          <w:noProof/>
          <w:lang w:val="ro-RO"/>
        </w:rPr>
        <w:tab/>
        <w:t>resurse umane: -</w:t>
      </w:r>
    </w:p>
    <w:p w14:paraId="4FC3138C"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3.</w:t>
      </w:r>
      <w:r w:rsidRPr="003C3AF0">
        <w:rPr>
          <w:rFonts w:eastAsia="Calibri" w:cs="Arial"/>
          <w:noProof/>
          <w:lang w:val="ro-RO"/>
        </w:rPr>
        <w:tab/>
        <w:t>resurselor materiale: -</w:t>
      </w:r>
    </w:p>
    <w:p w14:paraId="09D1C957" w14:textId="77777777" w:rsidR="005636E6" w:rsidRPr="003C3AF0" w:rsidRDefault="005636E6" w:rsidP="005636E6">
      <w:pPr>
        <w:numPr>
          <w:ilvl w:val="0"/>
          <w:numId w:val="21"/>
        </w:numPr>
        <w:autoSpaceDE w:val="0"/>
        <w:autoSpaceDN w:val="0"/>
        <w:adjustRightInd w:val="0"/>
        <w:spacing w:after="0"/>
        <w:rPr>
          <w:rFonts w:eastAsia="Calibri" w:cs="Arial"/>
          <w:noProof/>
          <w:lang w:val="ro-RO"/>
        </w:rPr>
      </w:pPr>
      <w:r w:rsidRPr="003C3AF0">
        <w:rPr>
          <w:rFonts w:eastAsia="Calibri" w:cs="Arial"/>
          <w:noProof/>
          <w:lang w:val="ro-RO"/>
        </w:rPr>
        <w:t>Protecția avertizorului în interes public:</w:t>
      </w:r>
    </w:p>
    <w:p w14:paraId="5025BC29"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1.</w:t>
      </w:r>
      <w:r w:rsidRPr="003C3AF0">
        <w:rPr>
          <w:rFonts w:eastAsia="Calibri" w:cs="Arial"/>
          <w:noProof/>
          <w:lang w:val="ro-RO"/>
        </w:rPr>
        <w:tab/>
        <w:t>resurse financiare: -</w:t>
      </w:r>
    </w:p>
    <w:p w14:paraId="52B05B84" w14:textId="77777777" w:rsidR="005636E6" w:rsidRPr="003C3AF0"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2.</w:t>
      </w:r>
      <w:r w:rsidRPr="003C3AF0">
        <w:rPr>
          <w:rFonts w:eastAsia="Calibri" w:cs="Arial"/>
          <w:noProof/>
          <w:lang w:val="ro-RO"/>
        </w:rPr>
        <w:tab/>
        <w:t>resurse umane: -</w:t>
      </w:r>
    </w:p>
    <w:p w14:paraId="52B3C300" w14:textId="77777777" w:rsidR="005636E6" w:rsidRDefault="005636E6" w:rsidP="005636E6">
      <w:pPr>
        <w:autoSpaceDE w:val="0"/>
        <w:autoSpaceDN w:val="0"/>
        <w:adjustRightInd w:val="0"/>
        <w:spacing w:after="0"/>
        <w:ind w:left="0"/>
        <w:rPr>
          <w:rFonts w:eastAsia="Calibri" w:cs="Arial"/>
          <w:noProof/>
          <w:lang w:val="ro-RO"/>
        </w:rPr>
      </w:pPr>
      <w:r w:rsidRPr="003C3AF0">
        <w:rPr>
          <w:rFonts w:eastAsia="Calibri" w:cs="Arial"/>
          <w:noProof/>
          <w:lang w:val="ro-RO"/>
        </w:rPr>
        <w:t>3.</w:t>
      </w:r>
      <w:r w:rsidRPr="003C3AF0">
        <w:rPr>
          <w:rFonts w:eastAsia="Calibri" w:cs="Arial"/>
          <w:noProof/>
          <w:lang w:val="ro-RO"/>
        </w:rPr>
        <w:tab/>
        <w:t>resurselor materiale: -</w:t>
      </w:r>
    </w:p>
    <w:p w14:paraId="554CADFE" w14:textId="77777777" w:rsidR="005636E6" w:rsidRPr="003C3AF0" w:rsidRDefault="005636E6" w:rsidP="005636E6">
      <w:pPr>
        <w:spacing w:after="0" w:line="240" w:lineRule="auto"/>
        <w:ind w:left="720"/>
        <w:jc w:val="left"/>
        <w:rPr>
          <w:rFonts w:eastAsia="Calibri" w:cs="Arial"/>
          <w:noProof/>
          <w:lang w:val="ro-RO"/>
        </w:rPr>
      </w:pPr>
    </w:p>
    <w:p w14:paraId="79BBBEB0" w14:textId="77777777" w:rsidR="005636E6" w:rsidRPr="003C3AF0" w:rsidRDefault="005636E6" w:rsidP="005636E6">
      <w:pPr>
        <w:pBdr>
          <w:top w:val="single" w:sz="4" w:space="1" w:color="auto"/>
          <w:left w:val="single" w:sz="4" w:space="4" w:color="auto"/>
          <w:bottom w:val="single" w:sz="4" w:space="1" w:color="auto"/>
          <w:right w:val="single" w:sz="4" w:space="4" w:color="auto"/>
        </w:pBdr>
        <w:spacing w:before="120"/>
        <w:ind w:left="0"/>
        <w:outlineLvl w:val="0"/>
        <w:rPr>
          <w:rFonts w:eastAsia="Calibri" w:cs="Arial"/>
          <w:b/>
          <w:noProof/>
          <w:lang w:val="ro-RO"/>
        </w:rPr>
      </w:pPr>
      <w:r w:rsidRPr="003C3AF0">
        <w:rPr>
          <w:rFonts w:eastAsia="Calibri" w:cs="Arial"/>
          <w:b/>
          <w:noProof/>
          <w:lang w:val="ro-RO"/>
        </w:rPr>
        <w:t xml:space="preserve">II. CONSTATĂRI </w:t>
      </w:r>
    </w:p>
    <w:p w14:paraId="328F68D7" w14:textId="2B419FB3" w:rsidR="005636E6" w:rsidRPr="003C3AF0" w:rsidRDefault="005636E6" w:rsidP="005636E6">
      <w:pPr>
        <w:spacing w:before="120"/>
        <w:ind w:left="0"/>
        <w:rPr>
          <w:rFonts w:eastAsia="Calibri" w:cs="Arial"/>
          <w:noProof/>
          <w:lang w:val="ro-RO"/>
        </w:rPr>
      </w:pPr>
      <w:r w:rsidRPr="003C3AF0">
        <w:rPr>
          <w:rFonts w:eastAsia="Calibri" w:cs="Arial"/>
          <w:noProof/>
          <w:lang w:val="ro-RO"/>
        </w:rPr>
        <w:t xml:space="preserve">Până la efectuarea </w:t>
      </w:r>
      <w:r>
        <w:rPr>
          <w:rFonts w:eastAsia="Calibri" w:cs="Arial"/>
          <w:noProof/>
          <w:lang w:val="ro-RO"/>
        </w:rPr>
        <w:t>vizitei</w:t>
      </w:r>
      <w:r w:rsidRPr="003C3AF0">
        <w:rPr>
          <w:rFonts w:eastAsia="Calibri" w:cs="Arial"/>
          <w:noProof/>
          <w:lang w:val="ro-RO"/>
        </w:rPr>
        <w:t xml:space="preserve"> de evaluare tematică, Primăria </w:t>
      </w:r>
      <w:r w:rsidR="007D1480">
        <w:rPr>
          <w:rFonts w:eastAsia="Calibri" w:cs="Arial"/>
          <w:noProof/>
          <w:lang w:val="ro-RO"/>
        </w:rPr>
        <w:t>M</w:t>
      </w:r>
      <w:r w:rsidRPr="003C3AF0">
        <w:rPr>
          <w:rFonts w:eastAsia="Calibri" w:cs="Arial"/>
          <w:noProof/>
          <w:lang w:val="ro-RO"/>
        </w:rPr>
        <w:t xml:space="preserve">unicipiului Baia Mare a transmis Direcției Integritate, Bună Guvernare și Politici Publice din cadrul Ministerului Dezvoltării Regionale și Administrației Publice următoarele documente: </w:t>
      </w:r>
    </w:p>
    <w:p w14:paraId="42B5C02B" w14:textId="77777777" w:rsidR="005636E6" w:rsidRPr="003C3AF0" w:rsidRDefault="005636E6" w:rsidP="005636E6">
      <w:pPr>
        <w:numPr>
          <w:ilvl w:val="0"/>
          <w:numId w:val="29"/>
        </w:numPr>
        <w:spacing w:after="0"/>
        <w:jc w:val="left"/>
        <w:rPr>
          <w:rFonts w:eastAsia="Calibri" w:cs="Arial"/>
          <w:noProof/>
          <w:lang w:val="ro-RO"/>
        </w:rPr>
      </w:pPr>
      <w:r w:rsidRPr="003C3AF0">
        <w:rPr>
          <w:rFonts w:eastAsia="Calibri" w:cs="Arial"/>
          <w:noProof/>
          <w:lang w:val="ro-RO"/>
        </w:rPr>
        <w:t>Declarația privind aderarea la valorile fundamentale, principiile, obiectivele şi mecanismul de monitorizare a Strategiei Naţionale Anticorupţie 2016 - 2020;</w:t>
      </w:r>
    </w:p>
    <w:p w14:paraId="519A1713" w14:textId="2C86E726" w:rsidR="005636E6" w:rsidRPr="003C3AF0" w:rsidRDefault="005636E6" w:rsidP="007D1480">
      <w:pPr>
        <w:numPr>
          <w:ilvl w:val="0"/>
          <w:numId w:val="29"/>
        </w:numPr>
        <w:spacing w:after="0"/>
        <w:rPr>
          <w:rFonts w:eastAsia="Calibri" w:cs="Arial"/>
          <w:noProof/>
          <w:lang w:val="ro-RO"/>
        </w:rPr>
      </w:pPr>
      <w:r w:rsidRPr="003C3AF0">
        <w:rPr>
          <w:rFonts w:eastAsia="Times New Roman" w:cs="Arial"/>
          <w:noProof/>
          <w:lang w:val="ro-RO" w:eastAsia="ro-RO"/>
        </w:rPr>
        <w:lastRenderedPageBreak/>
        <w:t>Di</w:t>
      </w:r>
      <w:r w:rsidRPr="003C3AF0">
        <w:rPr>
          <w:rFonts w:cs="Arial"/>
          <w:noProof/>
          <w:lang w:val="ro-RO" w:eastAsia="ro-RO"/>
        </w:rPr>
        <w:t>spoziția primarului de</w:t>
      </w:r>
      <w:r w:rsidRPr="003C3AF0">
        <w:rPr>
          <w:rFonts w:eastAsia="Times New Roman" w:cs="Arial"/>
          <w:noProof/>
          <w:lang w:val="ro-RO" w:eastAsia="ro-RO"/>
        </w:rPr>
        <w:t xml:space="preserve"> desemnare a coordonatorului de la nivelul conducerii instituției pentru implementarea SNA 2016-2020, a unei persoane de contact la nivel de expert, și a grupului de lucru pentru implementarea prevederilor SNA</w:t>
      </w:r>
      <w:r w:rsidR="00F168F5">
        <w:rPr>
          <w:rFonts w:eastAsia="Times New Roman" w:cs="Arial"/>
          <w:noProof/>
          <w:lang w:val="ro-RO" w:eastAsia="ro-RO"/>
        </w:rPr>
        <w:t>;</w:t>
      </w:r>
    </w:p>
    <w:p w14:paraId="1F740B7F" w14:textId="77777777" w:rsidR="005636E6" w:rsidRPr="003C3AF0" w:rsidRDefault="005636E6" w:rsidP="007D1480">
      <w:pPr>
        <w:numPr>
          <w:ilvl w:val="0"/>
          <w:numId w:val="29"/>
        </w:numPr>
        <w:spacing w:after="0"/>
        <w:rPr>
          <w:rFonts w:eastAsia="Calibri" w:cs="Arial"/>
          <w:noProof/>
          <w:lang w:val="ro-RO"/>
        </w:rPr>
      </w:pPr>
      <w:r w:rsidRPr="003C3AF0">
        <w:rPr>
          <w:rFonts w:eastAsia="Calibri" w:cs="Arial"/>
          <w:noProof/>
          <w:lang w:val="ro-RO"/>
        </w:rPr>
        <w:t>Identificarea riscurilor și vulnerabilităților specifice instituției, precum și a măsurilor de remediere (anexa C);</w:t>
      </w:r>
    </w:p>
    <w:p w14:paraId="41E9C793" w14:textId="181D1393" w:rsidR="005636E6" w:rsidRPr="003C3AF0" w:rsidRDefault="005636E6" w:rsidP="007D1480">
      <w:pPr>
        <w:numPr>
          <w:ilvl w:val="0"/>
          <w:numId w:val="29"/>
        </w:numPr>
        <w:spacing w:after="0"/>
        <w:rPr>
          <w:rFonts w:eastAsia="Calibri" w:cs="Arial"/>
          <w:noProof/>
          <w:lang w:val="ro-RO"/>
        </w:rPr>
      </w:pPr>
      <w:r w:rsidRPr="003C3AF0">
        <w:rPr>
          <w:rFonts w:eastAsia="Calibri" w:cs="Arial"/>
          <w:noProof/>
          <w:lang w:val="ro-RO"/>
        </w:rPr>
        <w:t>Plan</w:t>
      </w:r>
      <w:r w:rsidR="00F168F5">
        <w:rPr>
          <w:rFonts w:eastAsia="Calibri" w:cs="Arial"/>
          <w:noProof/>
          <w:lang w:val="ro-RO"/>
        </w:rPr>
        <w:t>ul</w:t>
      </w:r>
      <w:r w:rsidRPr="003C3AF0">
        <w:rPr>
          <w:rFonts w:eastAsia="Calibri" w:cs="Arial"/>
          <w:noProof/>
          <w:lang w:val="ro-RO"/>
        </w:rPr>
        <w:t xml:space="preserve"> de integritate privind implementarea SNA 2016-2020;</w:t>
      </w:r>
    </w:p>
    <w:p w14:paraId="409A3455" w14:textId="77777777" w:rsidR="005636E6" w:rsidRPr="003C3AF0" w:rsidRDefault="005636E6" w:rsidP="007D1480">
      <w:pPr>
        <w:numPr>
          <w:ilvl w:val="0"/>
          <w:numId w:val="29"/>
        </w:numPr>
        <w:spacing w:after="0"/>
        <w:rPr>
          <w:rFonts w:eastAsia="Calibri" w:cs="Arial"/>
          <w:noProof/>
          <w:lang w:val="ro-RO"/>
        </w:rPr>
      </w:pPr>
      <w:r w:rsidRPr="003C3AF0">
        <w:rPr>
          <w:rFonts w:eastAsia="Calibri" w:cs="Arial"/>
          <w:noProof/>
          <w:lang w:val="ro-RO"/>
        </w:rPr>
        <w:t>Chestionarul tematic de evaluare structurat pe temele de evaluare în anul 2019.</w:t>
      </w:r>
    </w:p>
    <w:p w14:paraId="76D68A3A" w14:textId="77777777" w:rsidR="005636E6" w:rsidRDefault="005636E6" w:rsidP="005636E6">
      <w:pPr>
        <w:spacing w:line="240" w:lineRule="auto"/>
        <w:ind w:left="720"/>
        <w:rPr>
          <w:rFonts w:eastAsia="Calibri" w:cs="Arial"/>
          <w:b/>
          <w:lang w:val="ro-RO"/>
        </w:rPr>
      </w:pPr>
    </w:p>
    <w:p w14:paraId="1F81BBBF" w14:textId="7BE3BA6A" w:rsidR="005636E6" w:rsidRDefault="005636E6" w:rsidP="005636E6">
      <w:pPr>
        <w:ind w:left="0"/>
        <w:rPr>
          <w:rFonts w:eastAsia="Calibri" w:cs="Arial"/>
          <w:lang w:val="ro-RO"/>
        </w:rPr>
      </w:pPr>
      <w:r w:rsidRPr="00AC4444">
        <w:rPr>
          <w:rFonts w:eastAsia="Calibri" w:cs="Arial"/>
          <w:lang w:val="ro-RO"/>
        </w:rPr>
        <w:t>Reprezentant</w:t>
      </w:r>
      <w:r>
        <w:rPr>
          <w:rFonts w:eastAsia="Calibri" w:cs="Arial"/>
          <w:lang w:val="ro-RO"/>
        </w:rPr>
        <w:t>ul</w:t>
      </w:r>
      <w:r w:rsidRPr="00AC4444">
        <w:rPr>
          <w:rFonts w:eastAsia="Calibri" w:cs="Arial"/>
          <w:lang w:val="ro-RO"/>
        </w:rPr>
        <w:t xml:space="preserve">  Secretariatului </w:t>
      </w:r>
      <w:r>
        <w:rPr>
          <w:rFonts w:eastAsia="Calibri" w:cs="Arial"/>
          <w:lang w:val="ro-RO"/>
        </w:rPr>
        <w:t>T</w:t>
      </w:r>
      <w:r w:rsidRPr="00AC4444">
        <w:rPr>
          <w:rFonts w:eastAsia="Calibri" w:cs="Arial"/>
          <w:lang w:val="ro-RO"/>
        </w:rPr>
        <w:t>ehnic al SNA din cadrul Ministerului Justiţiei a prezentat pe scur</w:t>
      </w:r>
      <w:r w:rsidR="00AB0F59">
        <w:rPr>
          <w:rFonts w:eastAsia="Calibri" w:cs="Arial"/>
          <w:lang w:val="ro-RO"/>
        </w:rPr>
        <w:t>t modul în care se va desfășura</w:t>
      </w:r>
      <w:r w:rsidRPr="00AC4444">
        <w:rPr>
          <w:rFonts w:eastAsia="Calibri" w:cs="Arial"/>
          <w:lang w:val="ro-RO"/>
        </w:rPr>
        <w:t xml:space="preserve"> vizit</w:t>
      </w:r>
      <w:r>
        <w:rPr>
          <w:rFonts w:eastAsia="Calibri" w:cs="Arial"/>
          <w:lang w:val="ro-RO"/>
        </w:rPr>
        <w:t>a</w:t>
      </w:r>
      <w:r w:rsidRPr="00AC4444">
        <w:rPr>
          <w:rFonts w:eastAsia="Calibri" w:cs="Arial"/>
          <w:lang w:val="ro-RO"/>
        </w:rPr>
        <w:t xml:space="preserve"> de evaluare. Tot la începutul </w:t>
      </w:r>
      <w:r>
        <w:rPr>
          <w:rFonts w:eastAsia="Calibri" w:cs="Arial"/>
          <w:lang w:val="ro-RO"/>
        </w:rPr>
        <w:t>vizitei</w:t>
      </w:r>
      <w:r w:rsidRPr="00AC4444">
        <w:rPr>
          <w:rFonts w:eastAsia="Calibri" w:cs="Arial"/>
          <w:lang w:val="ro-RO"/>
        </w:rPr>
        <w:t xml:space="preserve"> s-a adus în discuție  redactarea raportului de evaluare, elaborat în urma </w:t>
      </w:r>
      <w:r>
        <w:rPr>
          <w:rFonts w:eastAsia="Calibri" w:cs="Arial"/>
          <w:lang w:val="ro-RO"/>
        </w:rPr>
        <w:t>vizitei de evaluare</w:t>
      </w:r>
      <w:r w:rsidRPr="00AC4444">
        <w:rPr>
          <w:rFonts w:eastAsia="Calibri" w:cs="Arial"/>
          <w:lang w:val="ro-RO"/>
        </w:rPr>
        <w:t xml:space="preserve">, </w:t>
      </w:r>
      <w:r>
        <w:rPr>
          <w:rFonts w:eastAsia="Calibri" w:cs="Arial"/>
          <w:lang w:val="ro-RO"/>
        </w:rPr>
        <w:t xml:space="preserve">raport </w:t>
      </w:r>
      <w:r w:rsidRPr="00AC4444">
        <w:rPr>
          <w:rFonts w:eastAsia="Calibri" w:cs="Arial"/>
          <w:lang w:val="ro-RO"/>
        </w:rPr>
        <w:t xml:space="preserve">ce va fi întocmit de către echipa de experți și trimis pentru </w:t>
      </w:r>
      <w:r>
        <w:rPr>
          <w:rFonts w:eastAsia="Calibri" w:cs="Arial"/>
          <w:lang w:val="ro-RO"/>
        </w:rPr>
        <w:t>formularea de observații (</w:t>
      </w:r>
      <w:r w:rsidR="002B0546">
        <w:rPr>
          <w:rFonts w:eastAsia="Calibri" w:cs="Arial"/>
          <w:lang w:val="ro-RO"/>
        </w:rPr>
        <w:t>completare/</w:t>
      </w:r>
      <w:r w:rsidRPr="00AC4444">
        <w:rPr>
          <w:rFonts w:eastAsia="Calibri" w:cs="Arial"/>
          <w:lang w:val="ro-RO"/>
        </w:rPr>
        <w:t>modificare</w:t>
      </w:r>
      <w:r>
        <w:rPr>
          <w:rFonts w:eastAsia="Calibri" w:cs="Arial"/>
          <w:lang w:val="ro-RO"/>
        </w:rPr>
        <w:t>)</w:t>
      </w:r>
      <w:r w:rsidRPr="00AC4444">
        <w:rPr>
          <w:rFonts w:eastAsia="Calibri" w:cs="Arial"/>
          <w:lang w:val="ro-RO"/>
        </w:rPr>
        <w:t xml:space="preserve"> instituției evaluate.</w:t>
      </w:r>
    </w:p>
    <w:p w14:paraId="4F0C5EC9" w14:textId="29CE7FAD" w:rsidR="005636E6" w:rsidRPr="00AC4444" w:rsidRDefault="005636E6" w:rsidP="005636E6">
      <w:pPr>
        <w:ind w:left="0"/>
        <w:rPr>
          <w:rFonts w:eastAsia="Calibri" w:cs="Arial"/>
          <w:lang w:val="ro-RO"/>
        </w:rPr>
      </w:pPr>
      <w:r w:rsidRPr="00AC4444">
        <w:rPr>
          <w:rFonts w:eastAsia="Calibri" w:cs="Arial"/>
          <w:lang w:val="ro-RO"/>
        </w:rPr>
        <w:t>În cuprinsul raportului misiunii de evaluare se vor propune recomandări în vedere îmbunătățirii aspectelor discutate, recomandări ce se vor implementa/pune în aplicare în cel mult 12 luni de la</w:t>
      </w:r>
      <w:r>
        <w:rPr>
          <w:rFonts w:eastAsia="Calibri" w:cs="Arial"/>
          <w:lang w:val="ro-RO"/>
        </w:rPr>
        <w:t xml:space="preserve"> publicarea raportului de evaluare pe Portalul SNA.</w:t>
      </w:r>
      <w:r w:rsidRPr="00AC4444">
        <w:rPr>
          <w:rFonts w:eastAsia="Calibri" w:cs="Arial"/>
          <w:lang w:val="ro-RO"/>
        </w:rPr>
        <w:t xml:space="preserve"> </w:t>
      </w:r>
    </w:p>
    <w:p w14:paraId="289D1B0A" w14:textId="77777777" w:rsidR="005636E6" w:rsidRPr="003C3AF0" w:rsidRDefault="005636E6" w:rsidP="005636E6">
      <w:pPr>
        <w:spacing w:line="360" w:lineRule="auto"/>
        <w:ind w:left="0"/>
        <w:rPr>
          <w:rFonts w:eastAsia="Calibri" w:cs="Arial"/>
          <w:b/>
          <w:i/>
          <w:noProof/>
          <w:lang w:val="ro-RO"/>
        </w:rPr>
      </w:pPr>
    </w:p>
    <w:p w14:paraId="2E231631" w14:textId="77777777" w:rsidR="005636E6" w:rsidRPr="003C3AF0" w:rsidRDefault="005636E6" w:rsidP="005636E6">
      <w:pPr>
        <w:pStyle w:val="ListParagraph"/>
        <w:numPr>
          <w:ilvl w:val="0"/>
          <w:numId w:val="22"/>
        </w:numPr>
        <w:spacing w:line="360" w:lineRule="auto"/>
        <w:ind w:left="284" w:hanging="284"/>
        <w:jc w:val="both"/>
        <w:rPr>
          <w:rFonts w:ascii="Trebuchet MS" w:eastAsia="Calibri" w:hAnsi="Trebuchet MS" w:cs="Arial"/>
          <w:b/>
          <w:i/>
          <w:noProof/>
          <w:sz w:val="22"/>
          <w:szCs w:val="22"/>
          <w:lang w:val="ro-RO"/>
        </w:rPr>
      </w:pPr>
      <w:r w:rsidRPr="003C3AF0">
        <w:rPr>
          <w:rFonts w:ascii="Trebuchet MS" w:hAnsi="Trebuchet MS" w:cs="Arial"/>
          <w:b/>
          <w:noProof/>
          <w:sz w:val="22"/>
          <w:szCs w:val="22"/>
          <w:lang w:val="ro-RO" w:eastAsia="ro-RO"/>
        </w:rPr>
        <w:t>CONFLICTE DE INTERESE</w:t>
      </w:r>
    </w:p>
    <w:p w14:paraId="13171B30" w14:textId="15FFDE74" w:rsidR="005636E6" w:rsidRPr="003C3AF0" w:rsidRDefault="005636E6" w:rsidP="005636E6">
      <w:pPr>
        <w:ind w:left="0"/>
        <w:rPr>
          <w:rFonts w:eastAsia="Times New Roman" w:cs="Arial"/>
          <w:noProof/>
          <w:lang w:val="ro-RO" w:eastAsia="ro-RO"/>
        </w:rPr>
      </w:pPr>
      <w:r w:rsidRPr="003C3AF0">
        <w:rPr>
          <w:rFonts w:eastAsia="Times New Roman" w:cs="Arial"/>
          <w:noProof/>
          <w:lang w:val="ro-RO" w:eastAsia="ro-RO"/>
        </w:rPr>
        <w:t xml:space="preserve">În urma analizei </w:t>
      </w:r>
      <w:r>
        <w:rPr>
          <w:rFonts w:eastAsia="Times New Roman" w:cs="Arial"/>
          <w:noProof/>
          <w:lang w:val="ro-RO" w:eastAsia="ro-RO"/>
        </w:rPr>
        <w:t>paginii de internet a</w:t>
      </w:r>
      <w:r w:rsidR="00960F4D">
        <w:rPr>
          <w:rFonts w:eastAsia="Times New Roman" w:cs="Arial"/>
          <w:noProof/>
          <w:lang w:val="ro-RO" w:eastAsia="ro-RO"/>
        </w:rPr>
        <w:t xml:space="preserve"> </w:t>
      </w:r>
      <w:r w:rsidRPr="003C3AF0">
        <w:rPr>
          <w:rFonts w:eastAsia="Times New Roman" w:cs="Arial"/>
          <w:noProof/>
          <w:lang w:val="ro-RO" w:eastAsia="ro-RO"/>
        </w:rPr>
        <w:t xml:space="preserve">instituţiei, a chestionarului de evaluare, precum şi a discuțiilor care au avut loc în cadrul </w:t>
      </w:r>
      <w:r>
        <w:rPr>
          <w:rFonts w:eastAsia="Times New Roman" w:cs="Arial"/>
          <w:noProof/>
          <w:lang w:val="ro-RO" w:eastAsia="ro-RO"/>
        </w:rPr>
        <w:t>vizitei</w:t>
      </w:r>
      <w:r w:rsidRPr="003C3AF0">
        <w:rPr>
          <w:rFonts w:eastAsia="Times New Roman" w:cs="Arial"/>
          <w:noProof/>
          <w:lang w:val="ro-RO" w:eastAsia="ro-RO"/>
        </w:rPr>
        <w:t xml:space="preserve"> de evaluare, au fost constatate următoarele: </w:t>
      </w:r>
    </w:p>
    <w:p w14:paraId="787ABB8E" w14:textId="77777777" w:rsidR="005636E6" w:rsidRPr="003C3AF0" w:rsidRDefault="005636E6" w:rsidP="005636E6">
      <w:pPr>
        <w:numPr>
          <w:ilvl w:val="0"/>
          <w:numId w:val="2"/>
        </w:numPr>
        <w:ind w:left="714" w:hanging="357"/>
        <w:rPr>
          <w:rFonts w:eastAsia="Calibri" w:cs="Arial"/>
          <w:noProof/>
          <w:lang w:val="ro-RO"/>
        </w:rPr>
      </w:pPr>
      <w:r w:rsidRPr="003C3AF0">
        <w:rPr>
          <w:rFonts w:eastAsia="Calibri" w:cs="Arial"/>
          <w:noProof/>
          <w:lang w:val="ro-RO"/>
        </w:rPr>
        <w:t>În  cadrul instituţiei nu există persoane în cazul cărora Agenţia Naţională de Integritate a emis rapoarte de evaluare prin care s-a constatat încălcarea regimului juridic al conflictelor de interese, pe parcursul anului 2018;</w:t>
      </w:r>
    </w:p>
    <w:p w14:paraId="177A1C7E" w14:textId="77777777" w:rsidR="005636E6" w:rsidRPr="003C3AF0" w:rsidRDefault="005636E6" w:rsidP="005636E6">
      <w:pPr>
        <w:numPr>
          <w:ilvl w:val="0"/>
          <w:numId w:val="2"/>
        </w:numPr>
        <w:ind w:left="714" w:hanging="357"/>
        <w:rPr>
          <w:rFonts w:eastAsia="Calibri" w:cs="Arial"/>
          <w:noProof/>
          <w:lang w:val="ro-RO"/>
        </w:rPr>
      </w:pPr>
      <w:r>
        <w:rPr>
          <w:rFonts w:eastAsia="Calibri" w:cs="Arial"/>
          <w:noProof/>
          <w:lang w:val="ro-RO"/>
        </w:rPr>
        <w:t>A existat un singur caz</w:t>
      </w:r>
      <w:r w:rsidRPr="003C3AF0">
        <w:rPr>
          <w:rFonts w:eastAsia="Calibri" w:cs="Arial"/>
          <w:noProof/>
          <w:lang w:val="ro-RO"/>
        </w:rPr>
        <w:t xml:space="preserve"> în care instituţia a sesizat Agenţia Naţională de Integritate cu privire la completarea necorespunzătoare a declaraţiilor de avere şi de interese;</w:t>
      </w:r>
    </w:p>
    <w:p w14:paraId="42A3C273" w14:textId="77777777" w:rsidR="005636E6" w:rsidRPr="003C3AF0" w:rsidRDefault="005636E6" w:rsidP="005636E6">
      <w:pPr>
        <w:numPr>
          <w:ilvl w:val="0"/>
          <w:numId w:val="2"/>
        </w:numPr>
        <w:ind w:left="714" w:hanging="357"/>
        <w:rPr>
          <w:rFonts w:eastAsia="Calibri" w:cs="Arial"/>
          <w:noProof/>
          <w:lang w:val="ro-RO"/>
        </w:rPr>
      </w:pPr>
      <w:r w:rsidRPr="003C3AF0">
        <w:rPr>
          <w:rFonts w:eastAsia="Calibri" w:cs="Arial"/>
          <w:noProof/>
          <w:lang w:val="ro-RO"/>
        </w:rPr>
        <w:t xml:space="preserve">Instituţia nu a implementat măsuri de identificare timpurie a incidentelor de integritate (avere nejustificată, conflict de interese), în vederea sesizării Agenţiei Naţionale de Integritate (ex. </w:t>
      </w:r>
      <w:r>
        <w:rPr>
          <w:rFonts w:eastAsia="Calibri" w:cs="Arial"/>
          <w:noProof/>
          <w:lang w:val="ro-RO"/>
        </w:rPr>
        <w:t>a</w:t>
      </w:r>
      <w:r w:rsidRPr="003C3AF0">
        <w:rPr>
          <w:rFonts w:eastAsia="Calibri" w:cs="Arial"/>
          <w:noProof/>
          <w:lang w:val="ro-RO"/>
        </w:rPr>
        <w:t>udit intern, registrul conflictelor de interese);</w:t>
      </w:r>
    </w:p>
    <w:p w14:paraId="1F6783DB" w14:textId="77777777" w:rsidR="005636E6" w:rsidRPr="003C3AF0" w:rsidRDefault="005636E6" w:rsidP="005636E6">
      <w:pPr>
        <w:numPr>
          <w:ilvl w:val="0"/>
          <w:numId w:val="2"/>
        </w:numPr>
        <w:ind w:left="714" w:hanging="357"/>
        <w:rPr>
          <w:rFonts w:eastAsia="Calibri" w:cs="Arial"/>
          <w:noProof/>
          <w:lang w:val="ro-RO"/>
        </w:rPr>
      </w:pPr>
      <w:r w:rsidRPr="003C3AF0">
        <w:rPr>
          <w:rFonts w:eastAsia="Calibri" w:cs="Arial"/>
          <w:noProof/>
          <w:lang w:val="ro-RO"/>
        </w:rPr>
        <w:t xml:space="preserve">Personalul din cadrul instituţiei a beneficiat </w:t>
      </w:r>
      <w:r>
        <w:rPr>
          <w:rFonts w:eastAsia="Calibri" w:cs="Arial"/>
          <w:noProof/>
          <w:lang w:val="ro-RO"/>
        </w:rPr>
        <w:t xml:space="preserve">în perioada de referință </w:t>
      </w:r>
      <w:r w:rsidRPr="003C3AF0">
        <w:rPr>
          <w:rFonts w:eastAsia="Calibri" w:cs="Arial"/>
          <w:noProof/>
          <w:lang w:val="ro-RO"/>
        </w:rPr>
        <w:t>de programe de pregătire profesională în ceea ce priveşte regimul juridic al conflictului de interese;</w:t>
      </w:r>
    </w:p>
    <w:p w14:paraId="613A265F" w14:textId="77777777" w:rsidR="005636E6" w:rsidRPr="003C3AF0" w:rsidRDefault="005636E6" w:rsidP="005636E6">
      <w:pPr>
        <w:numPr>
          <w:ilvl w:val="0"/>
          <w:numId w:val="2"/>
        </w:numPr>
        <w:ind w:left="714" w:hanging="357"/>
        <w:rPr>
          <w:rFonts w:eastAsia="Calibri" w:cs="Arial"/>
          <w:noProof/>
          <w:lang w:val="ro-RO"/>
        </w:rPr>
      </w:pPr>
      <w:r w:rsidRPr="003C3AF0">
        <w:rPr>
          <w:rFonts w:eastAsia="Calibri" w:cs="Arial"/>
          <w:noProof/>
          <w:lang w:val="ro-RO"/>
        </w:rPr>
        <w:t>Nu au fost diseminate la nivelul instituției chestionare pentru evaluarea gradului de cunoaștere de către angajații instituției a normelor referitoare la conflictele de interese;</w:t>
      </w:r>
    </w:p>
    <w:p w14:paraId="0EDF0519" w14:textId="77777777" w:rsidR="005636E6" w:rsidRPr="003C3AF0" w:rsidRDefault="005636E6" w:rsidP="005636E6">
      <w:pPr>
        <w:numPr>
          <w:ilvl w:val="0"/>
          <w:numId w:val="2"/>
        </w:numPr>
        <w:ind w:left="714" w:hanging="357"/>
        <w:rPr>
          <w:rFonts w:eastAsia="Calibri" w:cs="Arial"/>
          <w:noProof/>
          <w:lang w:val="ro-RO"/>
        </w:rPr>
      </w:pPr>
      <w:r w:rsidRPr="003C3AF0">
        <w:rPr>
          <w:rFonts w:eastAsia="Calibri" w:cs="Arial"/>
          <w:noProof/>
          <w:lang w:val="ro-RO"/>
        </w:rPr>
        <w:t>Instituția nu a adoptat o procedură internă privind prevenirea și gestionarea conflictelor de interese</w:t>
      </w:r>
      <w:r>
        <w:rPr>
          <w:rFonts w:eastAsia="Calibri" w:cs="Arial"/>
          <w:noProof/>
          <w:lang w:val="ro-RO"/>
        </w:rPr>
        <w:t>, neexistând prevederi cu privire la această materie nici în Regulamentul de Organizare și Funcționare (ROF) al primăriei. Reprezentanții UAT-ului au menționat că există prevederi cu privire la materia conflictelor de interese și a incompatibilităților doar în ROF al Consiliului Local al Municipiului Baia Mare.</w:t>
      </w:r>
    </w:p>
    <w:p w14:paraId="525D65F1" w14:textId="13452584" w:rsidR="00B17DB1" w:rsidRPr="00481962" w:rsidRDefault="005636E6" w:rsidP="002C276C">
      <w:pPr>
        <w:autoSpaceDE w:val="0"/>
        <w:autoSpaceDN w:val="0"/>
        <w:adjustRightInd w:val="0"/>
        <w:spacing w:line="240" w:lineRule="auto"/>
        <w:ind w:left="0"/>
        <w:rPr>
          <w:rFonts w:eastAsia="Calibri" w:cs="Arial"/>
          <w:noProof/>
          <w:lang w:val="ro-RO"/>
        </w:rPr>
      </w:pPr>
      <w:r w:rsidRPr="003C3AF0">
        <w:rPr>
          <w:rFonts w:eastAsia="Calibri" w:cs="Arial"/>
          <w:noProof/>
          <w:lang w:val="ro-RO"/>
        </w:rPr>
        <w:t xml:space="preserve">La nivelul Primăriei </w:t>
      </w:r>
      <w:r w:rsidR="00960F4D">
        <w:rPr>
          <w:rFonts w:eastAsia="Calibri" w:cs="Arial"/>
          <w:noProof/>
          <w:lang w:val="ro-RO"/>
        </w:rPr>
        <w:t>Municipiului</w:t>
      </w:r>
      <w:r>
        <w:rPr>
          <w:rFonts w:eastAsia="Calibri" w:cs="Arial"/>
          <w:noProof/>
          <w:lang w:val="ro-RO"/>
        </w:rPr>
        <w:t xml:space="preserve"> </w:t>
      </w:r>
      <w:r w:rsidRPr="003C3AF0">
        <w:rPr>
          <w:rFonts w:eastAsia="Calibri" w:cs="Arial"/>
          <w:noProof/>
          <w:lang w:val="ro-RO"/>
        </w:rPr>
        <w:t xml:space="preserve">Baia Mare nu a fost elaborată o procedură operațională sau de sistem în legătură cu depunerea declaraţiilor de avere şi interese. Rolul unor astfel de proceduri este nu </w:t>
      </w:r>
      <w:r w:rsidRPr="003C3AF0">
        <w:rPr>
          <w:rFonts w:eastAsia="Calibri" w:cs="Arial"/>
          <w:noProof/>
          <w:lang w:val="ro-RO"/>
        </w:rPr>
        <w:lastRenderedPageBreak/>
        <w:t xml:space="preserve">numai acela de a asigura </w:t>
      </w:r>
      <w:r>
        <w:rPr>
          <w:rFonts w:eastAsia="Calibri" w:cs="Arial"/>
          <w:noProof/>
          <w:lang w:val="ro-RO"/>
        </w:rPr>
        <w:t>aplicarea</w:t>
      </w:r>
      <w:r w:rsidRPr="003C3AF0">
        <w:rPr>
          <w:rFonts w:eastAsia="Calibri" w:cs="Arial"/>
          <w:noProof/>
          <w:lang w:val="ro-RO"/>
        </w:rPr>
        <w:t xml:space="preserve"> prevederilor legale în materie, ci și de a preîntâmpina posibile incidente de integritate. </w:t>
      </w:r>
      <w:r w:rsidR="00B17DB1" w:rsidRPr="00481962">
        <w:rPr>
          <w:rFonts w:eastAsia="Calibri" w:cs="Arial"/>
          <w:noProof/>
          <w:lang w:val="ro-RO"/>
        </w:rPr>
        <w:t xml:space="preserve">De </w:t>
      </w:r>
      <w:r w:rsidR="002C276C" w:rsidRPr="00481962">
        <w:rPr>
          <w:rFonts w:eastAsia="Calibri" w:cs="Arial"/>
          <w:noProof/>
          <w:lang w:val="ro-RO"/>
        </w:rPr>
        <w:t xml:space="preserve">menționat este faptul că, </w:t>
      </w:r>
      <w:r w:rsidR="00B17DB1" w:rsidRPr="00481962">
        <w:rPr>
          <w:rFonts w:eastAsia="Calibri" w:cs="Arial"/>
          <w:noProof/>
          <w:lang w:val="ro-RO"/>
        </w:rPr>
        <w:t xml:space="preserve">la nivelul Primăriei </w:t>
      </w:r>
      <w:r w:rsidR="00960F4D">
        <w:rPr>
          <w:rFonts w:eastAsia="Calibri" w:cs="Arial"/>
          <w:noProof/>
          <w:lang w:val="ro-RO"/>
        </w:rPr>
        <w:t>Municipiului</w:t>
      </w:r>
      <w:r w:rsidR="00B17DB1" w:rsidRPr="00481962">
        <w:rPr>
          <w:rFonts w:eastAsia="Calibri" w:cs="Arial"/>
          <w:noProof/>
          <w:lang w:val="ro-RO"/>
        </w:rPr>
        <w:t xml:space="preserve"> Baia Mare există un cod de etică. </w:t>
      </w:r>
    </w:p>
    <w:p w14:paraId="70C50BC1" w14:textId="7F60C2CD" w:rsidR="005636E6" w:rsidRPr="003C3AF0" w:rsidRDefault="005636E6" w:rsidP="005636E6">
      <w:pPr>
        <w:ind w:left="0"/>
        <w:rPr>
          <w:rFonts w:eastAsia="Calibri" w:cs="Arial"/>
          <w:noProof/>
          <w:lang w:val="ro-RO"/>
        </w:rPr>
      </w:pPr>
      <w:r w:rsidRPr="003C3AF0">
        <w:rPr>
          <w:rFonts w:eastAsia="Calibri" w:cs="Arial"/>
          <w:noProof/>
          <w:lang w:val="ro-RO"/>
        </w:rPr>
        <w:t>A fost identificată o deficiență în redactarea unei declarații de avere care a dus la rectificarea acesteia, astfel, s-a procedat în conformitate cu prevederile art. 7 din Legea nr. 176/2010 privind integritatea în exercitarea funcțiilor și demnităților publice. Totodată, a existat un caz de înt</w:t>
      </w:r>
      <w:r w:rsidR="00734ABA">
        <w:rPr>
          <w:rFonts w:eastAsia="Calibri" w:cs="Arial"/>
          <w:noProof/>
          <w:lang w:val="ro-RO"/>
        </w:rPr>
        <w:t>â</w:t>
      </w:r>
      <w:r w:rsidRPr="003C3AF0">
        <w:rPr>
          <w:rFonts w:eastAsia="Calibri" w:cs="Arial"/>
          <w:noProof/>
          <w:lang w:val="ro-RO"/>
        </w:rPr>
        <w:t>rzirere a depunerii declarații</w:t>
      </w:r>
      <w:r>
        <w:rPr>
          <w:rFonts w:eastAsia="Calibri" w:cs="Arial"/>
          <w:noProof/>
          <w:lang w:val="ro-RO"/>
        </w:rPr>
        <w:t>lor</w:t>
      </w:r>
      <w:r w:rsidRPr="003C3AF0">
        <w:rPr>
          <w:rFonts w:eastAsia="Calibri" w:cs="Arial"/>
          <w:noProof/>
          <w:lang w:val="ro-RO"/>
        </w:rPr>
        <w:t xml:space="preserve"> de avere și de interese, deși la nivelul </w:t>
      </w:r>
      <w:r w:rsidR="00734ABA">
        <w:rPr>
          <w:rFonts w:eastAsia="Calibri" w:cs="Arial"/>
          <w:noProof/>
          <w:lang w:val="ro-RO"/>
        </w:rPr>
        <w:t>P</w:t>
      </w:r>
      <w:r w:rsidRPr="003C3AF0">
        <w:rPr>
          <w:rFonts w:eastAsia="Calibri" w:cs="Arial"/>
          <w:noProof/>
          <w:lang w:val="ro-RO"/>
        </w:rPr>
        <w:t xml:space="preserve">rimăriei </w:t>
      </w:r>
      <w:r>
        <w:rPr>
          <w:rFonts w:eastAsia="Calibri" w:cs="Arial"/>
          <w:noProof/>
          <w:lang w:val="ro-RO"/>
        </w:rPr>
        <w:t>este transmisă</w:t>
      </w:r>
      <w:r w:rsidRPr="003C3AF0">
        <w:rPr>
          <w:rFonts w:eastAsia="Calibri" w:cs="Arial"/>
          <w:noProof/>
          <w:lang w:val="ro-RO"/>
        </w:rPr>
        <w:t xml:space="preserve"> o notă internă referitoare la depunerea în termen a declarațiilor de avere și de interese.</w:t>
      </w:r>
    </w:p>
    <w:p w14:paraId="6AFC9680" w14:textId="77777777" w:rsidR="005636E6" w:rsidRPr="003C3AF0" w:rsidRDefault="005636E6" w:rsidP="005636E6">
      <w:pPr>
        <w:ind w:left="0"/>
        <w:rPr>
          <w:rFonts w:eastAsia="Calibri" w:cs="Arial"/>
          <w:noProof/>
          <w:lang w:val="ro-RO"/>
        </w:rPr>
      </w:pPr>
      <w:r w:rsidRPr="003C3AF0">
        <w:rPr>
          <w:rFonts w:eastAsia="Calibri" w:cs="Arial"/>
          <w:noProof/>
          <w:lang w:val="ro-RO"/>
        </w:rPr>
        <w:t>În ceea ce privește desfășurarea procedurilor de atribuire a contractelor de achiziție publică de la nivelul instituției, menționăm că</w:t>
      </w:r>
      <w:r>
        <w:rPr>
          <w:rFonts w:eastAsia="Calibri" w:cs="Arial"/>
          <w:noProof/>
          <w:lang w:val="ro-RO"/>
        </w:rPr>
        <w:t>, potrivit reprezentanților primăriei,</w:t>
      </w:r>
      <w:r w:rsidRPr="003C3AF0">
        <w:rPr>
          <w:rFonts w:eastAsia="Calibri" w:cs="Arial"/>
          <w:noProof/>
          <w:lang w:val="ro-RO"/>
        </w:rPr>
        <w:t xml:space="preserve"> nu au fost emise avertismente de integritate de Sistemul PREVENT</w:t>
      </w:r>
      <w:r>
        <w:rPr>
          <w:rFonts w:eastAsia="Calibri" w:cs="Arial"/>
          <w:noProof/>
          <w:lang w:val="ro-RO"/>
        </w:rPr>
        <w:t>, gestionat de Agenția Națională de Integritate</w:t>
      </w:r>
      <w:r w:rsidRPr="003C3AF0">
        <w:rPr>
          <w:rFonts w:eastAsia="Calibri" w:cs="Arial"/>
          <w:noProof/>
          <w:lang w:val="ro-RO"/>
        </w:rPr>
        <w:t>.</w:t>
      </w:r>
    </w:p>
    <w:p w14:paraId="77268A4F" w14:textId="77777777" w:rsidR="005636E6" w:rsidRPr="003C3AF0" w:rsidRDefault="005636E6" w:rsidP="005636E6">
      <w:pPr>
        <w:spacing w:before="120"/>
        <w:ind w:left="720"/>
        <w:rPr>
          <w:rFonts w:eastAsia="Calibri" w:cs="Arial"/>
          <w:noProof/>
          <w:lang w:val="ro-RO"/>
        </w:rPr>
      </w:pPr>
    </w:p>
    <w:p w14:paraId="1C94E26D" w14:textId="77777777" w:rsidR="005636E6" w:rsidRPr="003C3AF0" w:rsidRDefault="005636E6" w:rsidP="005636E6">
      <w:pPr>
        <w:pStyle w:val="ListParagraph"/>
        <w:numPr>
          <w:ilvl w:val="0"/>
          <w:numId w:val="22"/>
        </w:numPr>
        <w:spacing w:line="360" w:lineRule="auto"/>
        <w:jc w:val="both"/>
        <w:rPr>
          <w:rFonts w:ascii="Trebuchet MS" w:eastAsia="Calibri" w:hAnsi="Trebuchet MS" w:cs="Arial"/>
          <w:b/>
          <w:i/>
          <w:noProof/>
          <w:sz w:val="22"/>
          <w:szCs w:val="22"/>
          <w:lang w:val="ro-RO"/>
        </w:rPr>
      </w:pPr>
      <w:r w:rsidRPr="003C3AF0">
        <w:rPr>
          <w:rFonts w:ascii="Trebuchet MS" w:hAnsi="Trebuchet MS" w:cs="Arial"/>
          <w:b/>
          <w:noProof/>
          <w:sz w:val="22"/>
          <w:szCs w:val="22"/>
          <w:lang w:val="ro-RO" w:eastAsia="ro-RO"/>
        </w:rPr>
        <w:t>ACCESUL LA INFORMAȚII DE INTERES PUBLIC</w:t>
      </w:r>
    </w:p>
    <w:p w14:paraId="16BF2E77" w14:textId="77777777" w:rsidR="005636E6" w:rsidRPr="003C3AF0" w:rsidRDefault="005636E6" w:rsidP="005636E6">
      <w:pPr>
        <w:ind w:left="0"/>
        <w:rPr>
          <w:rFonts w:eastAsia="Times New Roman" w:cs="Arial"/>
          <w:noProof/>
          <w:lang w:val="ro-RO" w:eastAsia="ro-RO"/>
        </w:rPr>
      </w:pPr>
      <w:r w:rsidRPr="003C3AF0">
        <w:rPr>
          <w:rFonts w:eastAsia="Times New Roman" w:cs="Arial"/>
          <w:noProof/>
          <w:lang w:val="ro-RO" w:eastAsia="ro-RO"/>
        </w:rPr>
        <w:t xml:space="preserve">În urma analizei </w:t>
      </w:r>
      <w:r>
        <w:rPr>
          <w:rFonts w:eastAsia="Times New Roman" w:cs="Arial"/>
          <w:noProof/>
          <w:lang w:val="ro-RO" w:eastAsia="ro-RO"/>
        </w:rPr>
        <w:t>paginii de internet a</w:t>
      </w:r>
      <w:r w:rsidRPr="003C3AF0">
        <w:rPr>
          <w:rFonts w:eastAsia="Times New Roman" w:cs="Arial"/>
          <w:noProof/>
          <w:lang w:val="ro-RO" w:eastAsia="ro-RO"/>
        </w:rPr>
        <w:t xml:space="preserve"> instituţiei, a chestionarului de evaluare, </w:t>
      </w:r>
      <w:bookmarkStart w:id="1" w:name="_Hlk9520004"/>
      <w:r w:rsidRPr="003C3AF0">
        <w:rPr>
          <w:rFonts w:eastAsia="Times New Roman" w:cs="Arial"/>
          <w:noProof/>
          <w:lang w:val="ro-RO" w:eastAsia="ro-RO"/>
        </w:rPr>
        <w:t xml:space="preserve">precum şi a discuțiilor care au avut loc în cadrul </w:t>
      </w:r>
      <w:r>
        <w:rPr>
          <w:rFonts w:eastAsia="Times New Roman" w:cs="Arial"/>
          <w:noProof/>
          <w:lang w:val="ro-RO" w:eastAsia="ro-RO"/>
        </w:rPr>
        <w:t>vizitei</w:t>
      </w:r>
      <w:r w:rsidRPr="003C3AF0">
        <w:rPr>
          <w:rFonts w:eastAsia="Times New Roman" w:cs="Arial"/>
          <w:noProof/>
          <w:lang w:val="ro-RO" w:eastAsia="ro-RO"/>
        </w:rPr>
        <w:t xml:space="preserve"> de evaluare</w:t>
      </w:r>
      <w:bookmarkEnd w:id="1"/>
      <w:r w:rsidRPr="003C3AF0">
        <w:rPr>
          <w:rFonts w:eastAsia="Times New Roman" w:cs="Arial"/>
          <w:noProof/>
          <w:lang w:val="ro-RO" w:eastAsia="ro-RO"/>
        </w:rPr>
        <w:t xml:space="preserve">, au fost constatate următoarele: </w:t>
      </w:r>
    </w:p>
    <w:p w14:paraId="3F664DEB"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La data primirii chestionarului tematic de evaluare, în instituţie există o persoană desemnată, responsabilă cu aplicarea Legii nr. 544/2001 privind liberul acces la informaţiile de interes public; această persoană are și alte responsabilități de îndeplinit în cadrul instituției, cum ar fi: realizează monitorizarea zilnică a presei locale, preia apelurile pe nr. 0262211998 șI le repartizează spre rezolvare, asigură funcționarea și secretari</w:t>
      </w:r>
      <w:r>
        <w:rPr>
          <w:rFonts w:eastAsia="Calibri" w:cs="Arial"/>
          <w:noProof/>
          <w:lang w:val="ro-RO"/>
        </w:rPr>
        <w:t>atul</w:t>
      </w:r>
      <w:r w:rsidRPr="003C3AF0">
        <w:rPr>
          <w:rFonts w:eastAsia="Calibri" w:cs="Arial"/>
          <w:noProof/>
          <w:lang w:val="ro-RO"/>
        </w:rPr>
        <w:t xml:space="preserve"> Consiliilor Civice de Cartier și a Consiliului de Onoare, urmărește buna funcționare a </w:t>
      </w:r>
      <w:r>
        <w:rPr>
          <w:rFonts w:eastAsia="Calibri" w:cs="Arial"/>
          <w:noProof/>
          <w:lang w:val="ro-RO"/>
        </w:rPr>
        <w:t>paginii de internet a p</w:t>
      </w:r>
      <w:r w:rsidRPr="003C3AF0">
        <w:rPr>
          <w:rFonts w:eastAsia="Calibri" w:cs="Arial"/>
          <w:noProof/>
          <w:lang w:val="ro-RO"/>
        </w:rPr>
        <w:t>rimăriei și asigurarea respectării prevederilor Legii</w:t>
      </w:r>
      <w:r>
        <w:rPr>
          <w:rFonts w:eastAsia="Calibri" w:cs="Arial"/>
          <w:noProof/>
          <w:lang w:val="ro-RO"/>
        </w:rPr>
        <w:t xml:space="preserve"> nr.</w:t>
      </w:r>
      <w:r w:rsidRPr="003C3AF0">
        <w:rPr>
          <w:rFonts w:eastAsia="Calibri" w:cs="Arial"/>
          <w:noProof/>
          <w:lang w:val="ro-RO"/>
        </w:rPr>
        <w:t xml:space="preserve"> 52/2003 privind transparența decizională.</w:t>
      </w:r>
    </w:p>
    <w:p w14:paraId="52C7FD2C"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În regulamentul de organizare şi funcţionare (ROF) al instituţiei sunt prevăzute atribuţiile, organizarea şi funcţionarea compartimentelor de relaţii publice sau a unei persoane special desemnate cu aplicarea Legii nr. 544/2001;</w:t>
      </w:r>
    </w:p>
    <w:p w14:paraId="5D4861CA"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 xml:space="preserve">Sunt publicate pe </w:t>
      </w:r>
      <w:r>
        <w:rPr>
          <w:rFonts w:eastAsia="Calibri" w:cs="Arial"/>
          <w:noProof/>
          <w:lang w:val="ro-RO"/>
        </w:rPr>
        <w:t>pagina de internet a primăriei</w:t>
      </w:r>
      <w:r w:rsidRPr="003C3AF0">
        <w:rPr>
          <w:rFonts w:eastAsia="Calibri" w:cs="Arial"/>
          <w:noProof/>
          <w:lang w:val="ro-RO"/>
        </w:rPr>
        <w:t xml:space="preserve"> informațiile prevăzute la art. 5 alin. (1) din Legea nr. 544/2001, dar și alte</w:t>
      </w:r>
      <w:r>
        <w:rPr>
          <w:rFonts w:eastAsia="Calibri" w:cs="Arial"/>
          <w:noProof/>
          <w:lang w:val="ro-RO"/>
        </w:rPr>
        <w:t xml:space="preserve"> informații</w:t>
      </w:r>
      <w:r w:rsidRPr="003C3AF0">
        <w:rPr>
          <w:rFonts w:eastAsia="Calibri" w:cs="Arial"/>
          <w:noProof/>
          <w:lang w:val="ro-RO"/>
        </w:rPr>
        <w:t xml:space="preserve">, la următoarea </w:t>
      </w:r>
      <w:r>
        <w:rPr>
          <w:rFonts w:eastAsia="Calibri" w:cs="Arial"/>
          <w:noProof/>
          <w:lang w:val="ro-RO"/>
        </w:rPr>
        <w:t>adresă:</w:t>
      </w:r>
    </w:p>
    <w:p w14:paraId="3CDC764C" w14:textId="77777777" w:rsidR="005636E6" w:rsidRPr="003C3AF0" w:rsidRDefault="008E74B3" w:rsidP="005636E6">
      <w:pPr>
        <w:spacing w:line="240" w:lineRule="auto"/>
        <w:ind w:left="720"/>
        <w:rPr>
          <w:rFonts w:eastAsia="Calibri" w:cs="Arial"/>
          <w:noProof/>
          <w:lang w:val="ro-RO"/>
        </w:rPr>
      </w:pPr>
      <w:hyperlink r:id="rId9" w:history="1">
        <w:r w:rsidR="005636E6" w:rsidRPr="003C3AF0">
          <w:rPr>
            <w:rStyle w:val="Hyperlink"/>
            <w:rFonts w:eastAsia="Calibri" w:cs="Arial"/>
            <w:noProof/>
            <w:lang w:val="ro-RO"/>
          </w:rPr>
          <w:t>https://www.baiamare.ro/ro/Administratie/Administratia-Publica-Locala/Informatii-de-interes-public/Buletin-informativ(Legea-nr.5442001)/</w:t>
        </w:r>
      </w:hyperlink>
    </w:p>
    <w:p w14:paraId="70B31B5F" w14:textId="4EECA2FA"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 xml:space="preserve"> La nivelul Primăriei</w:t>
      </w:r>
      <w:r>
        <w:rPr>
          <w:rFonts w:eastAsia="Calibri" w:cs="Arial"/>
          <w:noProof/>
          <w:lang w:val="ro-RO"/>
        </w:rPr>
        <w:t xml:space="preserve"> </w:t>
      </w:r>
      <w:r w:rsidR="00846B6B">
        <w:rPr>
          <w:rFonts w:eastAsia="Calibri" w:cs="Arial"/>
          <w:noProof/>
          <w:lang w:val="ro-RO"/>
        </w:rPr>
        <w:t>Municipiului</w:t>
      </w:r>
      <w:r>
        <w:rPr>
          <w:rFonts w:eastAsia="Calibri" w:cs="Arial"/>
          <w:noProof/>
          <w:lang w:val="ro-RO"/>
        </w:rPr>
        <w:t xml:space="preserve"> </w:t>
      </w:r>
      <w:r w:rsidRPr="003C3AF0">
        <w:rPr>
          <w:rFonts w:eastAsia="Calibri" w:cs="Arial"/>
          <w:noProof/>
          <w:lang w:val="ro-RO"/>
        </w:rPr>
        <w:t xml:space="preserve">Baia Mare a fost înregistrată </w:t>
      </w:r>
      <w:r>
        <w:rPr>
          <w:rFonts w:eastAsia="Calibri" w:cs="Arial"/>
          <w:noProof/>
          <w:lang w:val="ro-RO"/>
        </w:rPr>
        <w:t xml:space="preserve">o </w:t>
      </w:r>
      <w:r w:rsidRPr="003C3AF0">
        <w:rPr>
          <w:rFonts w:eastAsia="Calibri" w:cs="Arial"/>
          <w:noProof/>
          <w:lang w:val="ro-RO"/>
        </w:rPr>
        <w:t xml:space="preserve">plângere având ca obiect necomunicarea informațiilor de interes public, Dosar 974/100/2018, pârât </w:t>
      </w:r>
      <w:r w:rsidR="00846B6B">
        <w:rPr>
          <w:rFonts w:eastAsia="Calibri" w:cs="Arial"/>
          <w:noProof/>
          <w:lang w:val="ro-RO"/>
        </w:rPr>
        <w:t>M</w:t>
      </w:r>
      <w:r w:rsidRPr="003C3AF0">
        <w:rPr>
          <w:rFonts w:eastAsia="Calibri" w:cs="Arial"/>
          <w:noProof/>
          <w:lang w:val="ro-RO"/>
        </w:rPr>
        <w:t>unicipiul Baia Mare;</w:t>
      </w:r>
      <w:r>
        <w:rPr>
          <w:rFonts w:eastAsia="Calibri" w:cs="Arial"/>
          <w:noProof/>
          <w:lang w:val="ro-RO"/>
        </w:rPr>
        <w:t xml:space="preserve"> Tribunalul Maramureș a respins plângerea formulată de către reclamant împotriva pârâtului Municipiul Baia Mare ca fiind neîntemeiată.</w:t>
      </w:r>
    </w:p>
    <w:p w14:paraId="222DFC95" w14:textId="55E79867" w:rsidR="005636E6" w:rsidRPr="003C3AF0" w:rsidRDefault="005636E6" w:rsidP="005636E6">
      <w:pPr>
        <w:numPr>
          <w:ilvl w:val="0"/>
          <w:numId w:val="2"/>
        </w:numPr>
        <w:spacing w:line="240" w:lineRule="auto"/>
        <w:rPr>
          <w:rFonts w:eastAsia="Calibri" w:cs="Arial"/>
          <w:noProof/>
          <w:lang w:val="ro-RO"/>
        </w:rPr>
      </w:pPr>
      <w:r>
        <w:rPr>
          <w:rFonts w:eastAsia="Calibri" w:cs="Arial"/>
          <w:noProof/>
          <w:lang w:val="ro-RO"/>
        </w:rPr>
        <w:t>Nici p</w:t>
      </w:r>
      <w:r w:rsidRPr="003C3AF0">
        <w:rPr>
          <w:rFonts w:eastAsia="Calibri" w:cs="Arial"/>
          <w:noProof/>
          <w:lang w:val="ro-RO"/>
        </w:rPr>
        <w:t>ersoana responsabilă în instituţie de aplicarea Legii nr. 544/2001</w:t>
      </w:r>
      <w:r>
        <w:rPr>
          <w:rFonts w:eastAsia="Calibri" w:cs="Arial"/>
          <w:noProof/>
          <w:lang w:val="ro-RO"/>
        </w:rPr>
        <w:t xml:space="preserve"> și nici ceilalți angajați ai </w:t>
      </w:r>
      <w:r w:rsidR="00E10564">
        <w:rPr>
          <w:rFonts w:eastAsia="Calibri" w:cs="Arial"/>
          <w:noProof/>
          <w:lang w:val="ro-RO"/>
        </w:rPr>
        <w:t>P</w:t>
      </w:r>
      <w:r>
        <w:rPr>
          <w:rFonts w:eastAsia="Calibri" w:cs="Arial"/>
          <w:noProof/>
          <w:lang w:val="ro-RO"/>
        </w:rPr>
        <w:t>rimăriei</w:t>
      </w:r>
      <w:r w:rsidRPr="003C3AF0">
        <w:rPr>
          <w:rFonts w:eastAsia="Calibri" w:cs="Arial"/>
          <w:noProof/>
          <w:lang w:val="ro-RO"/>
        </w:rPr>
        <w:t xml:space="preserve"> nu a</w:t>
      </w:r>
      <w:r>
        <w:rPr>
          <w:rFonts w:eastAsia="Calibri" w:cs="Arial"/>
          <w:noProof/>
          <w:lang w:val="ro-RO"/>
        </w:rPr>
        <w:t>u</w:t>
      </w:r>
      <w:r w:rsidRPr="003C3AF0">
        <w:rPr>
          <w:rFonts w:eastAsia="Calibri" w:cs="Arial"/>
          <w:noProof/>
          <w:lang w:val="ro-RO"/>
        </w:rPr>
        <w:t xml:space="preserve"> beneficiat, până </w:t>
      </w:r>
      <w:r>
        <w:rPr>
          <w:rFonts w:eastAsia="Calibri" w:cs="Arial"/>
          <w:noProof/>
          <w:lang w:val="ro-RO"/>
        </w:rPr>
        <w:t>la momentul vizitei</w:t>
      </w:r>
      <w:r w:rsidRPr="003C3AF0">
        <w:rPr>
          <w:rFonts w:eastAsia="Calibri" w:cs="Arial"/>
          <w:noProof/>
          <w:lang w:val="ro-RO"/>
        </w:rPr>
        <w:t>, de instruire de specialitate privind furnizarea informaţiilor de interes public;</w:t>
      </w:r>
    </w:p>
    <w:p w14:paraId="593F975A" w14:textId="479D7478"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 xml:space="preserve">La nivelul instituţiei nu </w:t>
      </w:r>
      <w:r>
        <w:rPr>
          <w:rFonts w:eastAsia="Calibri" w:cs="Arial"/>
          <w:noProof/>
          <w:lang w:val="ro-RO"/>
        </w:rPr>
        <w:t xml:space="preserve">a fost </w:t>
      </w:r>
      <w:r w:rsidRPr="003C3AF0">
        <w:rPr>
          <w:rFonts w:eastAsia="Calibri" w:cs="Arial"/>
          <w:noProof/>
          <w:lang w:val="ro-RO"/>
        </w:rPr>
        <w:t>desemnată o persoană responsabilă pentru activitatea de publicare a datelor deschise</w:t>
      </w:r>
      <w:r>
        <w:rPr>
          <w:rFonts w:eastAsia="Calibri" w:cs="Arial"/>
          <w:noProof/>
          <w:lang w:val="ro-RO"/>
        </w:rPr>
        <w:t>,</w:t>
      </w:r>
      <w:r w:rsidR="00D75875">
        <w:rPr>
          <w:rFonts w:eastAsia="Calibri" w:cs="Arial"/>
          <w:noProof/>
          <w:lang w:val="ro-RO"/>
        </w:rPr>
        <w:t xml:space="preserve"> </w:t>
      </w:r>
      <w:r>
        <w:rPr>
          <w:rFonts w:eastAsia="Calibri" w:cs="Arial"/>
          <w:noProof/>
          <w:lang w:val="ro-RO"/>
        </w:rPr>
        <w:t>nu a fost adoptată</w:t>
      </w:r>
      <w:r w:rsidRPr="003C3AF0">
        <w:rPr>
          <w:rFonts w:eastAsia="Calibri" w:cs="Arial"/>
          <w:noProof/>
          <w:lang w:val="ro-RO"/>
        </w:rPr>
        <w:t xml:space="preserve"> o procedură internă în acest sens</w:t>
      </w:r>
      <w:r>
        <w:rPr>
          <w:rFonts w:eastAsia="Calibri" w:cs="Arial"/>
          <w:noProof/>
          <w:lang w:val="ro-RO"/>
        </w:rPr>
        <w:t xml:space="preserve"> și nici nu există un mecanism de monitorizare a progreselor privind datele deschise la nivelul instituției</w:t>
      </w:r>
      <w:r w:rsidRPr="003C3AF0">
        <w:rPr>
          <w:rFonts w:eastAsia="Calibri" w:cs="Arial"/>
          <w:noProof/>
          <w:lang w:val="ro-RO"/>
        </w:rPr>
        <w:t>;</w:t>
      </w:r>
    </w:p>
    <w:p w14:paraId="779E2C83" w14:textId="59492C59"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 xml:space="preserve">Majoritatea informațiilor de interes public (bugetul de venituri și cheltuieli, nomenclatorul stradal, raportul de evaluare a implementării Legii nr. 52/2003 și Legii nr. 544/2001, situația </w:t>
      </w:r>
      <w:r w:rsidRPr="003C3AF0">
        <w:rPr>
          <w:rFonts w:eastAsia="Calibri" w:cs="Arial"/>
          <w:noProof/>
          <w:lang w:val="ro-RO"/>
        </w:rPr>
        <w:lastRenderedPageBreak/>
        <w:t xml:space="preserve">lunară a plăților, lista obiectivelor de investiții etc) sunt publicate pe </w:t>
      </w:r>
      <w:r>
        <w:rPr>
          <w:rFonts w:eastAsia="Calibri" w:cs="Arial"/>
          <w:noProof/>
          <w:lang w:val="ro-RO"/>
        </w:rPr>
        <w:t xml:space="preserve">pagina de internet a </w:t>
      </w:r>
      <w:r w:rsidRPr="003C3AF0">
        <w:rPr>
          <w:rFonts w:eastAsia="Calibri" w:cs="Arial"/>
          <w:noProof/>
          <w:lang w:val="ro-RO"/>
        </w:rPr>
        <w:t>instituției</w:t>
      </w:r>
      <w:r w:rsidR="005E1658">
        <w:rPr>
          <w:rFonts w:eastAsia="Calibri" w:cs="Arial"/>
          <w:noProof/>
          <w:lang w:val="ro-RO"/>
        </w:rPr>
        <w:t>,</w:t>
      </w:r>
      <w:r w:rsidRPr="003C3AF0">
        <w:rPr>
          <w:rFonts w:eastAsia="Calibri" w:cs="Arial"/>
          <w:noProof/>
          <w:lang w:val="ro-RO"/>
        </w:rPr>
        <w:t xml:space="preserve"> în format pdf.</w:t>
      </w:r>
    </w:p>
    <w:p w14:paraId="0A1E8F1C" w14:textId="10401148" w:rsidR="005636E6" w:rsidRPr="003C3AF0" w:rsidRDefault="005636E6" w:rsidP="005636E6">
      <w:pPr>
        <w:spacing w:before="120" w:after="0"/>
        <w:ind w:left="0"/>
        <w:rPr>
          <w:rFonts w:eastAsia="Calibri" w:cs="Arial"/>
          <w:noProof/>
          <w:lang w:val="ro-RO"/>
        </w:rPr>
      </w:pPr>
      <w:r w:rsidRPr="003C3AF0">
        <w:rPr>
          <w:rFonts w:eastAsia="Calibri" w:cs="Arial"/>
          <w:noProof/>
          <w:lang w:val="ro-RO"/>
        </w:rPr>
        <w:t xml:space="preserve">La nivelul </w:t>
      </w:r>
      <w:r w:rsidR="00F95A62">
        <w:rPr>
          <w:rFonts w:eastAsia="Calibri" w:cs="Arial"/>
          <w:noProof/>
          <w:lang w:val="ro-RO"/>
        </w:rPr>
        <w:t>P</w:t>
      </w:r>
      <w:r w:rsidRPr="003C3AF0">
        <w:rPr>
          <w:rFonts w:eastAsia="Calibri" w:cs="Arial"/>
          <w:noProof/>
          <w:lang w:val="ro-RO"/>
        </w:rPr>
        <w:t>rimăriei există o precedură internă privind accesul la informații de interes public.</w:t>
      </w:r>
      <w:r>
        <w:rPr>
          <w:rFonts w:eastAsia="Calibri" w:cs="Arial"/>
          <w:noProof/>
          <w:lang w:val="ro-RO"/>
        </w:rPr>
        <w:t xml:space="preserve"> </w:t>
      </w:r>
      <w:r w:rsidRPr="008F1A43">
        <w:rPr>
          <w:rFonts w:eastAsia="Calibri" w:cs="Arial"/>
          <w:noProof/>
          <w:lang w:val="ro-RO"/>
        </w:rPr>
        <w:t>Procedura conține capitole referitoare la organizarea asigurării accesului la informa</w:t>
      </w:r>
      <w:r w:rsidR="00AE7744">
        <w:rPr>
          <w:rFonts w:eastAsia="Calibri" w:cs="Arial"/>
          <w:noProof/>
          <w:lang w:val="ro-RO"/>
        </w:rPr>
        <w:t>ț</w:t>
      </w:r>
      <w:r w:rsidRPr="008F1A43">
        <w:rPr>
          <w:rFonts w:eastAsia="Calibri" w:cs="Arial"/>
          <w:noProof/>
          <w:lang w:val="ro-RO"/>
        </w:rPr>
        <w:t>iile de interes public, accesul la informațiile de interes public la cerere, funcționarea structurilor responsabile de informarea publică directă etc.</w:t>
      </w:r>
    </w:p>
    <w:p w14:paraId="5164DFD7" w14:textId="77777777" w:rsidR="005636E6" w:rsidRPr="003C3AF0" w:rsidRDefault="005636E6" w:rsidP="005636E6">
      <w:pPr>
        <w:spacing w:before="120" w:after="0"/>
        <w:ind w:left="0"/>
        <w:rPr>
          <w:rFonts w:eastAsia="Calibri" w:cs="Arial"/>
          <w:noProof/>
          <w:lang w:val="ro-RO"/>
        </w:rPr>
      </w:pPr>
      <w:r w:rsidRPr="003C3AF0">
        <w:rPr>
          <w:rFonts w:eastAsia="Calibri" w:cs="Arial"/>
          <w:noProof/>
          <w:lang w:val="ro-RO"/>
        </w:rPr>
        <w:t>La nivelul instituției sunt avute în vedere prevederile Legii nr. 544/2001 privind liberul acces la informațiile de interes public. Nu sunt, însă, prezentate toate informațiile în format deschis.</w:t>
      </w:r>
    </w:p>
    <w:p w14:paraId="25EC1D90" w14:textId="77777777" w:rsidR="005636E6" w:rsidRDefault="005636E6" w:rsidP="005636E6">
      <w:pPr>
        <w:ind w:left="0"/>
        <w:rPr>
          <w:rFonts w:eastAsia="Calibri" w:cs="Arial"/>
          <w:noProof/>
          <w:lang w:val="ro-RO"/>
        </w:rPr>
      </w:pPr>
    </w:p>
    <w:p w14:paraId="6E36EAB6" w14:textId="77777777" w:rsidR="005636E6" w:rsidRPr="003C3AF0" w:rsidRDefault="005636E6" w:rsidP="005636E6">
      <w:pPr>
        <w:pStyle w:val="ListParagraph"/>
        <w:numPr>
          <w:ilvl w:val="0"/>
          <w:numId w:val="22"/>
        </w:numPr>
        <w:spacing w:line="360" w:lineRule="auto"/>
        <w:jc w:val="both"/>
        <w:rPr>
          <w:rFonts w:ascii="Trebuchet MS" w:eastAsia="Calibri" w:hAnsi="Trebuchet MS" w:cs="Arial"/>
          <w:b/>
          <w:i/>
          <w:noProof/>
          <w:sz w:val="22"/>
          <w:szCs w:val="22"/>
          <w:lang w:val="ro-RO"/>
        </w:rPr>
      </w:pPr>
      <w:r w:rsidRPr="003C3AF0">
        <w:rPr>
          <w:rFonts w:ascii="Trebuchet MS" w:hAnsi="Trebuchet MS" w:cs="Arial"/>
          <w:b/>
          <w:noProof/>
          <w:sz w:val="22"/>
          <w:szCs w:val="22"/>
          <w:lang w:val="ro-RO" w:eastAsia="ro-RO"/>
        </w:rPr>
        <w:t>INCOMPATIBILITĂȚI</w:t>
      </w:r>
    </w:p>
    <w:p w14:paraId="4BD73A4F" w14:textId="77777777" w:rsidR="005636E6" w:rsidRPr="003C3AF0" w:rsidRDefault="005636E6" w:rsidP="005636E6">
      <w:pPr>
        <w:ind w:left="0"/>
        <w:rPr>
          <w:rFonts w:eastAsia="Times New Roman" w:cs="Arial"/>
          <w:noProof/>
          <w:lang w:val="ro-RO" w:eastAsia="ro-RO"/>
        </w:rPr>
      </w:pPr>
      <w:r w:rsidRPr="003C3AF0">
        <w:rPr>
          <w:rFonts w:eastAsia="Times New Roman" w:cs="Arial"/>
          <w:noProof/>
          <w:lang w:val="ro-RO" w:eastAsia="ro-RO"/>
        </w:rPr>
        <w:t xml:space="preserve">În urma analizei chestionarului de evaluare, precum şi a discuțiilor care au avut loc în cadrul </w:t>
      </w:r>
      <w:r>
        <w:rPr>
          <w:rFonts w:eastAsia="Times New Roman" w:cs="Arial"/>
          <w:noProof/>
          <w:lang w:val="ro-RO" w:eastAsia="ro-RO"/>
        </w:rPr>
        <w:t xml:space="preserve">vizitei </w:t>
      </w:r>
      <w:r w:rsidRPr="003C3AF0">
        <w:rPr>
          <w:rFonts w:eastAsia="Times New Roman" w:cs="Arial"/>
          <w:noProof/>
          <w:lang w:val="ro-RO" w:eastAsia="ro-RO"/>
        </w:rPr>
        <w:t xml:space="preserve"> de evaluare, au fost constatate următoarele: </w:t>
      </w:r>
    </w:p>
    <w:p w14:paraId="1AE4BBA6"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În cadrul instituției nu există persoane pentru care Agenția Națională de Integritate a emis rapoarte de evaluare prin care s-a constatat încălcarea regimului juridic al incompatibilităților;</w:t>
      </w:r>
    </w:p>
    <w:p w14:paraId="53FF85B4"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 xml:space="preserve">La nivelul instituției nu există o procedură internă privind prevenirea și gestionarea situațiilor de incompatibilitate; </w:t>
      </w:r>
    </w:p>
    <w:p w14:paraId="0CB91F4A" w14:textId="04E3C1B7" w:rsidR="005636E6" w:rsidRPr="003C3AF0" w:rsidRDefault="005636E6" w:rsidP="005636E6">
      <w:pPr>
        <w:pStyle w:val="ListParagraph"/>
        <w:numPr>
          <w:ilvl w:val="0"/>
          <w:numId w:val="2"/>
        </w:numPr>
        <w:spacing w:after="120"/>
        <w:jc w:val="both"/>
        <w:rPr>
          <w:rFonts w:ascii="Trebuchet MS" w:eastAsia="Calibri" w:hAnsi="Trebuchet MS" w:cs="Arial"/>
          <w:noProof/>
          <w:sz w:val="22"/>
          <w:szCs w:val="22"/>
          <w:lang w:val="ro-RO"/>
        </w:rPr>
      </w:pPr>
      <w:r w:rsidRPr="003C3AF0">
        <w:rPr>
          <w:rFonts w:ascii="Trebuchet MS" w:eastAsia="Calibri" w:hAnsi="Trebuchet MS" w:cs="Arial"/>
          <w:noProof/>
          <w:sz w:val="22"/>
          <w:szCs w:val="22"/>
          <w:lang w:val="ro-RO"/>
        </w:rPr>
        <w:t>Conform celor declarate de reprezentanții instituției, nu au fost semnalate/ identificate situații de incompatibilitate și</w:t>
      </w:r>
      <w:r w:rsidR="00F95A62">
        <w:rPr>
          <w:rFonts w:ascii="Trebuchet MS" w:eastAsia="Calibri" w:hAnsi="Trebuchet MS" w:cs="Arial"/>
          <w:noProof/>
          <w:sz w:val="22"/>
          <w:szCs w:val="22"/>
          <w:lang w:val="ro-RO"/>
        </w:rPr>
        <w:t>,</w:t>
      </w:r>
      <w:r w:rsidRPr="003C3AF0">
        <w:rPr>
          <w:rFonts w:ascii="Trebuchet MS" w:eastAsia="Calibri" w:hAnsi="Trebuchet MS" w:cs="Arial"/>
          <w:noProof/>
          <w:sz w:val="22"/>
          <w:szCs w:val="22"/>
          <w:lang w:val="ro-RO"/>
        </w:rPr>
        <w:t xml:space="preserve"> pe cale de consecință, nu au fost adresate solicitări ANI, pentru puncte de vedere;</w:t>
      </w:r>
    </w:p>
    <w:p w14:paraId="34F205A4"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Referitor la măsurile de identificare timpurie a incompatibilităților, în vederea sesizării Agenției Naționale de Integritate (ex. audit intern, registrul funcțiilor sensibile, solicitări de puncte de vedere adresate ANI etc.), responsabilii în domeniu au în vedere gestionarea declarațiilor de avere/ interese și a dosarelor profesionale, sesizând eventuale situații de incompatibilitate și identifică funcțiile sensibile la nivelul fiecărei structuri funcționale din cadrul aparatului de specialitate.</w:t>
      </w:r>
    </w:p>
    <w:p w14:paraId="43CF416A"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La nivelul instituției nu sunt reglementate canale de comunicare internă în cazul în care un angajat dorește să sesizeze o situație de incompatibilitate;</w:t>
      </w:r>
    </w:p>
    <w:p w14:paraId="010D5B60"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Personalul din cadrul instituției nu a participat, în perioada de referință, la programe de pregătire profesională în ceea ce privește regimul juridic al incompatibilităților;</w:t>
      </w:r>
    </w:p>
    <w:p w14:paraId="78771982" w14:textId="77777777" w:rsidR="005636E6" w:rsidRPr="003C3AF0" w:rsidRDefault="005636E6" w:rsidP="005636E6">
      <w:pPr>
        <w:numPr>
          <w:ilvl w:val="0"/>
          <w:numId w:val="2"/>
        </w:numPr>
        <w:rPr>
          <w:rFonts w:eastAsia="Calibri" w:cs="Arial"/>
          <w:noProof/>
          <w:lang w:val="ro-RO"/>
        </w:rPr>
      </w:pPr>
      <w:r w:rsidRPr="003C3AF0">
        <w:rPr>
          <w:rFonts w:eastAsia="Calibri" w:cs="Arial"/>
          <w:noProof/>
          <w:lang w:val="ro-RO"/>
        </w:rPr>
        <w:t>La nivelul instituției nu au fost diseminate chestionare pentru evaluarea gradului de cunoaștere de către angajații instituției a normelor privind situațiile de incompatibilitate.</w:t>
      </w:r>
    </w:p>
    <w:p w14:paraId="0C1A93CE" w14:textId="77777777" w:rsidR="005636E6" w:rsidRPr="003C3AF0" w:rsidRDefault="005636E6" w:rsidP="005636E6">
      <w:pPr>
        <w:spacing w:after="0"/>
        <w:rPr>
          <w:rFonts w:eastAsia="Calibri" w:cs="Arial"/>
          <w:noProof/>
          <w:lang w:val="ro-RO"/>
        </w:rPr>
      </w:pPr>
    </w:p>
    <w:p w14:paraId="72A50359" w14:textId="77777777" w:rsidR="005636E6" w:rsidRPr="003C3AF0" w:rsidRDefault="005636E6" w:rsidP="005636E6">
      <w:pPr>
        <w:pStyle w:val="ListParagraph"/>
        <w:numPr>
          <w:ilvl w:val="0"/>
          <w:numId w:val="22"/>
        </w:numPr>
        <w:spacing w:line="360" w:lineRule="auto"/>
        <w:jc w:val="both"/>
        <w:rPr>
          <w:rFonts w:ascii="Trebuchet MS" w:eastAsia="Calibri" w:hAnsi="Trebuchet MS" w:cs="Arial"/>
          <w:b/>
          <w:i/>
          <w:noProof/>
          <w:sz w:val="22"/>
          <w:szCs w:val="22"/>
          <w:lang w:val="ro-RO"/>
        </w:rPr>
      </w:pPr>
      <w:r w:rsidRPr="003C3AF0">
        <w:rPr>
          <w:rFonts w:ascii="Trebuchet MS" w:hAnsi="Trebuchet MS" w:cs="Arial"/>
          <w:b/>
          <w:noProof/>
          <w:sz w:val="22"/>
          <w:szCs w:val="22"/>
          <w:lang w:val="ro-RO" w:eastAsia="ro-RO"/>
        </w:rPr>
        <w:t>DECLARAREA CADOURILOR</w:t>
      </w:r>
    </w:p>
    <w:p w14:paraId="3F7E7268" w14:textId="77777777" w:rsidR="005636E6" w:rsidRPr="003C3AF0" w:rsidRDefault="005636E6" w:rsidP="005636E6">
      <w:pPr>
        <w:ind w:left="0"/>
        <w:rPr>
          <w:rFonts w:eastAsia="Times New Roman" w:cs="Arial"/>
          <w:noProof/>
          <w:lang w:val="ro-RO" w:eastAsia="ro-RO"/>
        </w:rPr>
      </w:pPr>
      <w:r w:rsidRPr="003C3AF0">
        <w:rPr>
          <w:rFonts w:eastAsia="Times New Roman" w:cs="Arial"/>
          <w:noProof/>
          <w:lang w:val="ro-RO" w:eastAsia="ro-RO"/>
        </w:rPr>
        <w:t>În urma analizei chestionarului de evaluare, precum şi a discuțiilor care au avut loc în cadrul</w:t>
      </w:r>
      <w:r>
        <w:rPr>
          <w:rFonts w:eastAsia="Times New Roman" w:cs="Arial"/>
          <w:noProof/>
          <w:lang w:val="ro-RO" w:eastAsia="ro-RO"/>
        </w:rPr>
        <w:t xml:space="preserve"> vizitei</w:t>
      </w:r>
      <w:r w:rsidRPr="003C3AF0">
        <w:rPr>
          <w:rFonts w:eastAsia="Times New Roman" w:cs="Arial"/>
          <w:noProof/>
          <w:lang w:val="ro-RO" w:eastAsia="ro-RO"/>
        </w:rPr>
        <w:t xml:space="preserve"> de evaluare, au fost constatate următoarele: </w:t>
      </w:r>
    </w:p>
    <w:p w14:paraId="70F7CA08"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 xml:space="preserve">La nivelul instituției nu există documentele de evidenţă pentru declararea cadourilor, conform Legii nr. 251/2004 privind bunurile primite cu titlu gratuit cu prilejul unor acţiuni de protocol în exercitarea mandatului sau a funcţiei; </w:t>
      </w:r>
    </w:p>
    <w:p w14:paraId="6D0E9555"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lastRenderedPageBreak/>
        <w:t>La nivelul instituţiei nu este constituită, conform Legii nr. 251/2004, o comisie de evaluare şi inventariere a bunurilor primite cu titlu gratuit cu prilejul unor acţiuni de protocol în exercitarea mandatului sau a funcţiei;</w:t>
      </w:r>
    </w:p>
    <w:p w14:paraId="6383C49B"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Nu au existat cazuri de sesizare a unor situaţii de nerespectare a dispoziţiilor legale privind declararea cadourilor în cadrul instituţiei;</w:t>
      </w:r>
    </w:p>
    <w:p w14:paraId="511A4959"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La nivelul instituţiei nu există o listă care să conțină bunurile primite cu titlu gratuit cu prilejul unor acţiuni de protocol în exercitarea mandatului sau a funcţiei, depuse potrivit legii şi destinaţia acestora;</w:t>
      </w:r>
    </w:p>
    <w:p w14:paraId="787CA967"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La nivelul instituţiei nu s-au desfăşurat programe de informare pentru personalul instituţiei cu privire la dispoziţiile legale aplicabile privind bunurile primite cu titlu gratuit cu prilejul unor acţiuni de protocol în exercitarea mandatului sau a funcţiei;</w:t>
      </w:r>
    </w:p>
    <w:p w14:paraId="617BDEF5"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Nu au fost diseminate chestionare pentru evaluarea gradului de cunoaștere de către angajații instituției a normelor referitoare la declararea cadourilor;</w:t>
      </w:r>
    </w:p>
    <w:p w14:paraId="682557A9" w14:textId="77777777" w:rsidR="005636E6" w:rsidRPr="003C3AF0" w:rsidRDefault="005636E6" w:rsidP="005636E6">
      <w:pPr>
        <w:numPr>
          <w:ilvl w:val="0"/>
          <w:numId w:val="2"/>
        </w:numPr>
        <w:spacing w:line="240" w:lineRule="auto"/>
        <w:ind w:left="714" w:hanging="357"/>
        <w:rPr>
          <w:rFonts w:eastAsia="Calibri" w:cs="Arial"/>
          <w:noProof/>
          <w:lang w:val="ro-RO"/>
        </w:rPr>
      </w:pPr>
      <w:r w:rsidRPr="003C3AF0">
        <w:rPr>
          <w:rFonts w:eastAsia="Calibri" w:cs="Arial"/>
          <w:noProof/>
          <w:lang w:val="ro-RO"/>
        </w:rPr>
        <w:t xml:space="preserve">La nivelul instituţiei nu există o procedură internă privind declararea cadourilor. </w:t>
      </w:r>
    </w:p>
    <w:p w14:paraId="7BA0D57E" w14:textId="77777777" w:rsidR="005636E6" w:rsidRPr="003C3AF0" w:rsidRDefault="005636E6" w:rsidP="005636E6">
      <w:pPr>
        <w:spacing w:after="0"/>
        <w:jc w:val="left"/>
        <w:rPr>
          <w:rFonts w:eastAsia="Calibri" w:cs="Arial"/>
          <w:noProof/>
          <w:lang w:val="ro-RO"/>
        </w:rPr>
      </w:pPr>
    </w:p>
    <w:p w14:paraId="642B4093" w14:textId="77777777" w:rsidR="005636E6" w:rsidRPr="003C3AF0" w:rsidRDefault="005636E6" w:rsidP="005636E6">
      <w:pPr>
        <w:pStyle w:val="ListParagraph"/>
        <w:numPr>
          <w:ilvl w:val="0"/>
          <w:numId w:val="22"/>
        </w:numPr>
        <w:spacing w:line="360" w:lineRule="auto"/>
        <w:jc w:val="both"/>
        <w:rPr>
          <w:rFonts w:ascii="Trebuchet MS" w:eastAsia="Calibri" w:hAnsi="Trebuchet MS" w:cs="Arial"/>
          <w:b/>
          <w:i/>
          <w:noProof/>
          <w:sz w:val="22"/>
          <w:szCs w:val="22"/>
          <w:lang w:val="ro-RO"/>
        </w:rPr>
      </w:pPr>
      <w:r w:rsidRPr="003C3AF0">
        <w:rPr>
          <w:rFonts w:ascii="Trebuchet MS" w:hAnsi="Trebuchet MS" w:cs="Arial"/>
          <w:b/>
          <w:noProof/>
          <w:sz w:val="22"/>
          <w:szCs w:val="22"/>
          <w:lang w:val="ro-RO" w:eastAsia="ro-RO"/>
        </w:rPr>
        <w:t>PROTECȚIA AVERTIZORULUI ÎN INTERES PUBLIC</w:t>
      </w:r>
    </w:p>
    <w:p w14:paraId="6A5946B4" w14:textId="77777777" w:rsidR="005636E6" w:rsidRPr="003C3AF0" w:rsidRDefault="005636E6" w:rsidP="005636E6">
      <w:pPr>
        <w:ind w:left="0"/>
        <w:rPr>
          <w:rFonts w:eastAsia="Times New Roman" w:cs="Arial"/>
          <w:noProof/>
          <w:lang w:val="ro-RO" w:eastAsia="ro-RO"/>
        </w:rPr>
      </w:pPr>
      <w:r w:rsidRPr="003C3AF0">
        <w:rPr>
          <w:rFonts w:eastAsia="Times New Roman" w:cs="Arial"/>
          <w:noProof/>
          <w:lang w:val="ro-RO" w:eastAsia="ro-RO"/>
        </w:rPr>
        <w:t xml:space="preserve">În urma analizei chestionarului de evaluare, precum şi a discuțiilor care au avut loc în cadrul </w:t>
      </w:r>
      <w:r>
        <w:rPr>
          <w:rFonts w:eastAsia="Times New Roman" w:cs="Arial"/>
          <w:noProof/>
          <w:lang w:val="ro-RO" w:eastAsia="ro-RO"/>
        </w:rPr>
        <w:t xml:space="preserve">vizitei </w:t>
      </w:r>
      <w:r w:rsidRPr="003C3AF0">
        <w:rPr>
          <w:rFonts w:eastAsia="Times New Roman" w:cs="Arial"/>
          <w:noProof/>
          <w:lang w:val="ro-RO" w:eastAsia="ro-RO"/>
        </w:rPr>
        <w:t xml:space="preserve"> de evaluare, au fost constatate următoarele: </w:t>
      </w:r>
    </w:p>
    <w:p w14:paraId="7DFA5887"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În cadrul instituției nu există o persoană/structură responsabilă cu primirea şi soluţionarea avertizărilor în interes public; nu au fost primite/sesizate avertizări în interes public la nivelul instituției;</w:t>
      </w:r>
    </w:p>
    <w:p w14:paraId="08233DE4"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Nu au fost luate măsuri de protecţie, dintre cele prevăzute de art. 7-8 din Legea nr. 571/2004 privind protecţia personalului din autorităţile publice, instituţiile publice şi din alte unităţi care semnalează încălcări ale legii au fost aplicate;</w:t>
      </w:r>
    </w:p>
    <w:p w14:paraId="4B09F745"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Personalul din cadrul instituției nu a beneficiat de programe de (in)formare în ceea ce privește regimul protecţiei avertizorilor în interes public;</w:t>
      </w:r>
    </w:p>
    <w:p w14:paraId="585FE8AF" w14:textId="77777777" w:rsidR="005636E6" w:rsidRPr="003C3AF0" w:rsidRDefault="005636E6" w:rsidP="005636E6">
      <w:pPr>
        <w:numPr>
          <w:ilvl w:val="0"/>
          <w:numId w:val="2"/>
        </w:numPr>
        <w:spacing w:line="240" w:lineRule="auto"/>
        <w:rPr>
          <w:rFonts w:eastAsia="Calibri" w:cs="Arial"/>
          <w:noProof/>
          <w:lang w:val="ro-RO"/>
        </w:rPr>
      </w:pPr>
      <w:r w:rsidRPr="003C3AF0">
        <w:rPr>
          <w:rFonts w:eastAsia="Calibri" w:cs="Arial"/>
          <w:noProof/>
          <w:lang w:val="ro-RO"/>
        </w:rPr>
        <w:t>Instituția nu a adoptat o procedură internă dedicată primirii şi soluţionării avertizărilor în interes public.</w:t>
      </w:r>
    </w:p>
    <w:p w14:paraId="726E5A83" w14:textId="77777777" w:rsidR="005636E6" w:rsidRPr="003C3AF0" w:rsidRDefault="005636E6" w:rsidP="005636E6">
      <w:pPr>
        <w:spacing w:before="120"/>
        <w:ind w:left="0"/>
        <w:rPr>
          <w:rFonts w:eastAsia="Calibri" w:cs="Arial"/>
          <w:noProof/>
          <w:lang w:val="ro-RO"/>
        </w:rPr>
      </w:pPr>
      <w:r w:rsidRPr="003C3AF0">
        <w:rPr>
          <w:rFonts w:eastAsia="Calibri" w:cs="Arial"/>
          <w:noProof/>
          <w:lang w:val="ro-RO"/>
        </w:rPr>
        <w:t xml:space="preserve">Evaluatorii au adus la cunoștință </w:t>
      </w:r>
      <w:r>
        <w:rPr>
          <w:rFonts w:eastAsia="Calibri" w:cs="Arial"/>
          <w:noProof/>
          <w:lang w:val="ro-RO"/>
        </w:rPr>
        <w:t>reprezentanților autorității publice</w:t>
      </w:r>
      <w:r w:rsidRPr="003C3AF0">
        <w:rPr>
          <w:rFonts w:eastAsia="Calibri" w:cs="Arial"/>
          <w:noProof/>
          <w:lang w:val="ro-RO"/>
        </w:rPr>
        <w:t xml:space="preserve"> desemnați să participe la </w:t>
      </w:r>
      <w:r>
        <w:rPr>
          <w:rFonts w:eastAsia="Calibri" w:cs="Arial"/>
          <w:noProof/>
          <w:lang w:val="ro-RO"/>
        </w:rPr>
        <w:t>vizita de evaluare</w:t>
      </w:r>
      <w:r w:rsidRPr="003C3AF0">
        <w:rPr>
          <w:rFonts w:eastAsia="Calibri" w:cs="Arial"/>
          <w:noProof/>
          <w:lang w:val="ro-RO"/>
        </w:rPr>
        <w:t xml:space="preserve"> despre prevederile legale referitoare la protejarea personalului care semnalează încălcări ale legii (avertizarea în interes public), precum și despre obligația angajaților instituției de a declara bunurile primite cu titlu gratuit cu prilejul unor acțiuni de protocol în exercitarea mandatului sau a funcției. </w:t>
      </w:r>
    </w:p>
    <w:p w14:paraId="0E9344BC" w14:textId="77777777" w:rsidR="005636E6" w:rsidRPr="003C3AF0" w:rsidRDefault="005636E6" w:rsidP="005636E6">
      <w:pPr>
        <w:spacing w:before="120"/>
        <w:ind w:left="0"/>
        <w:rPr>
          <w:rFonts w:eastAsia="Calibri" w:cs="Arial"/>
          <w:noProof/>
          <w:lang w:val="ro-RO"/>
        </w:rPr>
      </w:pPr>
      <w:r w:rsidRPr="003C3AF0">
        <w:rPr>
          <w:rFonts w:eastAsia="Calibri" w:cs="Arial"/>
          <w:noProof/>
          <w:lang w:val="ro-RO"/>
        </w:rPr>
        <w:t xml:space="preserve">Pe cale de consecință, instituția a apreciat că nu au existat situații de avertizare în interes public, cel puțin nu dintre cele care să fi fost formulate cu invocarea legii speciale, și nu a fost cazul să se dispună măsuri specifice. În cadrul </w:t>
      </w:r>
      <w:r>
        <w:rPr>
          <w:rFonts w:eastAsia="Calibri" w:cs="Arial"/>
          <w:noProof/>
          <w:lang w:val="ro-RO"/>
        </w:rPr>
        <w:t>vizitei de evaluare</w:t>
      </w:r>
      <w:r w:rsidRPr="003C3AF0">
        <w:rPr>
          <w:rFonts w:eastAsia="Calibri" w:cs="Arial"/>
          <w:noProof/>
          <w:lang w:val="ro-RO"/>
        </w:rPr>
        <w:t xml:space="preserve"> s-a menționat, însă, </w:t>
      </w:r>
      <w:r>
        <w:rPr>
          <w:rFonts w:eastAsia="Calibri" w:cs="Arial"/>
          <w:noProof/>
          <w:lang w:val="ro-RO"/>
        </w:rPr>
        <w:t xml:space="preserve">intenția autorității publice de </w:t>
      </w:r>
      <w:r w:rsidRPr="003C3AF0">
        <w:rPr>
          <w:rFonts w:eastAsia="Calibri" w:cs="Arial"/>
          <w:noProof/>
          <w:lang w:val="ro-RO"/>
        </w:rPr>
        <w:t>elaborare</w:t>
      </w:r>
      <w:r>
        <w:rPr>
          <w:rFonts w:eastAsia="Calibri" w:cs="Arial"/>
          <w:noProof/>
          <w:lang w:val="ro-RO"/>
        </w:rPr>
        <w:t xml:space="preserve"> </w:t>
      </w:r>
      <w:r w:rsidRPr="003C3AF0">
        <w:rPr>
          <w:rFonts w:eastAsia="Calibri" w:cs="Arial"/>
          <w:noProof/>
          <w:lang w:val="ro-RO"/>
        </w:rPr>
        <w:t>a unei proceduri în acest sens.</w:t>
      </w:r>
    </w:p>
    <w:p w14:paraId="42C09E90" w14:textId="77777777" w:rsidR="005636E6" w:rsidRPr="003C3AF0" w:rsidRDefault="005636E6" w:rsidP="005636E6">
      <w:pPr>
        <w:spacing w:before="120"/>
        <w:ind w:left="0"/>
        <w:rPr>
          <w:rFonts w:eastAsia="Calibri" w:cs="Arial"/>
          <w:noProof/>
          <w:lang w:val="ro-RO"/>
        </w:rPr>
      </w:pPr>
      <w:r w:rsidRPr="003C3AF0">
        <w:rPr>
          <w:rFonts w:eastAsia="Calibri" w:cs="Arial"/>
          <w:noProof/>
          <w:lang w:val="ro-RO"/>
        </w:rPr>
        <w:t xml:space="preserve">În cadrul discuțiilor au fost subliniate aspectele relevante pentru o tratare eficientă a avertizărilor care urmează a fi procesate prin intermediul acestei proceduri, fiind evidențiate o serie de criterii pentru alegerea canalului optim de raportare și soluționare a acestora. Astfel, s-a apreciat util ca persoana / structura desemnată să poată verifica sau dispune verificarea pe fond a avertizării, să fie </w:t>
      </w:r>
      <w:r w:rsidRPr="003C3AF0">
        <w:rPr>
          <w:rFonts w:eastAsia="Calibri" w:cs="Arial"/>
          <w:noProof/>
          <w:lang w:val="ro-RO"/>
        </w:rPr>
        <w:lastRenderedPageBreak/>
        <w:t>aptă să aplice sau să dispună aplicarea măsurilor de protecție prevăzute de lege, să se bucure de încrederea angajaților din perspectiva profesionalismului și integrității. Totodată, s-a subliniat faptul că mecanismul trebuie să asigure o protecție adecvată a identității avertizorului, atunci când sunt îndeplinite condițiile legale pentru adoptarea acestei măsuri. Evident, prin reglementarea unui astfel de canal de raportare a neregularităților nu poate fi îngrădit dreptul salariatului de a alege oricare dintre căile de sesizare prevăzute de lege, dar se facilitează gestionarea optimă a eventualelor avertizări în cadrul instituției.</w:t>
      </w:r>
    </w:p>
    <w:p w14:paraId="728FD1FA" w14:textId="77777777" w:rsidR="005636E6" w:rsidRPr="003C3AF0" w:rsidRDefault="005636E6" w:rsidP="005636E6">
      <w:pPr>
        <w:spacing w:after="0" w:line="240" w:lineRule="auto"/>
        <w:jc w:val="left"/>
        <w:rPr>
          <w:rFonts w:eastAsia="Calibri" w:cs="Arial"/>
          <w:noProof/>
          <w:lang w:val="ro-RO"/>
        </w:rPr>
      </w:pPr>
    </w:p>
    <w:p w14:paraId="12775198" w14:textId="77777777" w:rsidR="005636E6" w:rsidRPr="003C3AF0" w:rsidRDefault="005636E6" w:rsidP="005636E6">
      <w:pPr>
        <w:spacing w:before="120"/>
        <w:ind w:left="0"/>
        <w:rPr>
          <w:rFonts w:eastAsia="Calibri" w:cs="Arial"/>
          <w:b/>
          <w:i/>
          <w:noProof/>
          <w:lang w:val="ro-RO"/>
        </w:rPr>
      </w:pPr>
      <w:r w:rsidRPr="003C3AF0">
        <w:rPr>
          <w:rFonts w:eastAsia="Calibri" w:cs="Arial"/>
          <w:b/>
          <w:i/>
          <w:noProof/>
          <w:lang w:val="ro-RO"/>
        </w:rPr>
        <w:t>ALTE ASPECTE DISCUTATE:</w:t>
      </w:r>
    </w:p>
    <w:p w14:paraId="0681EBBF" w14:textId="77777777" w:rsidR="005636E6" w:rsidRPr="003C3AF0" w:rsidRDefault="005636E6" w:rsidP="005636E6">
      <w:pPr>
        <w:spacing w:before="120"/>
        <w:ind w:left="0"/>
        <w:rPr>
          <w:rFonts w:eastAsia="Calibri" w:cs="Arial"/>
          <w:b/>
          <w:noProof/>
          <w:lang w:val="ro-RO"/>
        </w:rPr>
      </w:pPr>
      <w:r w:rsidRPr="003C3AF0">
        <w:rPr>
          <w:rFonts w:eastAsia="Calibri" w:cs="Arial"/>
          <w:b/>
          <w:noProof/>
          <w:lang w:val="ro-RO"/>
        </w:rPr>
        <w:t xml:space="preserve">TRANSPARENȚA ÎN PROCESUL DECIZIONAL </w:t>
      </w:r>
    </w:p>
    <w:p w14:paraId="413DA25A" w14:textId="77777777" w:rsidR="005636E6" w:rsidRPr="003C3AF0" w:rsidRDefault="005636E6" w:rsidP="005636E6">
      <w:pPr>
        <w:spacing w:before="120"/>
        <w:ind w:left="0"/>
        <w:rPr>
          <w:rFonts w:eastAsia="Calibri" w:cs="Arial"/>
          <w:noProof/>
          <w:lang w:val="ro-RO"/>
        </w:rPr>
      </w:pPr>
      <w:r w:rsidRPr="003C3AF0">
        <w:rPr>
          <w:rFonts w:eastAsia="Calibri" w:cs="Arial"/>
          <w:noProof/>
          <w:lang w:val="ro-RO"/>
        </w:rPr>
        <w:t>Din răspunsurile acordate în cadrul discuțiilor au rezultat următoarele:</w:t>
      </w:r>
    </w:p>
    <w:p w14:paraId="748A37B9" w14:textId="7D7B3DD9" w:rsidR="005636E6" w:rsidRPr="003C3AF0" w:rsidRDefault="005636E6" w:rsidP="005636E6">
      <w:pPr>
        <w:numPr>
          <w:ilvl w:val="0"/>
          <w:numId w:val="30"/>
        </w:numPr>
        <w:spacing w:before="120"/>
        <w:rPr>
          <w:rFonts w:eastAsia="Calibri" w:cs="Arial"/>
          <w:noProof/>
          <w:lang w:val="ro-RO"/>
        </w:rPr>
      </w:pPr>
      <w:r w:rsidRPr="003C3AF0">
        <w:rPr>
          <w:rFonts w:eastAsia="Calibri" w:cs="Arial"/>
          <w:noProof/>
          <w:lang w:val="ro-RO"/>
        </w:rPr>
        <w:t xml:space="preserve">În cadrul Primăriei </w:t>
      </w:r>
      <w:r w:rsidR="0012068D">
        <w:rPr>
          <w:rFonts w:eastAsia="Calibri" w:cs="Arial"/>
          <w:noProof/>
          <w:lang w:val="ro-RO"/>
        </w:rPr>
        <w:t>M</w:t>
      </w:r>
      <w:r w:rsidRPr="003C3AF0">
        <w:rPr>
          <w:rFonts w:eastAsia="Calibri" w:cs="Arial"/>
          <w:noProof/>
          <w:lang w:val="ro-RO"/>
        </w:rPr>
        <w:t>unicipiului Baia Mare sunt aplicate prevederile Legii nr. 52/2003 privind transparenţa decizională în administraţia publică, republicată;</w:t>
      </w:r>
    </w:p>
    <w:p w14:paraId="7588BD06" w14:textId="77777777" w:rsidR="005636E6" w:rsidRPr="003C3AF0" w:rsidRDefault="005636E6" w:rsidP="005636E6">
      <w:pPr>
        <w:numPr>
          <w:ilvl w:val="0"/>
          <w:numId w:val="30"/>
        </w:numPr>
        <w:spacing w:before="120"/>
        <w:rPr>
          <w:rFonts w:eastAsia="Calibri" w:cs="Arial"/>
          <w:noProof/>
          <w:lang w:val="ro-RO"/>
        </w:rPr>
      </w:pPr>
      <w:r w:rsidRPr="003C3AF0">
        <w:rPr>
          <w:rFonts w:eastAsia="Calibri" w:cs="Arial"/>
          <w:noProof/>
          <w:lang w:val="ro-RO"/>
        </w:rPr>
        <w:t xml:space="preserve">Pe </w:t>
      </w:r>
      <w:r>
        <w:rPr>
          <w:rFonts w:eastAsia="Calibri" w:cs="Arial"/>
          <w:noProof/>
          <w:lang w:val="ro-RO"/>
        </w:rPr>
        <w:t>pagina de internet</w:t>
      </w:r>
      <w:r w:rsidRPr="003C3AF0">
        <w:rPr>
          <w:rFonts w:eastAsia="Calibri" w:cs="Arial"/>
          <w:noProof/>
          <w:lang w:val="ro-RO"/>
        </w:rPr>
        <w:t xml:space="preserve"> există o secțiune dedicată transparenței decizionale: </w:t>
      </w:r>
    </w:p>
    <w:p w14:paraId="19C88319" w14:textId="77777777" w:rsidR="005636E6" w:rsidRPr="003C3AF0" w:rsidRDefault="008E74B3" w:rsidP="005636E6">
      <w:pPr>
        <w:spacing w:before="120"/>
        <w:ind w:left="0"/>
        <w:rPr>
          <w:rFonts w:eastAsia="Calibri" w:cs="Arial"/>
          <w:noProof/>
          <w:color w:val="FF0000"/>
          <w:lang w:val="ro-RO"/>
        </w:rPr>
      </w:pPr>
      <w:hyperlink r:id="rId10" w:tgtFrame="_blank" w:history="1">
        <w:r w:rsidR="005636E6" w:rsidRPr="003C3AF0">
          <w:rPr>
            <w:rStyle w:val="Hyperlink"/>
            <w:rFonts w:eastAsia="Calibri" w:cs="Arial"/>
            <w:noProof/>
            <w:lang w:val="ro-RO"/>
          </w:rPr>
          <w:t>http://www.baiamare.ro/ro/Administratie/Administratia-Publica-Locala/Administratie-transparenta/Administratie-transparenta/</w:t>
        </w:r>
      </w:hyperlink>
    </w:p>
    <w:p w14:paraId="3C5A098F" w14:textId="77777777" w:rsidR="005636E6" w:rsidRPr="003C3AF0" w:rsidRDefault="005636E6" w:rsidP="005636E6">
      <w:pPr>
        <w:spacing w:before="120"/>
        <w:ind w:left="0"/>
        <w:rPr>
          <w:rFonts w:eastAsia="Calibri" w:cs="Arial"/>
          <w:noProof/>
          <w:color w:val="FF0000"/>
          <w:lang w:val="ro-RO"/>
        </w:rPr>
      </w:pPr>
    </w:p>
    <w:p w14:paraId="652D849E" w14:textId="77777777" w:rsidR="005636E6" w:rsidRDefault="005636E6" w:rsidP="005636E6">
      <w:pPr>
        <w:spacing w:before="120"/>
        <w:ind w:left="0"/>
        <w:rPr>
          <w:rFonts w:eastAsia="Calibri" w:cs="Arial"/>
          <w:b/>
          <w:i/>
          <w:noProof/>
          <w:lang w:val="ro-RO"/>
        </w:rPr>
      </w:pPr>
      <w:r w:rsidRPr="003C3AF0">
        <w:rPr>
          <w:rFonts w:eastAsia="Calibri" w:cs="Arial"/>
          <w:b/>
          <w:i/>
          <w:noProof/>
          <w:lang w:val="ro-RO"/>
        </w:rPr>
        <w:t>PANTOUFLAGE</w:t>
      </w:r>
    </w:p>
    <w:p w14:paraId="1E45A127" w14:textId="77777777" w:rsidR="005636E6" w:rsidRPr="002A32EF" w:rsidRDefault="005636E6" w:rsidP="005636E6">
      <w:pPr>
        <w:spacing w:before="120"/>
        <w:ind w:left="0"/>
        <w:rPr>
          <w:rFonts w:eastAsia="Calibri" w:cs="Arial"/>
          <w:b/>
          <w:i/>
          <w:noProof/>
          <w:lang w:val="ro-RO"/>
        </w:rPr>
      </w:pPr>
      <w:r w:rsidRPr="00CC0A63">
        <w:rPr>
          <w:rFonts w:eastAsia="Calibri" w:cs="Arial"/>
          <w:noProof/>
          <w:lang w:val="ro-RO"/>
        </w:rPr>
        <w:t xml:space="preserve">În cadrul discuțiilor purtate în cadrul temei privind </w:t>
      </w:r>
      <w:r w:rsidRPr="00CC0A63">
        <w:rPr>
          <w:rFonts w:eastAsia="Calibri" w:cs="Arial"/>
          <w:i/>
          <w:noProof/>
          <w:lang w:val="ro-RO"/>
        </w:rPr>
        <w:t>„conflictul de interese”</w:t>
      </w:r>
      <w:r w:rsidRPr="00CC0A63">
        <w:rPr>
          <w:rFonts w:eastAsia="Calibri" w:cs="Arial"/>
          <w:noProof/>
          <w:lang w:val="ro-RO"/>
        </w:rPr>
        <w:t xml:space="preserve">, a fost abordată și chestiunea </w:t>
      </w:r>
      <w:r w:rsidRPr="00CC0A63">
        <w:rPr>
          <w:rFonts w:eastAsia="Calibri" w:cs="Arial"/>
          <w:i/>
          <w:noProof/>
          <w:lang w:val="ro-RO"/>
        </w:rPr>
        <w:t>pantouflage</w:t>
      </w:r>
      <w:r w:rsidRPr="00CC0A63">
        <w:rPr>
          <w:rFonts w:eastAsia="Calibri" w:cs="Arial"/>
          <w:noProof/>
          <w:lang w:val="ro-RO"/>
        </w:rPr>
        <w:t>-ului. Astfel, s-a constatat că nu există o cunoaștere aprofundată a subiectului. Pornind și de la informațiile cuprinse în Strategia Națională Anticorupție</w:t>
      </w:r>
      <w:r w:rsidRPr="00CC0A63">
        <w:rPr>
          <w:rFonts w:eastAsia="Calibri" w:cs="Arial"/>
          <w:noProof/>
          <w:vertAlign w:val="superscript"/>
          <w:lang w:val="ro-RO"/>
        </w:rPr>
        <w:footnoteReference w:id="2"/>
      </w:r>
      <w:r w:rsidRPr="00CC0A63">
        <w:rPr>
          <w:rFonts w:eastAsia="Calibri" w:cs="Arial"/>
          <w:noProof/>
          <w:lang w:val="ro-RO"/>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70442364" w14:textId="5B3AB52E" w:rsidR="005636E6" w:rsidRPr="00CC0A63" w:rsidRDefault="005636E6" w:rsidP="005636E6">
      <w:pPr>
        <w:spacing w:before="120"/>
        <w:ind w:left="0"/>
        <w:rPr>
          <w:rFonts w:eastAsia="Calibri" w:cs="Arial"/>
          <w:noProof/>
          <w:lang w:val="ro-RO"/>
        </w:rPr>
      </w:pPr>
      <w:r w:rsidRPr="00CC0A63">
        <w:rPr>
          <w:rFonts w:eastAsia="Calibri" w:cs="Arial"/>
          <w:noProof/>
          <w:lang w:val="ro-RO"/>
        </w:rPr>
        <w:lastRenderedPageBreak/>
        <w:t xml:space="preserve">Ca sediu general al materiei, interdicția post angajare se regăsește în cuprinsul prevederilor art. 13 alin. (1) din  Ordonanța de urgență nr. 66/2011 </w:t>
      </w:r>
      <w:r w:rsidRPr="00CC0A63">
        <w:rPr>
          <w:rFonts w:eastAsia="Calibri" w:cs="Arial"/>
          <w:i/>
          <w:noProof/>
          <w:lang w:val="ro-RO"/>
        </w:rPr>
        <w:t xml:space="preserve">privind prevenirea, constatarea şi sancţionarea neregulilor apărute în obţinerea şi utilizarea fondurilor europene şi/sau a fondurilor publice naţionale aferente acestora, </w:t>
      </w:r>
      <w:r w:rsidRPr="00CC0A63">
        <w:rPr>
          <w:rFonts w:eastAsia="Calibri" w:cs="Arial"/>
          <w:noProof/>
          <w:lang w:val="ro-RO"/>
        </w:rPr>
        <w:t xml:space="preserve">cu modificările și completările ulterioare și ale art. 94 alin. (3) Legea nr. 161/2003 </w:t>
      </w:r>
      <w:r w:rsidRPr="00CC0A63">
        <w:rPr>
          <w:rFonts w:eastAsia="Calibri" w:cs="Arial"/>
          <w:i/>
          <w:noProof/>
          <w:lang w:val="ro-RO"/>
        </w:rPr>
        <w:t xml:space="preserve">privind unele măsuri pentru asigurarea transparenței în exercitarea demnităților publice, a funcțiilor publice şi în mediul de afaceri, prevenirea şi sancționarea corupției, </w:t>
      </w:r>
      <w:r w:rsidRPr="00CC0A63">
        <w:rPr>
          <w:rFonts w:eastAsia="Calibri" w:cs="Arial"/>
          <w:noProof/>
          <w:lang w:val="ro-RO"/>
        </w:rPr>
        <w:t xml:space="preserve">cu modificările și completările ulterioare, în funcție de specificitatea instituției poate fi gândită o procedură pentru aplicarea legii. </w:t>
      </w:r>
    </w:p>
    <w:p w14:paraId="010EA573" w14:textId="2522C481" w:rsidR="005636E6" w:rsidRPr="00CC0A63" w:rsidRDefault="005636E6" w:rsidP="005636E6">
      <w:pPr>
        <w:spacing w:before="120"/>
        <w:ind w:left="0"/>
        <w:rPr>
          <w:rFonts w:eastAsia="Calibri" w:cs="Arial"/>
          <w:noProof/>
          <w:lang w:val="ro-RO"/>
        </w:rPr>
      </w:pPr>
      <w:r w:rsidRPr="00CC0A63">
        <w:rPr>
          <w:rFonts w:eastAsia="Calibri" w:cs="Arial"/>
          <w:noProof/>
          <w:lang w:val="ro-RO"/>
        </w:rPr>
        <w:t xml:space="preserve">La momentul vizitei nu există un mecanism intern de monitorizare a situațiilor ce pot genera încălcări ale interdicțiilor legale cunoscute generic sub numele de </w:t>
      </w:r>
      <w:r w:rsidRPr="00CC0A63">
        <w:rPr>
          <w:rFonts w:eastAsia="Calibri" w:cs="Arial"/>
          <w:i/>
          <w:noProof/>
          <w:lang w:val="ro-RO"/>
        </w:rPr>
        <w:t xml:space="preserve">pantouflage </w:t>
      </w:r>
      <w:r w:rsidRPr="00CC0A63">
        <w:rPr>
          <w:rFonts w:eastAsia="Calibri" w:cs="Arial"/>
          <w:noProof/>
          <w:lang w:val="ro-RO"/>
        </w:rPr>
        <w:t>sau interdicția post-angajare.</w:t>
      </w:r>
    </w:p>
    <w:p w14:paraId="29EDD278" w14:textId="77777777" w:rsidR="005636E6" w:rsidRPr="003C3AF0" w:rsidRDefault="005636E6" w:rsidP="005636E6">
      <w:pPr>
        <w:spacing w:before="120"/>
        <w:ind w:left="0"/>
        <w:rPr>
          <w:rFonts w:eastAsia="Calibri" w:cs="Arial"/>
          <w:noProof/>
          <w:lang w:val="ro-RO"/>
        </w:rPr>
      </w:pPr>
    </w:p>
    <w:p w14:paraId="23B00716" w14:textId="77777777" w:rsidR="005636E6" w:rsidRPr="003C3AF0" w:rsidRDefault="005636E6" w:rsidP="005636E6">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noProof/>
          <w:lang w:val="ro-RO"/>
        </w:rPr>
      </w:pPr>
      <w:r w:rsidRPr="003C3AF0">
        <w:rPr>
          <w:rFonts w:eastAsia="Times New Roman" w:cs="Arial"/>
          <w:b/>
          <w:noProof/>
          <w:lang w:val="ro-RO"/>
        </w:rPr>
        <w:t xml:space="preserve">III. BUNE PRACTICI </w:t>
      </w:r>
    </w:p>
    <w:p w14:paraId="330C8C88" w14:textId="2EDF6A15" w:rsidR="005636E6" w:rsidRDefault="005636E6" w:rsidP="005636E6">
      <w:pPr>
        <w:spacing w:before="120"/>
        <w:ind w:left="0"/>
        <w:rPr>
          <w:bCs/>
          <w:noProof/>
          <w:lang w:val="ro-RO" w:eastAsia="ja-JP"/>
        </w:rPr>
      </w:pPr>
      <w:r w:rsidRPr="003C3AF0">
        <w:rPr>
          <w:rFonts w:eastAsia="Times New Roman"/>
          <w:noProof/>
          <w:lang w:val="ro-RO"/>
        </w:rPr>
        <w:t xml:space="preserve">Primăria </w:t>
      </w:r>
      <w:r w:rsidR="009C638C">
        <w:rPr>
          <w:rFonts w:eastAsia="Times New Roman"/>
          <w:noProof/>
          <w:lang w:val="ro-RO"/>
        </w:rPr>
        <w:t>M</w:t>
      </w:r>
      <w:r w:rsidRPr="003C3AF0">
        <w:rPr>
          <w:rFonts w:eastAsia="Times New Roman"/>
          <w:noProof/>
          <w:lang w:val="ro-RO"/>
        </w:rPr>
        <w:t xml:space="preserve">unicipiului Baia Mare a încheiat un protocol de colaborare cu Ministerul Administraţiei şi Internelor, prin </w:t>
      </w:r>
      <w:r w:rsidRPr="003C3AF0">
        <w:rPr>
          <w:bCs/>
          <w:noProof/>
          <w:lang w:val="ro-RO" w:eastAsia="ja-JP"/>
        </w:rPr>
        <w:t xml:space="preserve">Direcţia Generală Anticorupţie </w:t>
      </w:r>
      <w:r w:rsidRPr="003C3AF0">
        <w:rPr>
          <w:rFonts w:eastAsia="Times New Roman"/>
          <w:noProof/>
          <w:lang w:val="ro-RO"/>
        </w:rPr>
        <w:t xml:space="preserve">(DGA), în vederea promovării unor mesaje cu conţinut informativ-preventiv anticorupţie. </w:t>
      </w:r>
      <w:r w:rsidRPr="003C3AF0">
        <w:rPr>
          <w:bCs/>
          <w:noProof/>
          <w:lang w:val="ro-RO" w:eastAsia="ja-JP"/>
        </w:rPr>
        <w:t>Obiectivul acestei colaborări constă în susţinerea organizării şi desfăşurării unor activităţi de prevenire anticorupţie ce vizează</w:t>
      </w:r>
      <w:r>
        <w:rPr>
          <w:bCs/>
          <w:noProof/>
          <w:lang w:val="ro-RO" w:eastAsia="ja-JP"/>
        </w:rPr>
        <w:t>,</w:t>
      </w:r>
      <w:r w:rsidRPr="003C3AF0">
        <w:rPr>
          <w:bCs/>
          <w:noProof/>
          <w:lang w:val="ro-RO" w:eastAsia="ja-JP"/>
        </w:rPr>
        <w:t xml:space="preserve"> în principal</w:t>
      </w:r>
      <w:r>
        <w:rPr>
          <w:bCs/>
          <w:noProof/>
          <w:lang w:val="ro-RO" w:eastAsia="ja-JP"/>
        </w:rPr>
        <w:t>,</w:t>
      </w:r>
      <w:r w:rsidRPr="003C3AF0">
        <w:rPr>
          <w:bCs/>
          <w:noProof/>
          <w:lang w:val="ro-RO" w:eastAsia="ja-JP"/>
        </w:rPr>
        <w:t xml:space="preserve"> promovarea la nivelul opiniei publice a integrităţii, eticii şi deontologiei profesionale, conştientizarea</w:t>
      </w:r>
      <w:r>
        <w:rPr>
          <w:bCs/>
          <w:noProof/>
          <w:lang w:val="ro-RO" w:eastAsia="ja-JP"/>
        </w:rPr>
        <w:t xml:space="preserve"> efectului</w:t>
      </w:r>
      <w:r w:rsidRPr="003C3AF0">
        <w:rPr>
          <w:bCs/>
          <w:noProof/>
          <w:lang w:val="ro-RO" w:eastAsia="ja-JP"/>
        </w:rPr>
        <w:t xml:space="preserve"> implicării în acte de corupţie, precum şi modalităţile de prevenire şi combatere a faptelor de corupţie.</w:t>
      </w:r>
    </w:p>
    <w:p w14:paraId="6B645C6E" w14:textId="77777777" w:rsidR="00063AD3" w:rsidRDefault="00063AD3" w:rsidP="005636E6">
      <w:pPr>
        <w:spacing w:before="120"/>
        <w:ind w:left="0"/>
        <w:rPr>
          <w:bCs/>
          <w:noProof/>
          <w:lang w:val="ro-RO" w:eastAsia="ja-JP"/>
        </w:rPr>
      </w:pPr>
    </w:p>
    <w:p w14:paraId="21A50205" w14:textId="77777777" w:rsidR="005636E6" w:rsidRPr="003C3AF0" w:rsidRDefault="005636E6" w:rsidP="005636E6">
      <w:pPr>
        <w:pBdr>
          <w:top w:val="single" w:sz="4" w:space="1" w:color="auto"/>
          <w:left w:val="single" w:sz="4" w:space="4" w:color="auto"/>
          <w:bottom w:val="single" w:sz="4" w:space="1" w:color="auto"/>
          <w:right w:val="single" w:sz="4" w:space="4" w:color="auto"/>
        </w:pBdr>
        <w:spacing w:before="120"/>
        <w:ind w:left="0"/>
        <w:outlineLvl w:val="0"/>
        <w:rPr>
          <w:rFonts w:eastAsia="Calibri" w:cs="Arial"/>
          <w:b/>
          <w:noProof/>
          <w:lang w:val="ro-RO"/>
        </w:rPr>
      </w:pPr>
      <w:r w:rsidRPr="003C3AF0">
        <w:rPr>
          <w:rFonts w:eastAsia="Calibri" w:cs="Arial"/>
          <w:b/>
          <w:noProof/>
          <w:lang w:val="ro-RO"/>
        </w:rPr>
        <w:t>IV. RECOMANDĂRI</w:t>
      </w:r>
    </w:p>
    <w:p w14:paraId="524B4378" w14:textId="77777777" w:rsidR="005636E6" w:rsidRPr="003C3AF0" w:rsidRDefault="005636E6" w:rsidP="005636E6">
      <w:pPr>
        <w:spacing w:before="120"/>
        <w:ind w:left="0"/>
        <w:rPr>
          <w:rFonts w:eastAsia="Calibri" w:cs="Arial"/>
          <w:b/>
          <w:noProof/>
          <w:lang w:val="ro-RO"/>
        </w:rPr>
      </w:pPr>
      <w:r w:rsidRPr="003C3AF0">
        <w:rPr>
          <w:rFonts w:eastAsia="Calibri" w:cs="Arial"/>
          <w:b/>
          <w:noProof/>
          <w:lang w:val="ro-RO"/>
        </w:rPr>
        <w:t>Recomandări specifice:</w:t>
      </w:r>
    </w:p>
    <w:p w14:paraId="2C6841A4" w14:textId="13BE310C" w:rsidR="005636E6" w:rsidRPr="00E6588E" w:rsidRDefault="005636E6" w:rsidP="005636E6">
      <w:pPr>
        <w:spacing w:before="120"/>
        <w:ind w:left="-142" w:firstLine="142"/>
        <w:rPr>
          <w:rFonts w:eastAsia="Calibri" w:cs="Arial"/>
          <w:b/>
          <w:lang w:val="ro-RO"/>
        </w:rPr>
      </w:pPr>
      <w:r w:rsidRPr="00E6588E">
        <w:rPr>
          <w:rFonts w:eastAsia="Calibri" w:cs="Arial"/>
          <w:b/>
          <w:lang w:val="ro-RO"/>
        </w:rPr>
        <w:t>A.</w:t>
      </w:r>
      <w:r w:rsidR="006F0FDB">
        <w:rPr>
          <w:rFonts w:eastAsia="Calibri" w:cs="Arial"/>
          <w:b/>
          <w:lang w:val="ro-RO"/>
        </w:rPr>
        <w:t xml:space="preserve"> </w:t>
      </w:r>
      <w:r w:rsidRPr="00E6588E">
        <w:rPr>
          <w:rFonts w:eastAsia="Calibri" w:cs="Arial"/>
          <w:b/>
          <w:lang w:val="ro-RO"/>
        </w:rPr>
        <w:t>CONFLICTELE DE INTERESE</w:t>
      </w:r>
    </w:p>
    <w:p w14:paraId="36AAEB66" w14:textId="77C3D20F" w:rsidR="005636E6" w:rsidRDefault="00063AD3" w:rsidP="005636E6">
      <w:pPr>
        <w:spacing w:before="240"/>
        <w:ind w:left="0"/>
        <w:rPr>
          <w:rFonts w:eastAsia="Calibri" w:cs="Arial"/>
          <w:lang w:val="ro-RO"/>
        </w:rPr>
      </w:pPr>
      <w:r>
        <w:rPr>
          <w:rFonts w:eastAsia="Calibri" w:cs="Arial"/>
          <w:lang w:val="ro-RO"/>
        </w:rPr>
        <w:t xml:space="preserve">1. </w:t>
      </w:r>
      <w:r w:rsidR="005636E6" w:rsidRPr="00A13E28">
        <w:rPr>
          <w:rFonts w:eastAsia="Calibri" w:cs="Arial"/>
          <w:lang w:val="ro-RO"/>
        </w:rPr>
        <w:t>Elaborarea la nivelul instituției a unei proceduri operaționale care să se refere la prevenirea conflictului de interese precum și la modalitățile de gestionare în situația apariției unei astfel de situații</w:t>
      </w:r>
      <w:r w:rsidR="00662D8D">
        <w:rPr>
          <w:rFonts w:eastAsia="Calibri" w:cs="Arial"/>
          <w:lang w:val="ro-RO"/>
        </w:rPr>
        <w:t>;</w:t>
      </w:r>
    </w:p>
    <w:p w14:paraId="56157215" w14:textId="2D69F0FE" w:rsidR="005636E6" w:rsidRPr="00A13E28" w:rsidRDefault="00063AD3" w:rsidP="005636E6">
      <w:pPr>
        <w:spacing w:before="240"/>
        <w:ind w:left="0"/>
        <w:rPr>
          <w:rFonts w:eastAsia="Calibri" w:cs="Arial"/>
          <w:lang w:val="ro-RO"/>
        </w:rPr>
      </w:pPr>
      <w:r>
        <w:rPr>
          <w:rFonts w:eastAsia="Calibri" w:cs="Arial"/>
          <w:lang w:val="ro-RO"/>
        </w:rPr>
        <w:t>2. Inserarea</w:t>
      </w:r>
      <w:r w:rsidR="005636E6" w:rsidRPr="00A13E28">
        <w:rPr>
          <w:rFonts w:eastAsia="Calibri" w:cs="Arial"/>
          <w:lang w:val="ro-RO"/>
        </w:rPr>
        <w:t xml:space="preserve"> în cadrul proceduri</w:t>
      </w:r>
      <w:r>
        <w:rPr>
          <w:rFonts w:eastAsia="Calibri" w:cs="Arial"/>
          <w:lang w:val="ro-RO"/>
        </w:rPr>
        <w:t>i invocate anterior</w:t>
      </w:r>
      <w:r w:rsidR="005636E6" w:rsidRPr="00A13E28">
        <w:rPr>
          <w:rFonts w:eastAsia="Calibri" w:cs="Arial"/>
          <w:lang w:val="ro-RO"/>
        </w:rPr>
        <w:t xml:space="preserve"> a unor dispoziții privind interdicția post-angajare (</w:t>
      </w:r>
      <w:proofErr w:type="spellStart"/>
      <w:r w:rsidR="005636E6" w:rsidRPr="00A13E28">
        <w:rPr>
          <w:rFonts w:eastAsia="Calibri" w:cs="Arial"/>
          <w:lang w:val="ro-RO"/>
        </w:rPr>
        <w:t>pantouflage</w:t>
      </w:r>
      <w:proofErr w:type="spellEnd"/>
      <w:r w:rsidR="005636E6" w:rsidRPr="00A13E28">
        <w:rPr>
          <w:rFonts w:eastAsia="Calibri" w:cs="Arial"/>
          <w:lang w:val="ro-RO"/>
        </w:rPr>
        <w:t>)</w:t>
      </w:r>
      <w:r w:rsidR="00662D8D">
        <w:rPr>
          <w:rFonts w:eastAsia="Calibri" w:cs="Arial"/>
          <w:lang w:val="ro-RO"/>
        </w:rPr>
        <w:t>,</w:t>
      </w:r>
    </w:p>
    <w:p w14:paraId="0FC67B27" w14:textId="77777777" w:rsidR="005636E6" w:rsidRPr="00A13E28" w:rsidRDefault="005636E6" w:rsidP="005636E6">
      <w:pPr>
        <w:spacing w:before="240"/>
        <w:ind w:left="0"/>
        <w:rPr>
          <w:rFonts w:eastAsia="Calibri" w:cs="Arial"/>
          <w:lang w:val="ro-RO"/>
        </w:rPr>
      </w:pPr>
      <w:r w:rsidRPr="00A13E28">
        <w:rPr>
          <w:rFonts w:eastAsia="Calibri" w:cs="Arial"/>
          <w:lang w:val="ro-RO"/>
        </w:rPr>
        <w:t xml:space="preserve">SAU: </w:t>
      </w:r>
    </w:p>
    <w:p w14:paraId="4C6F53BF" w14:textId="19280ACB" w:rsidR="005636E6" w:rsidRPr="00A13E28" w:rsidRDefault="006F0FDB" w:rsidP="005636E6">
      <w:pPr>
        <w:spacing w:before="240"/>
        <w:ind w:left="0"/>
        <w:rPr>
          <w:rFonts w:eastAsia="Calibri" w:cs="Arial"/>
          <w:lang w:val="ro-RO"/>
        </w:rPr>
      </w:pPr>
      <w:r>
        <w:rPr>
          <w:rFonts w:eastAsia="Calibri" w:cs="Arial"/>
          <w:lang w:val="ro-RO"/>
        </w:rPr>
        <w:t xml:space="preserve">3. </w:t>
      </w:r>
      <w:r w:rsidR="005636E6" w:rsidRPr="00A13E28">
        <w:rPr>
          <w:rFonts w:eastAsia="Calibri" w:cs="Arial"/>
          <w:lang w:val="ro-RO"/>
        </w:rPr>
        <w:t xml:space="preserve">Introducerea unor prevederi referitoare la </w:t>
      </w:r>
      <w:r w:rsidR="00BA0915">
        <w:rPr>
          <w:rFonts w:eastAsia="Calibri" w:cs="Arial"/>
          <w:lang w:val="ro-RO"/>
        </w:rPr>
        <w:t>p</w:t>
      </w:r>
      <w:r w:rsidR="005636E6" w:rsidRPr="00A13E28">
        <w:rPr>
          <w:rFonts w:eastAsia="Calibri" w:cs="Arial"/>
          <w:lang w:val="ro-RO"/>
        </w:rPr>
        <w:t>antouflage, conflicte de interese și incompatibilități în Codul etic al personalului din cadrul</w:t>
      </w:r>
      <w:r w:rsidR="002672F1">
        <w:rPr>
          <w:rFonts w:eastAsia="Calibri" w:cs="Arial"/>
          <w:lang w:val="ro-RO"/>
        </w:rPr>
        <w:t xml:space="preserve"> Primăriei </w:t>
      </w:r>
      <w:r w:rsidR="00662D8D">
        <w:rPr>
          <w:rFonts w:eastAsia="Calibri" w:cs="Arial"/>
          <w:lang w:val="ro-RO"/>
        </w:rPr>
        <w:t>M</w:t>
      </w:r>
      <w:r w:rsidR="002672F1">
        <w:rPr>
          <w:rFonts w:eastAsia="Calibri" w:cs="Arial"/>
          <w:lang w:val="ro-RO"/>
        </w:rPr>
        <w:t>unicipiului Baia Mare</w:t>
      </w:r>
      <w:r w:rsidR="00B13531">
        <w:rPr>
          <w:rFonts w:eastAsia="Calibri" w:cs="Arial"/>
          <w:lang w:val="ro-RO"/>
        </w:rPr>
        <w:t xml:space="preserve">, </w:t>
      </w:r>
      <w:r w:rsidR="005636E6" w:rsidRPr="00A13E28">
        <w:rPr>
          <w:rFonts w:eastAsia="Calibri" w:cs="Arial"/>
          <w:lang w:val="ro-RO"/>
        </w:rPr>
        <w:t xml:space="preserve">instituția urmărind actualizarea cu noile prevederi a </w:t>
      </w:r>
      <w:r>
        <w:rPr>
          <w:rFonts w:eastAsia="Calibri" w:cs="Arial"/>
          <w:lang w:val="ro-RO"/>
        </w:rPr>
        <w:t>C</w:t>
      </w:r>
      <w:r w:rsidR="005636E6" w:rsidRPr="00A13E28">
        <w:rPr>
          <w:rFonts w:eastAsia="Calibri" w:cs="Arial"/>
          <w:lang w:val="ro-RO"/>
        </w:rPr>
        <w:t xml:space="preserve">odului etic </w:t>
      </w:r>
      <w:r>
        <w:rPr>
          <w:rFonts w:eastAsia="Calibri" w:cs="Arial"/>
          <w:lang w:val="ro-RO"/>
        </w:rPr>
        <w:t>a</w:t>
      </w:r>
      <w:r w:rsidR="00C55AE5">
        <w:rPr>
          <w:rFonts w:eastAsia="Calibri" w:cs="Arial"/>
          <w:lang w:val="ro-RO"/>
        </w:rPr>
        <w:t>l</w:t>
      </w:r>
      <w:r>
        <w:rPr>
          <w:rFonts w:eastAsia="Calibri" w:cs="Arial"/>
          <w:lang w:val="ro-RO"/>
        </w:rPr>
        <w:t xml:space="preserve"> autorității publice</w:t>
      </w:r>
      <w:r w:rsidR="00662D8D">
        <w:rPr>
          <w:rFonts w:eastAsia="Calibri" w:cs="Arial"/>
          <w:lang w:val="ro-RO"/>
        </w:rPr>
        <w:t>.</w:t>
      </w:r>
    </w:p>
    <w:p w14:paraId="47ED6860" w14:textId="77777777" w:rsidR="00B13531" w:rsidRDefault="00B13531" w:rsidP="005636E6">
      <w:pPr>
        <w:spacing w:before="120"/>
        <w:ind w:left="-142" w:firstLine="142"/>
        <w:rPr>
          <w:rFonts w:eastAsia="Calibri" w:cs="Arial"/>
          <w:b/>
          <w:lang w:val="ro-RO"/>
        </w:rPr>
      </w:pPr>
    </w:p>
    <w:p w14:paraId="1D063CC1" w14:textId="02911ACF" w:rsidR="005636E6" w:rsidRPr="00E6588E" w:rsidRDefault="005636E6" w:rsidP="005636E6">
      <w:pPr>
        <w:spacing w:before="120"/>
        <w:ind w:left="-142" w:firstLine="142"/>
        <w:rPr>
          <w:rFonts w:eastAsia="Calibri" w:cs="Arial"/>
          <w:b/>
          <w:lang w:val="ro-RO"/>
        </w:rPr>
      </w:pPr>
      <w:r w:rsidRPr="00E6588E">
        <w:rPr>
          <w:rFonts w:eastAsia="Calibri" w:cs="Arial"/>
          <w:b/>
          <w:lang w:val="ro-RO"/>
        </w:rPr>
        <w:t>B.</w:t>
      </w:r>
      <w:r w:rsidR="006F0FDB">
        <w:rPr>
          <w:rFonts w:eastAsia="Calibri" w:cs="Arial"/>
          <w:b/>
          <w:lang w:val="ro-RO"/>
        </w:rPr>
        <w:t xml:space="preserve"> </w:t>
      </w:r>
      <w:r w:rsidRPr="00E6588E">
        <w:rPr>
          <w:rFonts w:eastAsia="Calibri" w:cs="Arial"/>
          <w:b/>
          <w:lang w:val="ro-RO"/>
        </w:rPr>
        <w:t>ACCESUL LA INFORMAȚII DE INTERES PUBLIC</w:t>
      </w:r>
    </w:p>
    <w:p w14:paraId="13556705" w14:textId="6B5ECA82" w:rsidR="005636E6" w:rsidRPr="00E6588E" w:rsidRDefault="006F0FDB" w:rsidP="00E362ED">
      <w:pPr>
        <w:spacing w:before="240" w:after="160" w:line="259" w:lineRule="auto"/>
        <w:ind w:left="0"/>
        <w:rPr>
          <w:rFonts w:eastAsia="Calibri" w:cs="Arial"/>
          <w:lang w:val="ro-RO"/>
        </w:rPr>
      </w:pPr>
      <w:r>
        <w:rPr>
          <w:rFonts w:eastAsia="Calibri" w:cs="Arial"/>
          <w:lang w:val="ro-RO"/>
        </w:rPr>
        <w:t xml:space="preserve">1. </w:t>
      </w:r>
      <w:r w:rsidR="005636E6" w:rsidRPr="00E6588E">
        <w:rPr>
          <w:rFonts w:eastAsia="Calibri" w:cs="Arial"/>
          <w:lang w:val="ro-RO"/>
        </w:rPr>
        <w:t>Completarea listei de acte normative publicate pe pagina de internet a instituției și cu alte reglementări (legislația privind avertizorii de integritate, privind declararea cadourilor, etc.);</w:t>
      </w:r>
    </w:p>
    <w:p w14:paraId="4E5DF96A" w14:textId="2E8BC082" w:rsidR="005636E6" w:rsidRPr="00E6588E" w:rsidRDefault="006F0FDB" w:rsidP="004E55DC">
      <w:pPr>
        <w:spacing w:before="240" w:after="0" w:line="259" w:lineRule="auto"/>
        <w:ind w:left="0"/>
        <w:rPr>
          <w:rFonts w:eastAsia="Calibri" w:cs="Arial"/>
          <w:lang w:val="ro-RO"/>
        </w:rPr>
      </w:pPr>
      <w:r>
        <w:rPr>
          <w:rFonts w:eastAsia="Calibri" w:cs="Arial"/>
          <w:lang w:val="ro-RO"/>
        </w:rPr>
        <w:lastRenderedPageBreak/>
        <w:t xml:space="preserve">2. </w:t>
      </w:r>
      <w:r w:rsidR="005636E6" w:rsidRPr="00E6588E">
        <w:rPr>
          <w:rFonts w:eastAsia="Calibri" w:cs="Arial"/>
          <w:lang w:val="ro-RO"/>
        </w:rPr>
        <w:t>Asigurarea participării la activitățile de instruire profesională a persoanei responsabile de aplicarea Legii nr. 544/2001, republicată;</w:t>
      </w:r>
    </w:p>
    <w:p w14:paraId="0636461B" w14:textId="426508A1" w:rsidR="005636E6" w:rsidRPr="00E6588E" w:rsidRDefault="006F0FDB" w:rsidP="004E55DC">
      <w:pPr>
        <w:spacing w:before="240" w:after="0" w:line="259" w:lineRule="auto"/>
        <w:ind w:left="0"/>
        <w:rPr>
          <w:rFonts w:eastAsia="Calibri" w:cs="Arial"/>
          <w:lang w:val="ro-RO"/>
        </w:rPr>
      </w:pPr>
      <w:r>
        <w:rPr>
          <w:rFonts w:eastAsia="Calibri" w:cs="Arial"/>
          <w:lang w:val="ro-RO"/>
        </w:rPr>
        <w:t xml:space="preserve">3. </w:t>
      </w:r>
      <w:r w:rsidR="005636E6" w:rsidRPr="00E6588E">
        <w:rPr>
          <w:rFonts w:eastAsia="Calibri" w:cs="Arial"/>
          <w:lang w:val="ro-RO"/>
        </w:rPr>
        <w:t>Elaborarea și actualizarea permanentă, pe pagina de internet a instituției, a unei liste de întrebări și răspunsuri frecvente, pe teme de larg interes public;</w:t>
      </w:r>
    </w:p>
    <w:p w14:paraId="6B2C312E" w14:textId="3908D451" w:rsidR="005636E6" w:rsidRPr="00E6588E" w:rsidRDefault="006F0FDB" w:rsidP="004E55DC">
      <w:pPr>
        <w:spacing w:before="240" w:after="0" w:line="259" w:lineRule="auto"/>
        <w:ind w:left="0"/>
        <w:rPr>
          <w:rFonts w:eastAsia="Calibri" w:cs="Arial"/>
          <w:lang w:val="ro-RO"/>
        </w:rPr>
      </w:pPr>
      <w:r>
        <w:rPr>
          <w:rFonts w:eastAsia="Calibri" w:cs="Arial"/>
          <w:lang w:val="ro-RO"/>
        </w:rPr>
        <w:t xml:space="preserve">4. </w:t>
      </w:r>
      <w:r w:rsidR="005636E6" w:rsidRPr="00E6588E">
        <w:rPr>
          <w:rFonts w:eastAsia="Calibri" w:cs="Arial"/>
          <w:lang w:val="ro-RO"/>
        </w:rPr>
        <w:t>Publicarea în format deschis, a informațiilor/documentelor astfel încât să fie utilizate în mod liber, reutilizate și redistribuite de către persoane interesate.</w:t>
      </w:r>
      <w:r w:rsidR="005636E6" w:rsidRPr="00E6588E">
        <w:rPr>
          <w:rFonts w:ascii="Calibri" w:eastAsia="Calibri" w:hAnsi="Calibri"/>
          <w:lang w:val="ro-RO"/>
        </w:rPr>
        <w:t xml:space="preserve"> </w:t>
      </w:r>
      <w:r w:rsidR="005636E6" w:rsidRPr="00E6588E">
        <w:rPr>
          <w:rFonts w:eastAsia="Calibri" w:cs="Arial"/>
          <w:lang w:val="ro-RO"/>
        </w:rPr>
        <w:t xml:space="preserve">Identificarea și publicarea periodică a celor mai relevante informații pentru obiectul de activitate al instituției, în format deschis (statistici, raportări, informații utile). </w:t>
      </w:r>
    </w:p>
    <w:p w14:paraId="76A8B152" w14:textId="4051FA96" w:rsidR="006F0FDB" w:rsidRDefault="006F0FDB" w:rsidP="004E55DC">
      <w:pPr>
        <w:spacing w:before="240" w:after="0" w:line="259" w:lineRule="auto"/>
        <w:ind w:left="0"/>
        <w:rPr>
          <w:rFonts w:eastAsia="Calibri" w:cs="Arial"/>
          <w:b/>
          <w:lang w:val="ro-RO"/>
        </w:rPr>
      </w:pPr>
      <w:r>
        <w:rPr>
          <w:rFonts w:eastAsia="Calibri" w:cs="Arial"/>
          <w:lang w:val="ro-RO"/>
        </w:rPr>
        <w:t xml:space="preserve">5. </w:t>
      </w:r>
      <w:r w:rsidR="005636E6" w:rsidRPr="00E6588E">
        <w:rPr>
          <w:rFonts w:eastAsia="Calibri" w:cs="Arial"/>
          <w:lang w:val="ro-RO"/>
        </w:rPr>
        <w:t>Publicarea agendei de lucru a persoanelor din conducerea instituției.</w:t>
      </w:r>
    </w:p>
    <w:p w14:paraId="40A78F46" w14:textId="77777777" w:rsidR="006F0FDB" w:rsidRPr="00E6588E" w:rsidRDefault="006F0FDB" w:rsidP="004E55DC">
      <w:pPr>
        <w:spacing w:before="240" w:after="0" w:line="259" w:lineRule="auto"/>
        <w:ind w:left="0"/>
        <w:rPr>
          <w:rFonts w:eastAsia="Calibri" w:cs="Arial"/>
          <w:b/>
          <w:lang w:val="ro-RO"/>
        </w:rPr>
      </w:pPr>
    </w:p>
    <w:p w14:paraId="127FB521" w14:textId="026C5589" w:rsidR="005636E6" w:rsidRPr="006954C0" w:rsidRDefault="005636E6" w:rsidP="005636E6">
      <w:pPr>
        <w:spacing w:before="120"/>
        <w:ind w:left="-142" w:firstLine="142"/>
        <w:rPr>
          <w:rFonts w:eastAsia="Calibri" w:cs="Arial"/>
          <w:b/>
          <w:lang w:val="ro-RO"/>
        </w:rPr>
      </w:pPr>
      <w:r w:rsidRPr="006954C0">
        <w:rPr>
          <w:rFonts w:eastAsia="Calibri" w:cs="Arial"/>
          <w:b/>
          <w:lang w:val="ro-RO"/>
        </w:rPr>
        <w:t>C.</w:t>
      </w:r>
      <w:r w:rsidR="006F0FDB">
        <w:rPr>
          <w:rFonts w:eastAsia="Calibri" w:cs="Arial"/>
          <w:b/>
          <w:lang w:val="ro-RO"/>
        </w:rPr>
        <w:t xml:space="preserve"> </w:t>
      </w:r>
      <w:r w:rsidRPr="006954C0">
        <w:rPr>
          <w:rFonts w:eastAsia="Calibri" w:cs="Arial"/>
          <w:b/>
          <w:lang w:val="ro-RO"/>
        </w:rPr>
        <w:t>INCOMPATIBILITĂȚI</w:t>
      </w:r>
    </w:p>
    <w:p w14:paraId="48547B25" w14:textId="77304D43" w:rsidR="005636E6" w:rsidRDefault="006F0FDB" w:rsidP="005636E6">
      <w:pPr>
        <w:spacing w:before="240" w:after="160"/>
        <w:ind w:left="0"/>
        <w:rPr>
          <w:rFonts w:eastAsia="Calibri" w:cs="Arial"/>
          <w:lang w:val="ro-RO"/>
        </w:rPr>
      </w:pPr>
      <w:r>
        <w:rPr>
          <w:rFonts w:eastAsia="Calibri" w:cs="Arial"/>
          <w:lang w:val="ro-RO"/>
        </w:rPr>
        <w:t xml:space="preserve">1. </w:t>
      </w:r>
      <w:r w:rsidR="005636E6" w:rsidRPr="006954C0">
        <w:rPr>
          <w:rFonts w:eastAsia="Calibri" w:cs="Arial"/>
          <w:lang w:val="ro-RO"/>
        </w:rPr>
        <w:t>Elaborarea unei proceduri pentru evitarea și gestionarea în cazul apariției, a unor situații de încălcare a regimului incompatibilităților.</w:t>
      </w:r>
    </w:p>
    <w:p w14:paraId="6C051135" w14:textId="668FE596" w:rsidR="005636E6" w:rsidRPr="00BA688A" w:rsidRDefault="005636E6" w:rsidP="005636E6">
      <w:pPr>
        <w:spacing w:before="120"/>
        <w:ind w:left="-142" w:firstLine="142"/>
        <w:rPr>
          <w:rFonts w:eastAsia="Calibri" w:cs="Arial"/>
          <w:b/>
          <w:lang w:val="ro-RO"/>
        </w:rPr>
      </w:pPr>
      <w:r w:rsidRPr="00BA688A">
        <w:rPr>
          <w:rFonts w:eastAsia="Calibri" w:cs="Arial"/>
          <w:b/>
          <w:lang w:val="ro-RO"/>
        </w:rPr>
        <w:t>D.</w:t>
      </w:r>
      <w:r w:rsidR="006F0FDB">
        <w:rPr>
          <w:rFonts w:eastAsia="Calibri" w:cs="Arial"/>
          <w:b/>
          <w:lang w:val="ro-RO"/>
        </w:rPr>
        <w:t xml:space="preserve"> </w:t>
      </w:r>
      <w:r w:rsidRPr="00BA688A">
        <w:rPr>
          <w:rFonts w:eastAsia="Calibri" w:cs="Arial"/>
          <w:b/>
          <w:lang w:val="ro-RO"/>
        </w:rPr>
        <w:t>DECLARAREA CADOURILOR</w:t>
      </w:r>
    </w:p>
    <w:p w14:paraId="19720522" w14:textId="13110591" w:rsidR="005636E6" w:rsidRDefault="006F0FDB" w:rsidP="005636E6">
      <w:pPr>
        <w:pStyle w:val="CommentText"/>
        <w:ind w:left="0"/>
        <w:rPr>
          <w:rFonts w:eastAsia="Calibri" w:cs="Arial"/>
          <w:sz w:val="22"/>
          <w:szCs w:val="22"/>
          <w:lang w:val="ro-RO"/>
        </w:rPr>
      </w:pPr>
      <w:r>
        <w:rPr>
          <w:rFonts w:eastAsia="Calibri" w:cs="Arial"/>
          <w:sz w:val="22"/>
          <w:szCs w:val="22"/>
          <w:lang w:val="ro-RO"/>
        </w:rPr>
        <w:t xml:space="preserve">2. </w:t>
      </w:r>
      <w:r w:rsidR="005636E6" w:rsidRPr="00704819">
        <w:rPr>
          <w:rFonts w:eastAsia="Calibri" w:cs="Arial"/>
          <w:sz w:val="22"/>
          <w:szCs w:val="22"/>
          <w:lang w:val="ro-RO"/>
        </w:rPr>
        <w:t>Organizarea unei sesiuni de informare privind legislația în domeniul declarării bunurilor primite cu titlu gratuit, cu prilejul unor acțiuni de protocol, în exercitarea mandatului sau a funcției, pentru toate persoanele cărora le sunt aplicabile prev</w:t>
      </w:r>
      <w:r w:rsidR="005636E6">
        <w:rPr>
          <w:rFonts w:eastAsia="Calibri" w:cs="Arial"/>
          <w:sz w:val="22"/>
          <w:szCs w:val="22"/>
          <w:lang w:val="ro-RO"/>
        </w:rPr>
        <w:t>ederile legislației în domeniu;</w:t>
      </w:r>
    </w:p>
    <w:p w14:paraId="463BABF6" w14:textId="1B867E19" w:rsidR="005636E6" w:rsidRPr="00704819" w:rsidRDefault="006F0FDB" w:rsidP="005636E6">
      <w:pPr>
        <w:pStyle w:val="CommentText"/>
        <w:ind w:left="0"/>
        <w:rPr>
          <w:rFonts w:eastAsia="Calibri" w:cs="Arial"/>
          <w:sz w:val="22"/>
          <w:szCs w:val="22"/>
          <w:lang w:val="ro-RO"/>
        </w:rPr>
      </w:pPr>
      <w:r>
        <w:rPr>
          <w:rFonts w:eastAsia="Calibri" w:cs="Arial"/>
          <w:sz w:val="22"/>
          <w:szCs w:val="22"/>
          <w:lang w:val="ro-RO"/>
        </w:rPr>
        <w:t xml:space="preserve">3. </w:t>
      </w:r>
      <w:r w:rsidR="005636E6" w:rsidRPr="00704819">
        <w:rPr>
          <w:rFonts w:eastAsia="Calibri" w:cs="Arial"/>
          <w:sz w:val="22"/>
          <w:szCs w:val="22"/>
          <w:lang w:val="ro-RO"/>
        </w:rPr>
        <w:t>Constituirea, conform Legii nr. 251/2004, a unei comisii de evaluare și inventariere a bunurilor primite cu titlu gratuit cu prilejul unor acțiuni de protocol în exercitarea mandatului sau a funcției;</w:t>
      </w:r>
    </w:p>
    <w:p w14:paraId="7A40E88F" w14:textId="3BBA9FAC" w:rsidR="005636E6" w:rsidRPr="00704819" w:rsidRDefault="006F0FDB" w:rsidP="005636E6">
      <w:pPr>
        <w:pStyle w:val="CommentText"/>
        <w:ind w:left="0"/>
        <w:rPr>
          <w:rFonts w:eastAsia="Calibri" w:cs="Arial"/>
          <w:sz w:val="22"/>
          <w:szCs w:val="22"/>
          <w:lang w:val="ro-RO"/>
        </w:rPr>
      </w:pPr>
      <w:r>
        <w:rPr>
          <w:rFonts w:eastAsia="Calibri" w:cs="Arial"/>
          <w:sz w:val="22"/>
          <w:szCs w:val="22"/>
          <w:lang w:val="ro-RO"/>
        </w:rPr>
        <w:t xml:space="preserve">4. </w:t>
      </w:r>
      <w:r w:rsidR="005636E6" w:rsidRPr="00704819">
        <w:rPr>
          <w:rFonts w:eastAsia="Calibri" w:cs="Arial"/>
          <w:sz w:val="22"/>
          <w:szCs w:val="22"/>
          <w:lang w:val="ro-RO"/>
        </w:rPr>
        <w:t xml:space="preserve">Elaborarea procedurii interne și încurajarea personalului în a o aplica, în măsura în care autoritatea publică apreciază că nu este suficient cadrul normativ în vigoare prin raportare la specificul activității </w:t>
      </w:r>
      <w:r w:rsidR="004F0F58">
        <w:rPr>
          <w:rFonts w:eastAsia="Calibri" w:cs="Arial"/>
          <w:sz w:val="22"/>
          <w:szCs w:val="22"/>
          <w:lang w:val="ro-RO"/>
        </w:rPr>
        <w:t>autorității publice</w:t>
      </w:r>
      <w:r w:rsidR="005636E6" w:rsidRPr="00704819">
        <w:rPr>
          <w:rFonts w:eastAsia="Calibri" w:cs="Arial"/>
          <w:sz w:val="22"/>
          <w:szCs w:val="22"/>
          <w:lang w:val="ro-RO"/>
        </w:rPr>
        <w:t>;</w:t>
      </w:r>
    </w:p>
    <w:p w14:paraId="2726C13E" w14:textId="4F1BC447" w:rsidR="005636E6" w:rsidRPr="00704819" w:rsidRDefault="006F0FDB" w:rsidP="005636E6">
      <w:pPr>
        <w:pStyle w:val="CommentText"/>
        <w:ind w:left="0"/>
        <w:rPr>
          <w:rFonts w:eastAsia="Calibri" w:cs="Arial"/>
          <w:sz w:val="22"/>
          <w:szCs w:val="22"/>
          <w:lang w:val="ro-RO"/>
        </w:rPr>
      </w:pPr>
      <w:r>
        <w:rPr>
          <w:rFonts w:eastAsia="Calibri" w:cs="Arial"/>
          <w:sz w:val="22"/>
          <w:szCs w:val="22"/>
          <w:lang w:val="ro-RO"/>
        </w:rPr>
        <w:t xml:space="preserve">5. </w:t>
      </w:r>
      <w:r w:rsidR="005636E6" w:rsidRPr="00704819">
        <w:rPr>
          <w:rFonts w:eastAsia="Calibri" w:cs="Arial"/>
          <w:sz w:val="22"/>
          <w:szCs w:val="22"/>
          <w:lang w:val="ro-RO"/>
        </w:rPr>
        <w:t xml:space="preserve">Elaborarea unui model de tabel în care să fie înscrise cadourile primite de persoanele care fac obiectul legii. De menţionat este şi faptul ca aceste liste trebuie publicate pe </w:t>
      </w:r>
      <w:r>
        <w:rPr>
          <w:rFonts w:eastAsia="Calibri" w:cs="Arial"/>
          <w:sz w:val="22"/>
          <w:szCs w:val="22"/>
          <w:lang w:val="ro-RO"/>
        </w:rPr>
        <w:t>pagina de internet a</w:t>
      </w:r>
      <w:r w:rsidR="005636E6" w:rsidRPr="00704819">
        <w:rPr>
          <w:rFonts w:eastAsia="Calibri" w:cs="Arial"/>
          <w:sz w:val="22"/>
          <w:szCs w:val="22"/>
          <w:lang w:val="ro-RO"/>
        </w:rPr>
        <w:t xml:space="preserve"> instituţiei, şi nu numai la solicitare în baza </w:t>
      </w:r>
      <w:r>
        <w:rPr>
          <w:rFonts w:eastAsia="Calibri" w:cs="Arial"/>
          <w:sz w:val="22"/>
          <w:szCs w:val="22"/>
          <w:lang w:val="ro-RO"/>
        </w:rPr>
        <w:t>L</w:t>
      </w:r>
      <w:r w:rsidR="005636E6" w:rsidRPr="00704819">
        <w:rPr>
          <w:rFonts w:eastAsia="Calibri" w:cs="Arial"/>
          <w:sz w:val="22"/>
          <w:szCs w:val="22"/>
          <w:lang w:val="ro-RO"/>
        </w:rPr>
        <w:t>egii</w:t>
      </w:r>
      <w:r>
        <w:rPr>
          <w:rFonts w:eastAsia="Calibri" w:cs="Arial"/>
          <w:sz w:val="22"/>
          <w:szCs w:val="22"/>
          <w:lang w:val="ro-RO"/>
        </w:rPr>
        <w:t xml:space="preserve"> nr.</w:t>
      </w:r>
      <w:r w:rsidR="005636E6" w:rsidRPr="00704819">
        <w:rPr>
          <w:rFonts w:eastAsia="Calibri" w:cs="Arial"/>
          <w:sz w:val="22"/>
          <w:szCs w:val="22"/>
          <w:lang w:val="ro-RO"/>
        </w:rPr>
        <w:t xml:space="preserve"> 544/2001;</w:t>
      </w:r>
    </w:p>
    <w:p w14:paraId="14D034C7" w14:textId="0214778D" w:rsidR="005636E6" w:rsidRDefault="006F0FDB" w:rsidP="005636E6">
      <w:pPr>
        <w:pStyle w:val="CommentText"/>
        <w:ind w:left="0"/>
        <w:rPr>
          <w:rFonts w:eastAsia="Calibri" w:cs="Arial"/>
          <w:sz w:val="22"/>
          <w:szCs w:val="22"/>
          <w:lang w:val="ro-RO"/>
        </w:rPr>
      </w:pPr>
      <w:r>
        <w:rPr>
          <w:rFonts w:eastAsia="Calibri" w:cs="Arial"/>
          <w:sz w:val="22"/>
          <w:szCs w:val="22"/>
          <w:lang w:val="ro-RO"/>
        </w:rPr>
        <w:t xml:space="preserve">6. </w:t>
      </w:r>
      <w:r w:rsidR="005636E6" w:rsidRPr="00704819">
        <w:rPr>
          <w:rFonts w:eastAsia="Calibri" w:cs="Arial"/>
          <w:sz w:val="22"/>
          <w:szCs w:val="22"/>
          <w:lang w:val="ro-RO"/>
        </w:rPr>
        <w:t>Verificarea gradului de cunoaștere/aprofundare a legislației și procedurii interne în materie, eventual prin aplicarea unor chestionare de evaluare și adoptare a unor măsuri de îmbunătățire a gradului de cunoaștere, dacă sunt necesare.</w:t>
      </w:r>
    </w:p>
    <w:p w14:paraId="12857430" w14:textId="77777777" w:rsidR="005636E6" w:rsidRPr="009E54F7" w:rsidRDefault="005636E6" w:rsidP="005636E6">
      <w:pPr>
        <w:pStyle w:val="CommentText"/>
        <w:ind w:left="0"/>
        <w:rPr>
          <w:rFonts w:eastAsia="Calibri"/>
          <w:color w:val="FF0000"/>
          <w:sz w:val="22"/>
          <w:szCs w:val="22"/>
        </w:rPr>
      </w:pPr>
    </w:p>
    <w:p w14:paraId="24C70A44" w14:textId="111A076B" w:rsidR="005636E6" w:rsidRPr="005C033D" w:rsidRDefault="005636E6" w:rsidP="005636E6">
      <w:pPr>
        <w:spacing w:before="120"/>
        <w:ind w:left="-142" w:firstLine="142"/>
        <w:rPr>
          <w:rFonts w:eastAsia="Calibri" w:cs="Arial"/>
          <w:b/>
          <w:lang w:val="ro-RO"/>
        </w:rPr>
      </w:pPr>
      <w:r w:rsidRPr="005C033D">
        <w:rPr>
          <w:rFonts w:eastAsia="Calibri" w:cs="Arial"/>
          <w:b/>
          <w:lang w:val="ro-RO"/>
        </w:rPr>
        <w:t>E.</w:t>
      </w:r>
      <w:r w:rsidR="006F0FDB">
        <w:rPr>
          <w:rFonts w:eastAsia="Calibri" w:cs="Arial"/>
          <w:b/>
          <w:lang w:val="ro-RO"/>
        </w:rPr>
        <w:t xml:space="preserve"> </w:t>
      </w:r>
      <w:r w:rsidRPr="005C033D">
        <w:rPr>
          <w:rFonts w:eastAsia="Calibri" w:cs="Arial"/>
          <w:b/>
          <w:lang w:val="ro-RO"/>
        </w:rPr>
        <w:t>PROTECȚIA AVERTIZORULUI ÎN INTERES PUBLIC</w:t>
      </w:r>
    </w:p>
    <w:p w14:paraId="02E1885B" w14:textId="49B36EE4" w:rsidR="005636E6" w:rsidRPr="00CC0A63" w:rsidRDefault="006F0FDB" w:rsidP="005636E6">
      <w:pPr>
        <w:ind w:left="0"/>
        <w:rPr>
          <w:rFonts w:eastAsia="Times New Roman" w:cs="Arial"/>
          <w:noProof/>
          <w:lang w:val="ro-RO" w:eastAsia="ro-RO"/>
        </w:rPr>
      </w:pPr>
      <w:r>
        <w:rPr>
          <w:rFonts w:eastAsia="Times New Roman" w:cs="Arial"/>
          <w:noProof/>
          <w:lang w:val="ro-RO" w:eastAsia="ro-RO"/>
        </w:rPr>
        <w:t xml:space="preserve">1. </w:t>
      </w:r>
      <w:r w:rsidR="005636E6" w:rsidRPr="00CC0A63">
        <w:rPr>
          <w:rFonts w:eastAsia="Times New Roman" w:cs="Arial"/>
          <w:noProof/>
          <w:lang w:val="ro-RO" w:eastAsia="ro-RO"/>
        </w:rPr>
        <w:t>Elaborarea și diseminarea</w:t>
      </w:r>
      <w:r w:rsidR="009E42AE">
        <w:rPr>
          <w:rFonts w:eastAsia="Times New Roman" w:cs="Arial"/>
          <w:noProof/>
          <w:lang w:val="ro-RO" w:eastAsia="ro-RO"/>
        </w:rPr>
        <w:t xml:space="preserve"> unei</w:t>
      </w:r>
      <w:r w:rsidR="005636E6" w:rsidRPr="00CC0A63">
        <w:rPr>
          <w:rFonts w:eastAsia="Times New Roman" w:cs="Arial"/>
          <w:noProof/>
          <w:lang w:val="ro-RO" w:eastAsia="ro-RO"/>
        </w:rPr>
        <w:t xml:space="preserve"> proceduri interne</w:t>
      </w:r>
      <w:r w:rsidR="009E42AE">
        <w:rPr>
          <w:rFonts w:eastAsia="Times New Roman" w:cs="Arial"/>
          <w:noProof/>
          <w:lang w:val="ro-RO" w:eastAsia="ro-RO"/>
        </w:rPr>
        <w:t xml:space="preserve"> în materie</w:t>
      </w:r>
      <w:r w:rsidR="005636E6" w:rsidRPr="00CC0A63">
        <w:rPr>
          <w:noProof/>
          <w:lang w:val="ro-RO"/>
        </w:rPr>
        <w:t xml:space="preserve"> (inclusiv </w:t>
      </w:r>
      <w:r w:rsidR="005636E6" w:rsidRPr="00CC0A63">
        <w:rPr>
          <w:rFonts w:eastAsia="Times New Roman" w:cs="Arial"/>
          <w:noProof/>
          <w:lang w:val="ro-RO" w:eastAsia="ro-RO"/>
        </w:rPr>
        <w:t>difuzarea acesteia tuturor instituțiilor aflate în subordine sau în coordonare) și încurajarea personalului în a o aplica, dacă este cazul;</w:t>
      </w:r>
    </w:p>
    <w:p w14:paraId="2138C0A2" w14:textId="0A37D2A7" w:rsidR="005636E6" w:rsidRPr="00CC0A63" w:rsidRDefault="006F0FDB" w:rsidP="005636E6">
      <w:pPr>
        <w:ind w:left="0"/>
        <w:rPr>
          <w:rFonts w:eastAsia="Times New Roman" w:cs="Arial"/>
          <w:noProof/>
          <w:lang w:val="ro-RO" w:eastAsia="ro-RO"/>
        </w:rPr>
      </w:pPr>
      <w:r>
        <w:rPr>
          <w:rFonts w:eastAsia="Times New Roman" w:cs="Arial"/>
          <w:noProof/>
          <w:lang w:val="ro-RO" w:eastAsia="ro-RO"/>
        </w:rPr>
        <w:t xml:space="preserve">2. </w:t>
      </w:r>
      <w:r w:rsidR="005636E6" w:rsidRPr="00CC0A63">
        <w:rPr>
          <w:rFonts w:eastAsia="Times New Roman" w:cs="Arial"/>
          <w:noProof/>
          <w:lang w:val="ro-RO" w:eastAsia="ro-RO"/>
        </w:rPr>
        <w:t>Organizarea unei sesiuni de informare privind legislația în domeniul protecției avertizorului în interes public, precum și cu referire la prevederile procedurii interne în domeniu;</w:t>
      </w:r>
    </w:p>
    <w:p w14:paraId="1942DBD3" w14:textId="1A98F7EF" w:rsidR="005636E6" w:rsidRPr="00967305" w:rsidRDefault="006F0FDB" w:rsidP="005636E6">
      <w:pPr>
        <w:ind w:left="0"/>
        <w:rPr>
          <w:rFonts w:eastAsia="Times New Roman" w:cs="Arial"/>
          <w:noProof/>
          <w:lang w:val="ro-RO" w:eastAsia="ro-RO"/>
        </w:rPr>
      </w:pPr>
      <w:r>
        <w:rPr>
          <w:rFonts w:eastAsia="Times New Roman" w:cs="Arial"/>
          <w:noProof/>
          <w:lang w:val="ro-RO" w:eastAsia="ro-RO"/>
        </w:rPr>
        <w:lastRenderedPageBreak/>
        <w:t xml:space="preserve">3. </w:t>
      </w:r>
      <w:r w:rsidR="005636E6" w:rsidRPr="00CC0A63">
        <w:rPr>
          <w:rFonts w:eastAsia="Times New Roman" w:cs="Arial"/>
          <w:noProof/>
          <w:lang w:val="ro-RO" w:eastAsia="ro-RO"/>
        </w:rPr>
        <w:t>Verificarea gradului de cunoaștere/aprofundare a legislației și procedurii</w:t>
      </w:r>
      <w:r w:rsidR="005636E6" w:rsidRPr="00CC0A63">
        <w:rPr>
          <w:noProof/>
          <w:lang w:val="ro-RO"/>
        </w:rPr>
        <w:t xml:space="preserve"> interne în materie, eventual prin aplicarea unor chestionare de evaluare și adoptare a unor măsuri de îmbunătățire a gradului de cunoaștere, dacă sunt necesare</w:t>
      </w:r>
      <w:r w:rsidR="005636E6" w:rsidRPr="00CC0A63">
        <w:rPr>
          <w:rFonts w:eastAsia="Times New Roman" w:cs="Arial"/>
          <w:noProof/>
          <w:lang w:val="ro-RO" w:eastAsia="ro-RO"/>
        </w:rPr>
        <w:t>.</w:t>
      </w:r>
    </w:p>
    <w:p w14:paraId="34F7F762" w14:textId="77777777" w:rsidR="005636E6" w:rsidRPr="009E54F7" w:rsidRDefault="005636E6" w:rsidP="005636E6">
      <w:pPr>
        <w:pStyle w:val="ListParagraph"/>
        <w:spacing w:before="240"/>
        <w:ind w:left="1429"/>
        <w:contextualSpacing/>
        <w:rPr>
          <w:rFonts w:ascii="Trebuchet MS" w:eastAsia="MS Mincho" w:hAnsi="Trebuchet MS" w:cs="Arial"/>
          <w:noProof/>
          <w:color w:val="FF0000"/>
          <w:sz w:val="22"/>
          <w:szCs w:val="22"/>
          <w:lang w:val="ro-RO"/>
        </w:rPr>
      </w:pPr>
    </w:p>
    <w:p w14:paraId="5ADA5549" w14:textId="77777777" w:rsidR="004E55DC" w:rsidRDefault="005636E6" w:rsidP="00ED1B9F">
      <w:pPr>
        <w:shd w:val="clear" w:color="auto" w:fill="FFFFFF"/>
        <w:ind w:left="0"/>
        <w:textAlignment w:val="baseline"/>
        <w:rPr>
          <w:rFonts w:eastAsia="Calibri" w:cs="Arial"/>
          <w:b/>
          <w:lang w:val="ro-RO"/>
        </w:rPr>
      </w:pPr>
      <w:r w:rsidRPr="005C033D">
        <w:rPr>
          <w:rFonts w:eastAsia="Calibri" w:cs="Arial"/>
          <w:b/>
          <w:lang w:val="ro-RO"/>
        </w:rPr>
        <w:t>RECOMANDĂRI CU CARACTER GENERAL:</w:t>
      </w:r>
    </w:p>
    <w:p w14:paraId="086D0D71" w14:textId="5B347BF1" w:rsidR="00025E32" w:rsidRDefault="00440DFF" w:rsidP="00ED1B9F">
      <w:pPr>
        <w:shd w:val="clear" w:color="auto" w:fill="FFFFFF"/>
        <w:ind w:left="0"/>
        <w:textAlignment w:val="baseline"/>
        <w:rPr>
          <w:rFonts w:cs="Arial"/>
          <w:bCs/>
        </w:rPr>
      </w:pPr>
      <w:r>
        <w:rPr>
          <w:rFonts w:cs="Arial"/>
          <w:bCs/>
          <w:lang w:val="ro-RO"/>
        </w:rPr>
        <w:t xml:space="preserve">1. </w:t>
      </w:r>
      <w:r w:rsidR="005636E6" w:rsidRPr="005C033D">
        <w:rPr>
          <w:rFonts w:cs="Arial"/>
          <w:bCs/>
          <w:lang w:val="ro-RO"/>
        </w:rPr>
        <w:t xml:space="preserve">Exercitarea de către Primăria </w:t>
      </w:r>
      <w:r w:rsidR="004E55DC">
        <w:rPr>
          <w:rFonts w:cs="Arial"/>
          <w:bCs/>
          <w:lang w:val="ro-RO"/>
        </w:rPr>
        <w:t>Municipiului</w:t>
      </w:r>
      <w:r w:rsidR="005636E6" w:rsidRPr="005C033D">
        <w:rPr>
          <w:rFonts w:cs="Arial"/>
          <w:bCs/>
          <w:lang w:val="ro-RO"/>
        </w:rPr>
        <w:t xml:space="preserve"> Baia Mare a unui rol de îndrumare metodologică faţă de instituţiile subordonate, prin </w:t>
      </w:r>
      <w:r w:rsidR="005636E6" w:rsidRPr="005C033D">
        <w:rPr>
          <w:rFonts w:cs="Arial"/>
          <w:b/>
          <w:bCs/>
          <w:u w:val="single"/>
          <w:lang w:val="ro-RO"/>
        </w:rPr>
        <w:t xml:space="preserve"> transmiterea de proceduri model în materia măsurilor anticorupţie prevăzute de lege</w:t>
      </w:r>
      <w:r w:rsidR="005636E6" w:rsidRPr="005C033D">
        <w:rPr>
          <w:rFonts w:cs="Arial"/>
          <w:bCs/>
          <w:lang w:val="ro-RO"/>
        </w:rPr>
        <w:t>, în scopul asigurării implementării unitare a acestor dispoziţii legale de către instituţiile subordonate</w:t>
      </w:r>
      <w:r w:rsidR="005636E6" w:rsidRPr="005C033D">
        <w:rPr>
          <w:rFonts w:cs="Arial"/>
          <w:bCs/>
        </w:rPr>
        <w:t>;</w:t>
      </w:r>
    </w:p>
    <w:p w14:paraId="2F84116A" w14:textId="3FE37C93" w:rsidR="00025E32" w:rsidRPr="002E60C7" w:rsidRDefault="00025E32" w:rsidP="00025E32">
      <w:pPr>
        <w:spacing w:before="240"/>
        <w:ind w:left="0"/>
        <w:rPr>
          <w:rFonts w:cs="Arial"/>
          <w:noProof/>
          <w:lang w:val="ro-RO"/>
        </w:rPr>
      </w:pPr>
      <w:r w:rsidRPr="00CC0A63">
        <w:rPr>
          <w:rFonts w:eastAsia="Calibri" w:cs="Arial"/>
          <w:noProof/>
          <w:lang w:val="ro-RO"/>
        </w:rPr>
        <w:t xml:space="preserve">De menționat faptul că, </w:t>
      </w:r>
      <w:r w:rsidRPr="002E60C7">
        <w:rPr>
          <w:rFonts w:cs="Arial"/>
          <w:noProof/>
          <w:lang w:val="ro-RO"/>
        </w:rPr>
        <w:t xml:space="preserve">Direcția Integritate, Bună Guvernare și Politici Publice din cadrul Ministerului Dezvoltării Regionale și Administrației Publice, în scopul sprijinirii activității în procesul de implementare a măsurilor prevăzute de Strategia Națională Anticorupție (SNA) 2016-2020 la nivelul administrației publice locale a elaborat și transmis modele pentru documentele ce urmează a fi elaborate (proceduri) și adoptate de către Primăria </w:t>
      </w:r>
      <w:r w:rsidR="009A6C99">
        <w:rPr>
          <w:rFonts w:cs="Arial"/>
          <w:noProof/>
          <w:lang w:val="ro-RO"/>
        </w:rPr>
        <w:t>M</w:t>
      </w:r>
      <w:r w:rsidRPr="002E60C7">
        <w:rPr>
          <w:rFonts w:cs="Arial"/>
          <w:noProof/>
          <w:lang w:val="ro-RO"/>
        </w:rPr>
        <w:t>unicipiului Baia Mare.</w:t>
      </w:r>
    </w:p>
    <w:p w14:paraId="74A27577" w14:textId="5F03F71E" w:rsidR="005636E6" w:rsidRPr="005C033D" w:rsidRDefault="00440DFF" w:rsidP="00ED1B9F">
      <w:pPr>
        <w:ind w:left="0"/>
        <w:rPr>
          <w:rFonts w:eastAsia="Calibri" w:cs="Arial"/>
          <w:noProof/>
          <w:lang w:val="ro-RO"/>
        </w:rPr>
      </w:pPr>
      <w:r>
        <w:rPr>
          <w:rFonts w:eastAsia="Calibri" w:cs="Arial"/>
          <w:b/>
          <w:bCs/>
          <w:noProof/>
          <w:lang w:val="ro-RO"/>
        </w:rPr>
        <w:t xml:space="preserve">2. </w:t>
      </w:r>
      <w:r w:rsidR="005636E6" w:rsidRPr="005C033D">
        <w:rPr>
          <w:rFonts w:eastAsia="Calibri" w:cs="Arial"/>
          <w:b/>
          <w:bCs/>
          <w:noProof/>
          <w:lang w:val="ro-RO"/>
        </w:rPr>
        <w:t xml:space="preserve">Implementarea </w:t>
      </w:r>
      <w:r w:rsidR="005636E6" w:rsidRPr="005C033D">
        <w:rPr>
          <w:rFonts w:eastAsia="Calibri" w:cs="Arial"/>
          <w:b/>
          <w:bCs/>
          <w:i/>
          <w:iCs/>
          <w:noProof/>
          <w:u w:val="single"/>
          <w:lang w:val="ro-RO"/>
        </w:rPr>
        <w:t>Metodologiei de identificare a riscurilor și vulnerabilităților la corupție pentru autoritățile administrației publice locale</w:t>
      </w:r>
      <w:r w:rsidR="005636E6" w:rsidRPr="005C033D">
        <w:rPr>
          <w:rFonts w:eastAsia="Calibri" w:cs="Arial"/>
          <w:b/>
          <w:bCs/>
          <w:i/>
          <w:iCs/>
          <w:noProof/>
          <w:lang w:val="ro-RO"/>
        </w:rPr>
        <w:t xml:space="preserve">, </w:t>
      </w:r>
      <w:r w:rsidR="005636E6" w:rsidRPr="005C033D">
        <w:rPr>
          <w:rFonts w:eastAsia="Calibri" w:cs="Arial"/>
          <w:bCs/>
          <w:iCs/>
          <w:noProof/>
          <w:lang w:val="ro-RO"/>
        </w:rPr>
        <w:t>instrument de lucru</w:t>
      </w:r>
      <w:r w:rsidR="005636E6" w:rsidRPr="005C033D">
        <w:rPr>
          <w:rFonts w:eastAsia="Calibri" w:cs="Arial"/>
          <w:b/>
          <w:bCs/>
          <w:i/>
          <w:iCs/>
          <w:noProof/>
          <w:lang w:val="ro-RO"/>
        </w:rPr>
        <w:t xml:space="preserve"> </w:t>
      </w:r>
      <w:r w:rsidR="005636E6" w:rsidRPr="005C033D">
        <w:rPr>
          <w:rFonts w:eastAsia="Calibri" w:cs="Arial"/>
          <w:noProof/>
          <w:lang w:val="ro-RO"/>
        </w:rPr>
        <w:t xml:space="preserve">disponibil pe site-ul Ministerului Dezvoltării Regionale și Administrației Publice la secțiunea </w:t>
      </w:r>
      <w:r w:rsidR="005636E6" w:rsidRPr="005C033D">
        <w:rPr>
          <w:rFonts w:eastAsia="Calibri" w:cs="Arial"/>
          <w:i/>
          <w:iCs/>
          <w:noProof/>
          <w:lang w:val="ro-RO"/>
        </w:rPr>
        <w:t xml:space="preserve">Integritate și bună guvernare </w:t>
      </w:r>
      <w:r w:rsidR="005636E6" w:rsidRPr="005C033D">
        <w:rPr>
          <w:rFonts w:eastAsia="Calibri" w:cs="Arial"/>
          <w:noProof/>
          <w:lang w:val="ro-RO"/>
        </w:rPr>
        <w:t>(</w:t>
      </w:r>
      <w:hyperlink r:id="rId11" w:history="1">
        <w:r w:rsidR="005636E6" w:rsidRPr="005C033D">
          <w:rPr>
            <w:rStyle w:val="Hyperlink"/>
            <w:rFonts w:eastAsia="Calibri" w:cs="Arial"/>
            <w:noProof/>
            <w:color w:val="auto"/>
            <w:lang w:val="ro-RO"/>
          </w:rPr>
          <w:t>http://mdrap.ro/sna-2016-2020</w:t>
        </w:r>
      </w:hyperlink>
      <w:r w:rsidR="005636E6" w:rsidRPr="005C033D">
        <w:rPr>
          <w:rFonts w:eastAsia="Calibri" w:cs="Arial"/>
          <w:noProof/>
          <w:lang w:val="ro-RO"/>
        </w:rPr>
        <w:t xml:space="preserve">); </w:t>
      </w:r>
    </w:p>
    <w:p w14:paraId="17813E4F" w14:textId="56A46CCF" w:rsidR="005636E6" w:rsidRPr="005C033D" w:rsidRDefault="00440DFF" w:rsidP="00ED1B9F">
      <w:pPr>
        <w:ind w:left="0"/>
        <w:rPr>
          <w:rFonts w:eastAsia="Calibri" w:cs="Arial"/>
          <w:noProof/>
          <w:lang w:val="ro-RO"/>
        </w:rPr>
      </w:pPr>
      <w:r>
        <w:rPr>
          <w:rFonts w:eastAsia="Calibri" w:cs="Arial"/>
          <w:noProof/>
          <w:lang w:val="ro-RO"/>
        </w:rPr>
        <w:t xml:space="preserve">3. </w:t>
      </w:r>
      <w:r w:rsidR="005636E6" w:rsidRPr="005C033D">
        <w:rPr>
          <w:rFonts w:eastAsia="Calibri" w:cs="Arial"/>
          <w:noProof/>
          <w:lang w:val="ro-RO"/>
        </w:rPr>
        <w:t xml:space="preserve"> Elaborarea documentelor prevăzute de HG nr. 583/2016 (ale căror modele se regăsesc pe site-ul </w:t>
      </w:r>
      <w:hyperlink r:id="rId12" w:history="1">
        <w:r w:rsidR="005636E6" w:rsidRPr="005C033D">
          <w:rPr>
            <w:rStyle w:val="Hyperlink"/>
            <w:rFonts w:eastAsia="Calibri" w:cs="Arial"/>
            <w:noProof/>
            <w:color w:val="auto"/>
            <w:lang w:val="ro-RO"/>
          </w:rPr>
          <w:t>MDRAP</w:t>
        </w:r>
      </w:hyperlink>
      <w:r w:rsidR="005636E6" w:rsidRPr="005C033D">
        <w:rPr>
          <w:rFonts w:eastAsia="Calibri" w:cs="Arial"/>
          <w:noProof/>
          <w:lang w:val="ro-RO"/>
        </w:rPr>
        <w:t xml:space="preserve"> la secțiunea aferentă </w:t>
      </w:r>
      <w:r w:rsidR="005636E6" w:rsidRPr="005C033D">
        <w:rPr>
          <w:rFonts w:eastAsia="Calibri" w:cs="Arial"/>
          <w:b/>
          <w:i/>
          <w:noProof/>
          <w:lang w:val="ro-RO"/>
        </w:rPr>
        <w:t>promovării integrității la nivelul administrației publice locale</w:t>
      </w:r>
      <w:r w:rsidR="005636E6" w:rsidRPr="005C033D">
        <w:rPr>
          <w:rFonts w:eastAsia="Calibri" w:cs="Arial"/>
          <w:noProof/>
          <w:lang w:val="ro-RO"/>
        </w:rPr>
        <w:t xml:space="preserve"> - </w:t>
      </w:r>
      <w:hyperlink r:id="rId13" w:history="1">
        <w:r w:rsidR="005636E6" w:rsidRPr="005C033D">
          <w:rPr>
            <w:rStyle w:val="Hyperlink"/>
            <w:rFonts w:eastAsia="Calibri" w:cs="Arial"/>
            <w:noProof/>
            <w:color w:val="auto"/>
            <w:lang w:val="ro-RO"/>
          </w:rPr>
          <w:t>http://mdrap.ro/sna-2016-2020</w:t>
        </w:r>
      </w:hyperlink>
      <w:r w:rsidR="005636E6" w:rsidRPr="005C033D">
        <w:rPr>
          <w:rFonts w:eastAsia="Calibri" w:cs="Arial"/>
          <w:noProof/>
          <w:lang w:val="ro-RO"/>
        </w:rPr>
        <w:t>), respectiv a procedurilor privind implementarea indicatorilor prevăzuți în Anexa 3 la H</w:t>
      </w:r>
      <w:r w:rsidR="004827F7">
        <w:rPr>
          <w:rFonts w:eastAsia="Calibri" w:cs="Arial"/>
          <w:noProof/>
          <w:lang w:val="ro-RO"/>
        </w:rPr>
        <w:t>.</w:t>
      </w:r>
      <w:r w:rsidR="005636E6" w:rsidRPr="005C033D">
        <w:rPr>
          <w:rFonts w:eastAsia="Calibri" w:cs="Arial"/>
          <w:noProof/>
          <w:lang w:val="ro-RO"/>
        </w:rPr>
        <w:t>G</w:t>
      </w:r>
      <w:r w:rsidR="004827F7">
        <w:rPr>
          <w:rFonts w:eastAsia="Calibri" w:cs="Arial"/>
          <w:noProof/>
          <w:lang w:val="ro-RO"/>
        </w:rPr>
        <w:t xml:space="preserve">. </w:t>
      </w:r>
      <w:r w:rsidR="005636E6" w:rsidRPr="005C033D">
        <w:rPr>
          <w:rFonts w:eastAsia="Calibri" w:cs="Arial"/>
          <w:noProof/>
          <w:lang w:val="ro-RO"/>
        </w:rPr>
        <w:t>nr.583/2016;</w:t>
      </w:r>
    </w:p>
    <w:p w14:paraId="54401BB7" w14:textId="7F963624" w:rsidR="005636E6" w:rsidRPr="005C033D" w:rsidRDefault="00440DFF" w:rsidP="00ED1B9F">
      <w:pPr>
        <w:ind w:left="0"/>
        <w:rPr>
          <w:rFonts w:eastAsia="Calibri" w:cs="Arial"/>
          <w:noProof/>
          <w:lang w:val="ro-RO"/>
        </w:rPr>
      </w:pPr>
      <w:r>
        <w:rPr>
          <w:rFonts w:eastAsia="Calibri" w:cs="Arial"/>
          <w:noProof/>
          <w:lang w:val="ro-RO"/>
        </w:rPr>
        <w:t>4.</w:t>
      </w:r>
      <w:r w:rsidR="005636E6" w:rsidRPr="005C033D">
        <w:rPr>
          <w:rFonts w:eastAsia="Calibri" w:cs="Arial"/>
          <w:noProof/>
          <w:lang w:val="ro-RO"/>
        </w:rPr>
        <w:t xml:space="preserve"> Actualizarea și completarea periodică a Codului de etică și  a Regulamentului Intern.</w:t>
      </w:r>
    </w:p>
    <w:p w14:paraId="3A740C1B" w14:textId="7D61B7F3" w:rsidR="005636E6" w:rsidRDefault="00440DFF" w:rsidP="00ED1B9F">
      <w:pPr>
        <w:ind w:left="0"/>
        <w:rPr>
          <w:rFonts w:eastAsia="Calibri" w:cs="Arial"/>
          <w:noProof/>
          <w:lang w:val="ro-RO"/>
        </w:rPr>
      </w:pPr>
      <w:r>
        <w:rPr>
          <w:rFonts w:eastAsia="Calibri" w:cs="Arial"/>
          <w:noProof/>
          <w:lang w:val="ro-RO"/>
        </w:rPr>
        <w:t xml:space="preserve">5. </w:t>
      </w:r>
      <w:r w:rsidR="005636E6" w:rsidRPr="005C033D">
        <w:rPr>
          <w:rFonts w:eastAsia="Calibri" w:cs="Arial"/>
          <w:noProof/>
          <w:lang w:val="ro-RO"/>
        </w:rPr>
        <w:t xml:space="preserve"> Aplicarea unor chestionare periodice de autoevaluare pentru angajaţii </w:t>
      </w:r>
      <w:r w:rsidR="004827F7">
        <w:rPr>
          <w:rFonts w:eastAsia="Calibri" w:cs="Arial"/>
          <w:noProof/>
          <w:lang w:val="ro-RO"/>
        </w:rPr>
        <w:t xml:space="preserve">Primăriei </w:t>
      </w:r>
      <w:r w:rsidR="008F37AF">
        <w:rPr>
          <w:rFonts w:eastAsia="Calibri" w:cs="Arial"/>
          <w:noProof/>
          <w:lang w:val="ro-RO"/>
        </w:rPr>
        <w:t>M</w:t>
      </w:r>
      <w:r w:rsidR="004827F7">
        <w:rPr>
          <w:rFonts w:eastAsia="Calibri" w:cs="Arial"/>
          <w:noProof/>
          <w:lang w:val="ro-RO"/>
        </w:rPr>
        <w:t>unicipiului Baia Mare</w:t>
      </w:r>
      <w:r w:rsidR="005636E6" w:rsidRPr="005C033D">
        <w:rPr>
          <w:rFonts w:eastAsia="Calibri" w:cs="Arial"/>
          <w:noProof/>
          <w:lang w:val="ro-RO"/>
        </w:rPr>
        <w:t xml:space="preserve"> în vederea identificării gradului de cunoaştere a prevederilor Codul de etică , dar și a normelor în domeniul conflictelor de interese, incompatibilităților, pantouflage-ului, declarării cadourilor, avertizorului de integritate.</w:t>
      </w:r>
    </w:p>
    <w:p w14:paraId="750FF3B4" w14:textId="77777777" w:rsidR="005636E6" w:rsidRPr="00BC6864" w:rsidRDefault="005636E6" w:rsidP="005636E6">
      <w:pPr>
        <w:ind w:left="426" w:right="425"/>
        <w:rPr>
          <w:rFonts w:eastAsia="Calibri" w:cs="Arial"/>
          <w:b/>
          <w:lang w:val="ro-RO"/>
        </w:rPr>
      </w:pPr>
      <w:r w:rsidRPr="00BC6864">
        <w:rPr>
          <w:rFonts w:eastAsia="Calibri" w:cs="Arial"/>
          <w:b/>
          <w:lang w:val="ro-RO"/>
        </w:rPr>
        <w:t>ALTE ASPECTE :</w:t>
      </w:r>
    </w:p>
    <w:p w14:paraId="00052D44" w14:textId="77777777" w:rsidR="005636E6" w:rsidRPr="00BC6864" w:rsidRDefault="005636E6" w:rsidP="005636E6">
      <w:pPr>
        <w:numPr>
          <w:ilvl w:val="0"/>
          <w:numId w:val="31"/>
        </w:numPr>
        <w:ind w:left="426" w:right="425"/>
        <w:rPr>
          <w:lang w:val="ro-RO"/>
        </w:rPr>
      </w:pPr>
      <w:r w:rsidRPr="00BC6864">
        <w:rPr>
          <w:lang w:val="ro-RO"/>
        </w:rPr>
        <w:t>TRANSPARENȚA ÎN PROCESUL DECIZIONALAL:</w:t>
      </w:r>
    </w:p>
    <w:p w14:paraId="4118A44D" w14:textId="1E7C8787" w:rsidR="005636E6" w:rsidRPr="00BC6864" w:rsidRDefault="00025E32" w:rsidP="00ED1B9F">
      <w:pPr>
        <w:ind w:left="0" w:right="425"/>
        <w:rPr>
          <w:lang w:val="ro-RO"/>
        </w:rPr>
      </w:pPr>
      <w:r>
        <w:rPr>
          <w:lang w:val="ro-RO"/>
        </w:rPr>
        <w:t>1</w:t>
      </w:r>
      <w:r w:rsidR="00440DFF">
        <w:rPr>
          <w:lang w:val="ro-RO"/>
        </w:rPr>
        <w:t xml:space="preserve">. </w:t>
      </w:r>
      <w:r w:rsidR="005636E6" w:rsidRPr="00BC6864">
        <w:rPr>
          <w:lang w:val="ro-RO"/>
        </w:rPr>
        <w:t>Asigurarea participării la activitățile de instruire profesională a persoanei responsabile de aplicarea Legii nr. 52/2003, republicată;</w:t>
      </w:r>
    </w:p>
    <w:sectPr w:rsidR="005636E6" w:rsidRPr="00BC6864" w:rsidSect="00A942D2">
      <w:headerReference w:type="default" r:id="rId14"/>
      <w:footerReference w:type="default" r:id="rId15"/>
      <w:headerReference w:type="first" r:id="rId16"/>
      <w:footerReference w:type="first" r:id="rId17"/>
      <w:pgSz w:w="11900" w:h="16840" w:code="9"/>
      <w:pgMar w:top="851" w:right="701" w:bottom="709" w:left="1276"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FFD0" w14:textId="77777777" w:rsidR="008E74B3" w:rsidRDefault="008E74B3" w:rsidP="00CD5B3B">
      <w:r>
        <w:separator/>
      </w:r>
    </w:p>
  </w:endnote>
  <w:endnote w:type="continuationSeparator" w:id="0">
    <w:p w14:paraId="26E70FF6" w14:textId="77777777" w:rsidR="008E74B3" w:rsidRDefault="008E74B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7928" w14:textId="77777777" w:rsidR="004F22DF" w:rsidRDefault="004F22D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8240" behindDoc="0" locked="0" layoutInCell="1" allowOverlap="1" wp14:anchorId="6B37C21D" wp14:editId="551EB5E4">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3428C"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414AB458" w14:textId="77777777" w:rsidR="004F22DF" w:rsidRPr="00976E5D"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69F57260"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0831C7FC" w14:textId="58192A61"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00F41E7A" w:rsidRPr="00F41E7A">
      <w:rPr>
        <w:rFonts w:asciiTheme="minorHAnsi" w:hAnsiTheme="minorHAnsi" w:cstheme="minorHAnsi"/>
        <w:b/>
        <w:bCs/>
        <w:sz w:val="20"/>
        <w:szCs w:val="20"/>
      </w:rPr>
      <w:t>050706</w:t>
    </w:r>
    <w:r w:rsidR="00F41E7A">
      <w:rPr>
        <w:rFonts w:asciiTheme="minorHAnsi" w:hAnsiTheme="minorHAnsi" w:cstheme="minorHAnsi"/>
        <w:b/>
        <w:bCs/>
        <w:sz w:val="20"/>
        <w:szCs w:val="20"/>
      </w:rPr>
      <w:t xml:space="preserve"> </w:t>
    </w:r>
    <w:r w:rsidRPr="00976E5D">
      <w:rPr>
        <w:rFonts w:asciiTheme="minorHAnsi" w:hAnsiTheme="minorHAnsi" w:cstheme="minorHAnsi"/>
        <w:b/>
        <w:sz w:val="20"/>
        <w:szCs w:val="20"/>
        <w:lang w:val="ro-RO"/>
      </w:rPr>
      <w:t xml:space="preserve">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78D1D2BA" w14:textId="77777777" w:rsidR="004F22DF"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248E3504" w14:textId="77777777" w:rsidR="004F22DF" w:rsidRPr="004F22DF" w:rsidRDefault="004F22DF" w:rsidP="004F22DF">
    <w:pPr>
      <w:pStyle w:val="Footer"/>
      <w:spacing w:after="0"/>
      <w:rPr>
        <w:rFonts w:ascii="Arial" w:hAnsi="Arial" w:cs="Arial"/>
        <w:sz w:val="4"/>
        <w:szCs w:val="4"/>
        <w:lang w:val="ro-RO"/>
      </w:rPr>
    </w:pPr>
  </w:p>
  <w:p w14:paraId="7E948F46" w14:textId="77777777" w:rsidR="00713E09" w:rsidRPr="00A942D2" w:rsidRDefault="00A942D2"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6B5A44">
      <w:rPr>
        <w:rFonts w:ascii="Arial" w:hAnsi="Arial" w:cs="Arial"/>
        <w:b/>
        <w:bCs/>
        <w:noProof/>
        <w:sz w:val="16"/>
        <w:szCs w:val="16"/>
        <w:lang w:val="ro-RO"/>
      </w:rPr>
      <w:t>15</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B5A44">
      <w:rPr>
        <w:rFonts w:ascii="Arial" w:hAnsi="Arial" w:cs="Arial"/>
        <w:b/>
        <w:bCs/>
        <w:noProof/>
        <w:sz w:val="16"/>
        <w:szCs w:val="16"/>
        <w:lang w:val="ro-RO"/>
      </w:rPr>
      <w:t>15</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38C614A5" w14:textId="77777777" w:rsidR="00BC5D02" w:rsidRDefault="00BC5D02"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2212D6A9" w14:textId="77777777" w:rsidR="00976E5D" w:rsidRPr="00976E5D" w:rsidRDefault="008A78DA"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47C1C745" w14:textId="77777777" w:rsidR="00713E09" w:rsidRPr="00976E5D" w:rsidRDefault="00713E09"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B5A44">
              <w:rPr>
                <w:rFonts w:ascii="Arial" w:hAnsi="Arial" w:cs="Arial"/>
                <w:b/>
                <w:bCs/>
                <w:noProof/>
                <w:sz w:val="16"/>
                <w:szCs w:val="16"/>
                <w:lang w:val="ro-RO"/>
              </w:rPr>
              <w:t>15</w:t>
            </w:r>
            <w:r w:rsidRPr="00800FB3">
              <w:rPr>
                <w:rFonts w:ascii="Arial" w:hAnsi="Arial" w:cs="Arial"/>
                <w:b/>
                <w:bCs/>
                <w:sz w:val="16"/>
                <w:szCs w:val="16"/>
                <w:lang w:val="ro-RO"/>
              </w:rPr>
              <w:fldChar w:fldCharType="end"/>
            </w:r>
          </w:p>
        </w:sdtContent>
      </w:sdt>
    </w:sdtContent>
  </w:sdt>
  <w:p w14:paraId="70066C8B" w14:textId="77777777" w:rsidR="00713E09" w:rsidRPr="005D76EE" w:rsidRDefault="00713E09"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C5A4" w14:textId="77777777" w:rsidR="008E74B3" w:rsidRDefault="008E74B3" w:rsidP="00AE0541">
      <w:pPr>
        <w:spacing w:after="0"/>
        <w:ind w:left="0"/>
      </w:pPr>
      <w:r>
        <w:separator/>
      </w:r>
    </w:p>
  </w:footnote>
  <w:footnote w:type="continuationSeparator" w:id="0">
    <w:p w14:paraId="611A397C" w14:textId="77777777" w:rsidR="008E74B3" w:rsidRDefault="008E74B3" w:rsidP="00AE0541">
      <w:pPr>
        <w:ind w:left="0"/>
      </w:pPr>
      <w:r>
        <w:continuationSeparator/>
      </w:r>
    </w:p>
  </w:footnote>
  <w:footnote w:type="continuationNotice" w:id="1">
    <w:p w14:paraId="43BE68ED" w14:textId="77777777" w:rsidR="008E74B3" w:rsidRDefault="008E74B3" w:rsidP="00AE0541">
      <w:pPr>
        <w:spacing w:after="0" w:line="240" w:lineRule="auto"/>
        <w:ind w:left="0"/>
      </w:pPr>
    </w:p>
  </w:footnote>
  <w:footnote w:id="2">
    <w:p w14:paraId="4C09F2AA" w14:textId="77777777" w:rsidR="005636E6" w:rsidRPr="005D283C" w:rsidRDefault="005636E6" w:rsidP="005636E6">
      <w:pPr>
        <w:pStyle w:val="FootnoteText"/>
        <w:jc w:val="both"/>
      </w:pPr>
      <w:r>
        <w:rPr>
          <w:rStyle w:val="FootnoteReference"/>
        </w:rPr>
        <w:footnoteRef/>
      </w:r>
      <w:r>
        <w:t xml:space="preserve"> Hotărârea Guvernului nr. 583/2016 din 10 august 2016 </w:t>
      </w:r>
      <w:r w:rsidRPr="00D26824">
        <w:rPr>
          <w:i/>
        </w:rPr>
        <w:t>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w:t>
      </w:r>
      <w:r>
        <w:t xml:space="preserve"> </w:t>
      </w:r>
      <w:r w:rsidRPr="00D26824">
        <w:rPr>
          <w:i/>
        </w:rPr>
        <w:t>public</w:t>
      </w:r>
      <w:r>
        <w:rPr>
          <w:i/>
        </w:rPr>
        <w:t xml:space="preserve">, </w:t>
      </w:r>
      <w:r>
        <w:t xml:space="preserve">publicată în Monitorul Oficial al României, Partea I, nr. 644 din 23 august 2016: „Pantouflage: </w:t>
      </w:r>
      <w:r w:rsidRPr="005D283C">
        <w:t>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r>
        <w:t>”</w:t>
      </w:r>
      <w:r w:rsidRPr="005D28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F72EDA" w14:paraId="60D020B5" w14:textId="77777777" w:rsidTr="004F22D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02062D2A" w14:textId="77777777" w:rsidR="00F72EDA" w:rsidRPr="00CD5B3B" w:rsidRDefault="00F72EDA" w:rsidP="00F72EDA">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612"/>
            <w:gridCol w:w="4751"/>
          </w:tblGrid>
          <w:tr w:rsidR="00F72EDA" w:rsidRPr="003D4C51" w14:paraId="1AFB584A" w14:textId="77777777" w:rsidTr="002351A5">
            <w:tc>
              <w:tcPr>
                <w:tcW w:w="5335" w:type="dxa"/>
                <w:shd w:val="clear" w:color="auto" w:fill="auto"/>
              </w:tcPr>
              <w:p w14:paraId="41FF5D5A" w14:textId="42AFA9EB" w:rsidR="00F72EDA" w:rsidRPr="003D4C51" w:rsidRDefault="00061D17" w:rsidP="00F72EDA">
                <w:pPr>
                  <w:pStyle w:val="MediumGrid21"/>
                  <w:tabs>
                    <w:tab w:val="right" w:pos="6804"/>
                  </w:tabs>
                  <w:ind w:left="731"/>
                </w:pPr>
                <w:r>
                  <w:rPr>
                    <w:noProof/>
                    <w:lang w:val="ro-RO" w:eastAsia="ro-RO"/>
                  </w:rPr>
                  <w:drawing>
                    <wp:inline distT="0" distB="0" distL="0" distR="0" wp14:anchorId="089C471F" wp14:editId="30C9A445">
                      <wp:extent cx="3724910" cy="7740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910" cy="774065"/>
                              </a:xfrm>
                              <a:prstGeom prst="rect">
                                <a:avLst/>
                              </a:prstGeom>
                              <a:noFill/>
                            </pic:spPr>
                          </pic:pic>
                        </a:graphicData>
                      </a:graphic>
                    </wp:inline>
                  </w:drawing>
                </w:r>
                <w:r w:rsidR="00F72EDA" w:rsidRPr="003D4C51">
                  <w:tab/>
                </w:r>
              </w:p>
            </w:tc>
            <w:tc>
              <w:tcPr>
                <w:tcW w:w="6028" w:type="dxa"/>
                <w:shd w:val="clear" w:color="auto" w:fill="auto"/>
                <w:vAlign w:val="center"/>
              </w:tcPr>
              <w:p w14:paraId="7CAD2F45" w14:textId="2BFE00F0" w:rsidR="00F72EDA" w:rsidRPr="003D4C51" w:rsidRDefault="007A722F" w:rsidP="00F72EDA">
                <w:pPr>
                  <w:pStyle w:val="MediumGrid21"/>
                  <w:jc w:val="center"/>
                </w:pPr>
                <w:r>
                  <w:rPr>
                    <w:noProof/>
                    <w:lang w:val="ro-RO" w:eastAsia="ro-RO"/>
                  </w:rPr>
                  <w:drawing>
                    <wp:anchor distT="0" distB="0" distL="114300" distR="114300" simplePos="0" relativeHeight="251660288" behindDoc="1" locked="0" layoutInCell="1" allowOverlap="1" wp14:anchorId="4F302B55" wp14:editId="57FC4350">
                      <wp:simplePos x="0" y="0"/>
                      <wp:positionH relativeFrom="page">
                        <wp:posOffset>807720</wp:posOffset>
                      </wp:positionH>
                      <wp:positionV relativeFrom="page">
                        <wp:posOffset>84455</wp:posOffset>
                      </wp:positionV>
                      <wp:extent cx="2232660" cy="675005"/>
                      <wp:effectExtent l="0" t="0" r="0" b="0"/>
                      <wp:wrapThrough wrapText="bothSides">
                        <wp:wrapPolygon edited="0">
                          <wp:start x="1843" y="0"/>
                          <wp:lineTo x="0" y="4267"/>
                          <wp:lineTo x="0" y="15849"/>
                          <wp:lineTo x="1106" y="19507"/>
                          <wp:lineTo x="1843" y="20726"/>
                          <wp:lineTo x="4792" y="20726"/>
                          <wp:lineTo x="5713" y="19507"/>
                          <wp:lineTo x="21379" y="12802"/>
                          <wp:lineTo x="21379" y="8534"/>
                          <wp:lineTo x="4792" y="0"/>
                          <wp:lineTo x="1843" y="0"/>
                        </wp:wrapPolygon>
                      </wp:wrapThrough>
                      <wp:docPr id="1"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660" cy="675005"/>
                              </a:xfrm>
                              <a:prstGeom prst="rect">
                                <a:avLst/>
                              </a:prstGeom>
                              <a:noFill/>
                            </pic:spPr>
                          </pic:pic>
                        </a:graphicData>
                      </a:graphic>
                      <wp14:sizeRelH relativeFrom="page">
                        <wp14:pctWidth>0</wp14:pctWidth>
                      </wp14:sizeRelH>
                      <wp14:sizeRelV relativeFrom="page">
                        <wp14:pctHeight>0</wp14:pctHeight>
                      </wp14:sizeRelV>
                    </wp:anchor>
                  </w:drawing>
                </w:r>
                <w:r w:rsidR="00F72EDA" w:rsidRPr="003D4C51">
                  <w:t xml:space="preserve">          </w:t>
                </w:r>
              </w:p>
            </w:tc>
          </w:tr>
          <w:tr w:rsidR="00F72EDA" w:rsidRPr="003D4C51" w14:paraId="71B6702C" w14:textId="77777777" w:rsidTr="002351A5">
            <w:tc>
              <w:tcPr>
                <w:tcW w:w="5335" w:type="dxa"/>
                <w:shd w:val="clear" w:color="auto" w:fill="auto"/>
              </w:tcPr>
              <w:p w14:paraId="3776C9DA" w14:textId="77777777" w:rsidR="00F72EDA" w:rsidRPr="003D4C51" w:rsidRDefault="004F22DF" w:rsidP="00F72EDA">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56192" behindDoc="0" locked="0" layoutInCell="1" allowOverlap="1" wp14:anchorId="41D43A13" wp14:editId="05C4D54E">
                          <wp:simplePos x="0" y="0"/>
                          <wp:positionH relativeFrom="column">
                            <wp:posOffset>467222</wp:posOffset>
                          </wp:positionH>
                          <wp:positionV relativeFrom="paragraph">
                            <wp:posOffset>34428</wp:posOffset>
                          </wp:positionV>
                          <wp:extent cx="6694999" cy="15902"/>
                          <wp:effectExtent l="0" t="0" r="29845" b="22225"/>
                          <wp:wrapNone/>
                          <wp:docPr id="11" name="Straight Connector 11"/>
                          <wp:cNvGraphicFramePr/>
                          <a:graphic xmlns:a="http://schemas.openxmlformats.org/drawingml/2006/main">
                            <a:graphicData uri="http://schemas.microsoft.com/office/word/2010/wordprocessingShape">
                              <wps:wsp>
                                <wps:cNvCnPr/>
                                <wps:spPr>
                                  <a:xfrm flipV="1">
                                    <a:off x="0" y="0"/>
                                    <a:ext cx="6694999"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38CC6" id="Straight Connector 1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" strokecolor="#4579b8 [3044]"/>
                      </w:pict>
                    </mc:Fallback>
                  </mc:AlternateContent>
                </w:r>
              </w:p>
            </w:tc>
            <w:tc>
              <w:tcPr>
                <w:tcW w:w="6028" w:type="dxa"/>
                <w:shd w:val="clear" w:color="auto" w:fill="auto"/>
                <w:vAlign w:val="center"/>
              </w:tcPr>
              <w:p w14:paraId="632A8829" w14:textId="77777777" w:rsidR="00F72EDA" w:rsidRPr="003D4C51" w:rsidRDefault="00F72EDA" w:rsidP="00F72EDA">
                <w:pPr>
                  <w:pStyle w:val="MediumGrid21"/>
                  <w:jc w:val="center"/>
                </w:pPr>
              </w:p>
            </w:tc>
          </w:tr>
        </w:tbl>
        <w:p w14:paraId="7EFA3BAC" w14:textId="77777777" w:rsidR="00F72EDA" w:rsidRDefault="00F72EDA" w:rsidP="00F72EDA">
          <w:pPr>
            <w:pStyle w:val="MediumGrid21"/>
            <w:jc w:val="center"/>
          </w:pPr>
        </w:p>
      </w:tc>
    </w:tr>
  </w:tbl>
  <w:p w14:paraId="2B8396E6" w14:textId="77777777" w:rsidR="00713E09" w:rsidRPr="00F72EDA" w:rsidRDefault="00713E09"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24C6" w14:textId="77777777" w:rsidR="00713E09" w:rsidRPr="00A413D4" w:rsidRDefault="00713E09"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463730A"/>
    <w:multiLevelType w:val="hybridMultilevel"/>
    <w:tmpl w:val="6D50F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6699A"/>
    <w:multiLevelType w:val="multilevel"/>
    <w:tmpl w:val="F63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44038"/>
    <w:multiLevelType w:val="hybridMultilevel"/>
    <w:tmpl w:val="B09E2B34"/>
    <w:lvl w:ilvl="0" w:tplc="0409000B">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830B8"/>
    <w:multiLevelType w:val="hybridMultilevel"/>
    <w:tmpl w:val="4AC018EA"/>
    <w:lvl w:ilvl="0" w:tplc="8B942ED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FE25CB"/>
    <w:multiLevelType w:val="hybridMultilevel"/>
    <w:tmpl w:val="4836D646"/>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5DA2"/>
    <w:multiLevelType w:val="multilevel"/>
    <w:tmpl w:val="9A2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F18D8"/>
    <w:multiLevelType w:val="hybridMultilevel"/>
    <w:tmpl w:val="87FEC6B0"/>
    <w:lvl w:ilvl="0" w:tplc="7486BE78">
      <w:start w:val="1"/>
      <w:numFmt w:val="bullet"/>
      <w:lvlText w:val="-"/>
      <w:lvlJc w:val="left"/>
      <w:pPr>
        <w:ind w:left="720" w:hanging="360"/>
      </w:pPr>
      <w:rPr>
        <w:rFonts w:ascii="Trebuchet MS" w:eastAsia="Calibri" w:hAnsi="Trebuchet MS" w:cs="Aria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D24CCD"/>
    <w:multiLevelType w:val="multilevel"/>
    <w:tmpl w:val="58F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218A0"/>
    <w:multiLevelType w:val="hybridMultilevel"/>
    <w:tmpl w:val="A712F228"/>
    <w:lvl w:ilvl="0" w:tplc="D0AA8ED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A0DED"/>
    <w:multiLevelType w:val="hybridMultilevel"/>
    <w:tmpl w:val="34BA32D6"/>
    <w:lvl w:ilvl="0" w:tplc="294233A2">
      <w:start w:val="1"/>
      <w:numFmt w:val="decimal"/>
      <w:lvlText w:val="%1."/>
      <w:lvlJc w:val="left"/>
      <w:pPr>
        <w:ind w:left="644"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F3F"/>
    <w:multiLevelType w:val="hybridMultilevel"/>
    <w:tmpl w:val="892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0483D"/>
    <w:multiLevelType w:val="hybridMultilevel"/>
    <w:tmpl w:val="FB7A3266"/>
    <w:lvl w:ilvl="0" w:tplc="EC343E88">
      <w:start w:val="1"/>
      <w:numFmt w:val="upperLetter"/>
      <w:lvlText w:val="%1."/>
      <w:lvlJc w:val="left"/>
      <w:pPr>
        <w:ind w:left="428" w:hanging="360"/>
      </w:pPr>
      <w:rPr>
        <w:rFonts w:ascii="Trebuchet MS" w:eastAsia="Calibri" w:hAnsi="Trebuchet MS" w:cs="Arial"/>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17"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51EF9"/>
    <w:multiLevelType w:val="hybridMultilevel"/>
    <w:tmpl w:val="F79CB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E7F5C79"/>
    <w:multiLevelType w:val="hybridMultilevel"/>
    <w:tmpl w:val="A6F47D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47FB7"/>
    <w:multiLevelType w:val="hybridMultilevel"/>
    <w:tmpl w:val="D7961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F45CB"/>
    <w:multiLevelType w:val="hybridMultilevel"/>
    <w:tmpl w:val="DFA6A836"/>
    <w:lvl w:ilvl="0" w:tplc="E092D68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059CD"/>
    <w:multiLevelType w:val="hybridMultilevel"/>
    <w:tmpl w:val="DED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9390B"/>
    <w:multiLevelType w:val="hybridMultilevel"/>
    <w:tmpl w:val="20FA76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4AF0396"/>
    <w:multiLevelType w:val="multilevel"/>
    <w:tmpl w:val="85B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24D41"/>
    <w:multiLevelType w:val="hybridMultilevel"/>
    <w:tmpl w:val="BA44339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F797E50"/>
    <w:multiLevelType w:val="multilevel"/>
    <w:tmpl w:val="502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0C61DB6"/>
    <w:multiLevelType w:val="hybridMultilevel"/>
    <w:tmpl w:val="42A657C4"/>
    <w:lvl w:ilvl="0" w:tplc="D8A6D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DC0C77"/>
    <w:multiLevelType w:val="hybridMultilevel"/>
    <w:tmpl w:val="C9D0D3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C040121"/>
    <w:multiLevelType w:val="hybridMultilevel"/>
    <w:tmpl w:val="60703F7E"/>
    <w:lvl w:ilvl="0" w:tplc="D0F86ABE">
      <w:start w:val="1"/>
      <w:numFmt w:val="upperLetter"/>
      <w:lvlText w:val="%1."/>
      <w:lvlJc w:val="left"/>
      <w:pPr>
        <w:ind w:left="644" w:hanging="360"/>
      </w:pPr>
      <w:rPr>
        <w:rFonts w:eastAsia="Times New Roman" w:hint="default"/>
        <w:i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1"/>
  </w:num>
  <w:num w:numId="3">
    <w:abstractNumId w:val="9"/>
  </w:num>
  <w:num w:numId="4">
    <w:abstractNumId w:val="30"/>
  </w:num>
  <w:num w:numId="5">
    <w:abstractNumId w:val="12"/>
  </w:num>
  <w:num w:numId="6">
    <w:abstractNumId w:val="23"/>
  </w:num>
  <w:num w:numId="7">
    <w:abstractNumId w:val="14"/>
  </w:num>
  <w:num w:numId="8">
    <w:abstractNumId w:val="24"/>
  </w:num>
  <w:num w:numId="9">
    <w:abstractNumId w:val="5"/>
  </w:num>
  <w:num w:numId="10">
    <w:abstractNumId w:val="25"/>
  </w:num>
  <w:num w:numId="11">
    <w:abstractNumId w:val="6"/>
  </w:num>
  <w:num w:numId="12">
    <w:abstractNumId w:val="18"/>
  </w:num>
  <w:num w:numId="13">
    <w:abstractNumId w:val="13"/>
  </w:num>
  <w:num w:numId="14">
    <w:abstractNumId w:val="10"/>
  </w:num>
  <w:num w:numId="15">
    <w:abstractNumId w:val="7"/>
  </w:num>
  <w:num w:numId="16">
    <w:abstractNumId w:val="20"/>
  </w:num>
  <w:num w:numId="17">
    <w:abstractNumId w:val="16"/>
  </w:num>
  <w:num w:numId="18">
    <w:abstractNumId w:val="17"/>
  </w:num>
  <w:num w:numId="19">
    <w:abstractNumId w:val="31"/>
  </w:num>
  <w:num w:numId="20">
    <w:abstractNumId w:val="29"/>
  </w:num>
  <w:num w:numId="21">
    <w:abstractNumId w:val="2"/>
  </w:num>
  <w:num w:numId="22">
    <w:abstractNumId w:val="32"/>
  </w:num>
  <w:num w:numId="23">
    <w:abstractNumId w:val="22"/>
  </w:num>
  <w:num w:numId="24">
    <w:abstractNumId w:val="26"/>
  </w:num>
  <w:num w:numId="25">
    <w:abstractNumId w:val="28"/>
  </w:num>
  <w:num w:numId="26">
    <w:abstractNumId w:val="8"/>
  </w:num>
  <w:num w:numId="27">
    <w:abstractNumId w:val="11"/>
  </w:num>
  <w:num w:numId="28">
    <w:abstractNumId w:val="3"/>
  </w:num>
  <w:num w:numId="29">
    <w:abstractNumId w:val="4"/>
  </w:num>
  <w:num w:numId="30">
    <w:abstractNumId w:val="19"/>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12EE0"/>
    <w:rsid w:val="00021C50"/>
    <w:rsid w:val="00023330"/>
    <w:rsid w:val="00025E32"/>
    <w:rsid w:val="0003442D"/>
    <w:rsid w:val="0003601C"/>
    <w:rsid w:val="00036CF6"/>
    <w:rsid w:val="000409A1"/>
    <w:rsid w:val="00040AA7"/>
    <w:rsid w:val="00041AC2"/>
    <w:rsid w:val="0005768A"/>
    <w:rsid w:val="000576D2"/>
    <w:rsid w:val="00060A26"/>
    <w:rsid w:val="00061D17"/>
    <w:rsid w:val="00063AD3"/>
    <w:rsid w:val="00066C8D"/>
    <w:rsid w:val="00067148"/>
    <w:rsid w:val="00070D84"/>
    <w:rsid w:val="000804EE"/>
    <w:rsid w:val="0008735E"/>
    <w:rsid w:val="0009173B"/>
    <w:rsid w:val="000A0944"/>
    <w:rsid w:val="000A33CA"/>
    <w:rsid w:val="000A61D7"/>
    <w:rsid w:val="000A7F3A"/>
    <w:rsid w:val="000B3421"/>
    <w:rsid w:val="000B56DF"/>
    <w:rsid w:val="000B72F8"/>
    <w:rsid w:val="000C29D4"/>
    <w:rsid w:val="000C6132"/>
    <w:rsid w:val="000C7C70"/>
    <w:rsid w:val="000D27EA"/>
    <w:rsid w:val="000F017A"/>
    <w:rsid w:val="000F3EC2"/>
    <w:rsid w:val="000F52D3"/>
    <w:rsid w:val="00100F36"/>
    <w:rsid w:val="00102D15"/>
    <w:rsid w:val="00102E1C"/>
    <w:rsid w:val="00112F9A"/>
    <w:rsid w:val="00113714"/>
    <w:rsid w:val="0012068D"/>
    <w:rsid w:val="001223F2"/>
    <w:rsid w:val="001476CC"/>
    <w:rsid w:val="00157BC6"/>
    <w:rsid w:val="00160631"/>
    <w:rsid w:val="00161E5C"/>
    <w:rsid w:val="00167FE6"/>
    <w:rsid w:val="00170D62"/>
    <w:rsid w:val="001728BC"/>
    <w:rsid w:val="00176037"/>
    <w:rsid w:val="00187A7E"/>
    <w:rsid w:val="00190D97"/>
    <w:rsid w:val="00193379"/>
    <w:rsid w:val="0019379A"/>
    <w:rsid w:val="001A2FA1"/>
    <w:rsid w:val="001B464C"/>
    <w:rsid w:val="001B4BE1"/>
    <w:rsid w:val="001B5921"/>
    <w:rsid w:val="001C0CA1"/>
    <w:rsid w:val="001C551E"/>
    <w:rsid w:val="001D4CFD"/>
    <w:rsid w:val="001D55BC"/>
    <w:rsid w:val="001D6584"/>
    <w:rsid w:val="001E2F7F"/>
    <w:rsid w:val="001E4850"/>
    <w:rsid w:val="001E5C88"/>
    <w:rsid w:val="001F35DB"/>
    <w:rsid w:val="001F51FD"/>
    <w:rsid w:val="001F6D8A"/>
    <w:rsid w:val="00201AEC"/>
    <w:rsid w:val="0020393B"/>
    <w:rsid w:val="002059EF"/>
    <w:rsid w:val="00206864"/>
    <w:rsid w:val="00211238"/>
    <w:rsid w:val="00211611"/>
    <w:rsid w:val="00212A34"/>
    <w:rsid w:val="00223F8C"/>
    <w:rsid w:val="00232BC1"/>
    <w:rsid w:val="0023635A"/>
    <w:rsid w:val="00240F2B"/>
    <w:rsid w:val="002439D5"/>
    <w:rsid w:val="00244CF1"/>
    <w:rsid w:val="00251F5C"/>
    <w:rsid w:val="00253E22"/>
    <w:rsid w:val="00256B7A"/>
    <w:rsid w:val="0026664E"/>
    <w:rsid w:val="002672F1"/>
    <w:rsid w:val="00270DEC"/>
    <w:rsid w:val="00270E5F"/>
    <w:rsid w:val="00271ADB"/>
    <w:rsid w:val="00274FDD"/>
    <w:rsid w:val="00286228"/>
    <w:rsid w:val="00291E05"/>
    <w:rsid w:val="002965F8"/>
    <w:rsid w:val="00296C58"/>
    <w:rsid w:val="00296E3B"/>
    <w:rsid w:val="002A34C1"/>
    <w:rsid w:val="002A3956"/>
    <w:rsid w:val="002A5742"/>
    <w:rsid w:val="002A6D12"/>
    <w:rsid w:val="002B03C9"/>
    <w:rsid w:val="002B0546"/>
    <w:rsid w:val="002B216E"/>
    <w:rsid w:val="002B2D08"/>
    <w:rsid w:val="002B727A"/>
    <w:rsid w:val="002C1E8C"/>
    <w:rsid w:val="002C276C"/>
    <w:rsid w:val="002C5E09"/>
    <w:rsid w:val="002D2F68"/>
    <w:rsid w:val="002E0D9A"/>
    <w:rsid w:val="002E1114"/>
    <w:rsid w:val="002F0B92"/>
    <w:rsid w:val="002F3A90"/>
    <w:rsid w:val="002F4A0E"/>
    <w:rsid w:val="00301473"/>
    <w:rsid w:val="003022C2"/>
    <w:rsid w:val="00304155"/>
    <w:rsid w:val="00305159"/>
    <w:rsid w:val="00305523"/>
    <w:rsid w:val="00312B86"/>
    <w:rsid w:val="00312E32"/>
    <w:rsid w:val="00316624"/>
    <w:rsid w:val="00320B46"/>
    <w:rsid w:val="0032188F"/>
    <w:rsid w:val="003230DB"/>
    <w:rsid w:val="0032422C"/>
    <w:rsid w:val="00325F18"/>
    <w:rsid w:val="003341AA"/>
    <w:rsid w:val="00341068"/>
    <w:rsid w:val="003433E2"/>
    <w:rsid w:val="00343A73"/>
    <w:rsid w:val="00343A8E"/>
    <w:rsid w:val="003453FD"/>
    <w:rsid w:val="00345A04"/>
    <w:rsid w:val="00345F81"/>
    <w:rsid w:val="003474E7"/>
    <w:rsid w:val="00362DDD"/>
    <w:rsid w:val="00371910"/>
    <w:rsid w:val="00373AEE"/>
    <w:rsid w:val="00377950"/>
    <w:rsid w:val="00384FFA"/>
    <w:rsid w:val="00390578"/>
    <w:rsid w:val="00393E11"/>
    <w:rsid w:val="003B251D"/>
    <w:rsid w:val="003B25CA"/>
    <w:rsid w:val="003B40D2"/>
    <w:rsid w:val="003B7E1B"/>
    <w:rsid w:val="003C17F7"/>
    <w:rsid w:val="003C2156"/>
    <w:rsid w:val="003D07CF"/>
    <w:rsid w:val="003D5F52"/>
    <w:rsid w:val="003E0189"/>
    <w:rsid w:val="003E5FC4"/>
    <w:rsid w:val="003E7179"/>
    <w:rsid w:val="003F1086"/>
    <w:rsid w:val="003F263F"/>
    <w:rsid w:val="003F2F33"/>
    <w:rsid w:val="003F36EC"/>
    <w:rsid w:val="003F622D"/>
    <w:rsid w:val="0040004D"/>
    <w:rsid w:val="00404A1F"/>
    <w:rsid w:val="0040592A"/>
    <w:rsid w:val="00406764"/>
    <w:rsid w:val="004107E8"/>
    <w:rsid w:val="00413AFB"/>
    <w:rsid w:val="004154CF"/>
    <w:rsid w:val="00415C8C"/>
    <w:rsid w:val="00420A4F"/>
    <w:rsid w:val="00421DC0"/>
    <w:rsid w:val="00424B87"/>
    <w:rsid w:val="00426782"/>
    <w:rsid w:val="00430D2C"/>
    <w:rsid w:val="00440C43"/>
    <w:rsid w:val="00440DFF"/>
    <w:rsid w:val="004434FD"/>
    <w:rsid w:val="004441BB"/>
    <w:rsid w:val="004514D3"/>
    <w:rsid w:val="00462299"/>
    <w:rsid w:val="00463865"/>
    <w:rsid w:val="00466339"/>
    <w:rsid w:val="004735F8"/>
    <w:rsid w:val="00474786"/>
    <w:rsid w:val="00474F80"/>
    <w:rsid w:val="00481962"/>
    <w:rsid w:val="00482245"/>
    <w:rsid w:val="004827F7"/>
    <w:rsid w:val="00482A2B"/>
    <w:rsid w:val="00493AD5"/>
    <w:rsid w:val="004A00C7"/>
    <w:rsid w:val="004A2C39"/>
    <w:rsid w:val="004A40DC"/>
    <w:rsid w:val="004B6D39"/>
    <w:rsid w:val="004C5A3B"/>
    <w:rsid w:val="004C6D54"/>
    <w:rsid w:val="004C6EDB"/>
    <w:rsid w:val="004D265C"/>
    <w:rsid w:val="004D2EBA"/>
    <w:rsid w:val="004D63A6"/>
    <w:rsid w:val="004D6536"/>
    <w:rsid w:val="004D6602"/>
    <w:rsid w:val="004E21A7"/>
    <w:rsid w:val="004E55DC"/>
    <w:rsid w:val="004E6C58"/>
    <w:rsid w:val="004F094D"/>
    <w:rsid w:val="004F0F58"/>
    <w:rsid w:val="004F22DF"/>
    <w:rsid w:val="004F32C2"/>
    <w:rsid w:val="004F4360"/>
    <w:rsid w:val="005000CD"/>
    <w:rsid w:val="00503178"/>
    <w:rsid w:val="00505C40"/>
    <w:rsid w:val="005121C8"/>
    <w:rsid w:val="00523DA8"/>
    <w:rsid w:val="00524DCF"/>
    <w:rsid w:val="0052546A"/>
    <w:rsid w:val="00525FC0"/>
    <w:rsid w:val="00527E46"/>
    <w:rsid w:val="0053008E"/>
    <w:rsid w:val="00532520"/>
    <w:rsid w:val="00533D11"/>
    <w:rsid w:val="00543045"/>
    <w:rsid w:val="00543E9C"/>
    <w:rsid w:val="005449C4"/>
    <w:rsid w:val="0055070A"/>
    <w:rsid w:val="00551888"/>
    <w:rsid w:val="0055325A"/>
    <w:rsid w:val="00553DB7"/>
    <w:rsid w:val="005552C7"/>
    <w:rsid w:val="0055772B"/>
    <w:rsid w:val="005636E6"/>
    <w:rsid w:val="00565406"/>
    <w:rsid w:val="00565ACB"/>
    <w:rsid w:val="005731F2"/>
    <w:rsid w:val="005755F7"/>
    <w:rsid w:val="005755FC"/>
    <w:rsid w:val="00577174"/>
    <w:rsid w:val="00582C2F"/>
    <w:rsid w:val="0058312A"/>
    <w:rsid w:val="005854F1"/>
    <w:rsid w:val="00586AC9"/>
    <w:rsid w:val="00586D8D"/>
    <w:rsid w:val="0058764F"/>
    <w:rsid w:val="0059234E"/>
    <w:rsid w:val="0059629E"/>
    <w:rsid w:val="005A493F"/>
    <w:rsid w:val="005A75ED"/>
    <w:rsid w:val="005B000D"/>
    <w:rsid w:val="005D033E"/>
    <w:rsid w:val="005D229A"/>
    <w:rsid w:val="005D3B2A"/>
    <w:rsid w:val="005D76EE"/>
    <w:rsid w:val="005E14C0"/>
    <w:rsid w:val="005E1658"/>
    <w:rsid w:val="005E47E1"/>
    <w:rsid w:val="005E6FFA"/>
    <w:rsid w:val="005F014A"/>
    <w:rsid w:val="005F4D92"/>
    <w:rsid w:val="005F6900"/>
    <w:rsid w:val="00604DD4"/>
    <w:rsid w:val="0061133C"/>
    <w:rsid w:val="006171A6"/>
    <w:rsid w:val="00617614"/>
    <w:rsid w:val="0061780B"/>
    <w:rsid w:val="006200D8"/>
    <w:rsid w:val="00620549"/>
    <w:rsid w:val="00621637"/>
    <w:rsid w:val="00621EDA"/>
    <w:rsid w:val="00624144"/>
    <w:rsid w:val="0062525A"/>
    <w:rsid w:val="00625A50"/>
    <w:rsid w:val="00627124"/>
    <w:rsid w:val="00630034"/>
    <w:rsid w:val="00632713"/>
    <w:rsid w:val="00637716"/>
    <w:rsid w:val="006462A4"/>
    <w:rsid w:val="00646457"/>
    <w:rsid w:val="00646D3D"/>
    <w:rsid w:val="00650221"/>
    <w:rsid w:val="00655A77"/>
    <w:rsid w:val="00661B7A"/>
    <w:rsid w:val="00661D17"/>
    <w:rsid w:val="00662D8D"/>
    <w:rsid w:val="006653C3"/>
    <w:rsid w:val="00675059"/>
    <w:rsid w:val="00675D01"/>
    <w:rsid w:val="00677FEB"/>
    <w:rsid w:val="00680EA9"/>
    <w:rsid w:val="006875B7"/>
    <w:rsid w:val="00687699"/>
    <w:rsid w:val="0069268D"/>
    <w:rsid w:val="006959BF"/>
    <w:rsid w:val="0069767D"/>
    <w:rsid w:val="006A018E"/>
    <w:rsid w:val="006A0F35"/>
    <w:rsid w:val="006A263E"/>
    <w:rsid w:val="006B528B"/>
    <w:rsid w:val="006B5A44"/>
    <w:rsid w:val="006C00B2"/>
    <w:rsid w:val="006C6B89"/>
    <w:rsid w:val="006E7372"/>
    <w:rsid w:val="006E75D7"/>
    <w:rsid w:val="006F0FDB"/>
    <w:rsid w:val="00713E09"/>
    <w:rsid w:val="007205FC"/>
    <w:rsid w:val="00720917"/>
    <w:rsid w:val="00721234"/>
    <w:rsid w:val="00722BEC"/>
    <w:rsid w:val="00725F2C"/>
    <w:rsid w:val="00734ABA"/>
    <w:rsid w:val="00736A1A"/>
    <w:rsid w:val="00736A1E"/>
    <w:rsid w:val="007403D8"/>
    <w:rsid w:val="007423F8"/>
    <w:rsid w:val="00743D2D"/>
    <w:rsid w:val="00747E55"/>
    <w:rsid w:val="00750541"/>
    <w:rsid w:val="00762B48"/>
    <w:rsid w:val="00765E11"/>
    <w:rsid w:val="00766223"/>
    <w:rsid w:val="007663CD"/>
    <w:rsid w:val="00766E0E"/>
    <w:rsid w:val="00767949"/>
    <w:rsid w:val="00767FAE"/>
    <w:rsid w:val="00770DC2"/>
    <w:rsid w:val="00776D69"/>
    <w:rsid w:val="0077778A"/>
    <w:rsid w:val="00783581"/>
    <w:rsid w:val="00783700"/>
    <w:rsid w:val="007924B3"/>
    <w:rsid w:val="0079695B"/>
    <w:rsid w:val="007A133D"/>
    <w:rsid w:val="007A24F8"/>
    <w:rsid w:val="007A328F"/>
    <w:rsid w:val="007A682D"/>
    <w:rsid w:val="007A722F"/>
    <w:rsid w:val="007B2178"/>
    <w:rsid w:val="007B5B2A"/>
    <w:rsid w:val="007C0476"/>
    <w:rsid w:val="007D1480"/>
    <w:rsid w:val="007D1B26"/>
    <w:rsid w:val="007D1FD5"/>
    <w:rsid w:val="007D2A33"/>
    <w:rsid w:val="007D5990"/>
    <w:rsid w:val="007D5D5D"/>
    <w:rsid w:val="007D629F"/>
    <w:rsid w:val="007F0510"/>
    <w:rsid w:val="007F0F78"/>
    <w:rsid w:val="007F70BC"/>
    <w:rsid w:val="00800FB3"/>
    <w:rsid w:val="00802BA3"/>
    <w:rsid w:val="00805372"/>
    <w:rsid w:val="00810CFA"/>
    <w:rsid w:val="00812EB2"/>
    <w:rsid w:val="00814FB8"/>
    <w:rsid w:val="00815B25"/>
    <w:rsid w:val="008231E2"/>
    <w:rsid w:val="008253B9"/>
    <w:rsid w:val="00830BF1"/>
    <w:rsid w:val="008332F6"/>
    <w:rsid w:val="008353B0"/>
    <w:rsid w:val="008368FD"/>
    <w:rsid w:val="00840F14"/>
    <w:rsid w:val="00846B16"/>
    <w:rsid w:val="00846B6B"/>
    <w:rsid w:val="00871DA8"/>
    <w:rsid w:val="008779BB"/>
    <w:rsid w:val="00886274"/>
    <w:rsid w:val="008A2AC0"/>
    <w:rsid w:val="008A2ADD"/>
    <w:rsid w:val="008A4458"/>
    <w:rsid w:val="008A77F0"/>
    <w:rsid w:val="008A78DA"/>
    <w:rsid w:val="008B1379"/>
    <w:rsid w:val="008B3788"/>
    <w:rsid w:val="008B3F42"/>
    <w:rsid w:val="008B63B2"/>
    <w:rsid w:val="008D0F7A"/>
    <w:rsid w:val="008D254A"/>
    <w:rsid w:val="008E4C0D"/>
    <w:rsid w:val="008E74B3"/>
    <w:rsid w:val="008F37AF"/>
    <w:rsid w:val="008F44BA"/>
    <w:rsid w:val="008F5DC0"/>
    <w:rsid w:val="008F7455"/>
    <w:rsid w:val="009036D0"/>
    <w:rsid w:val="00903B93"/>
    <w:rsid w:val="00904112"/>
    <w:rsid w:val="00907397"/>
    <w:rsid w:val="00907FF6"/>
    <w:rsid w:val="00911C30"/>
    <w:rsid w:val="009144EA"/>
    <w:rsid w:val="009149F3"/>
    <w:rsid w:val="00915096"/>
    <w:rsid w:val="00916F85"/>
    <w:rsid w:val="0092021E"/>
    <w:rsid w:val="009221AD"/>
    <w:rsid w:val="009313D2"/>
    <w:rsid w:val="009374C9"/>
    <w:rsid w:val="00941873"/>
    <w:rsid w:val="009423BE"/>
    <w:rsid w:val="0094530E"/>
    <w:rsid w:val="00945C87"/>
    <w:rsid w:val="00946768"/>
    <w:rsid w:val="00946F82"/>
    <w:rsid w:val="009501C7"/>
    <w:rsid w:val="00951D8A"/>
    <w:rsid w:val="009554DF"/>
    <w:rsid w:val="00957CA5"/>
    <w:rsid w:val="00960F4D"/>
    <w:rsid w:val="00965D55"/>
    <w:rsid w:val="009716E6"/>
    <w:rsid w:val="00976E5D"/>
    <w:rsid w:val="00977380"/>
    <w:rsid w:val="00980FF5"/>
    <w:rsid w:val="00986561"/>
    <w:rsid w:val="009873C9"/>
    <w:rsid w:val="00994CF3"/>
    <w:rsid w:val="009A0CA8"/>
    <w:rsid w:val="009A6C99"/>
    <w:rsid w:val="009B252E"/>
    <w:rsid w:val="009B4F4C"/>
    <w:rsid w:val="009B543A"/>
    <w:rsid w:val="009B6387"/>
    <w:rsid w:val="009C0A2D"/>
    <w:rsid w:val="009C3E97"/>
    <w:rsid w:val="009C5165"/>
    <w:rsid w:val="009C638C"/>
    <w:rsid w:val="009C6408"/>
    <w:rsid w:val="009C7B2A"/>
    <w:rsid w:val="009D0AB2"/>
    <w:rsid w:val="009D42BF"/>
    <w:rsid w:val="009E1519"/>
    <w:rsid w:val="009E42AE"/>
    <w:rsid w:val="009E7609"/>
    <w:rsid w:val="009F3D16"/>
    <w:rsid w:val="009F5D5C"/>
    <w:rsid w:val="00A04970"/>
    <w:rsid w:val="00A05BD2"/>
    <w:rsid w:val="00A13890"/>
    <w:rsid w:val="00A17B6B"/>
    <w:rsid w:val="00A21288"/>
    <w:rsid w:val="00A216EF"/>
    <w:rsid w:val="00A223E9"/>
    <w:rsid w:val="00A257F6"/>
    <w:rsid w:val="00A27A2D"/>
    <w:rsid w:val="00A32C2D"/>
    <w:rsid w:val="00A32F66"/>
    <w:rsid w:val="00A413D4"/>
    <w:rsid w:val="00A453CB"/>
    <w:rsid w:val="00A511A1"/>
    <w:rsid w:val="00A51233"/>
    <w:rsid w:val="00A51247"/>
    <w:rsid w:val="00A5589B"/>
    <w:rsid w:val="00A677BB"/>
    <w:rsid w:val="00A719AC"/>
    <w:rsid w:val="00A72C68"/>
    <w:rsid w:val="00A7669D"/>
    <w:rsid w:val="00A76EA8"/>
    <w:rsid w:val="00A8016C"/>
    <w:rsid w:val="00A81734"/>
    <w:rsid w:val="00A84C80"/>
    <w:rsid w:val="00A84D15"/>
    <w:rsid w:val="00A86DCA"/>
    <w:rsid w:val="00A872BF"/>
    <w:rsid w:val="00A92238"/>
    <w:rsid w:val="00A942D2"/>
    <w:rsid w:val="00A95AD0"/>
    <w:rsid w:val="00AA14AD"/>
    <w:rsid w:val="00AB0F59"/>
    <w:rsid w:val="00AC1216"/>
    <w:rsid w:val="00AC3A35"/>
    <w:rsid w:val="00AC5888"/>
    <w:rsid w:val="00AD56D1"/>
    <w:rsid w:val="00AD7518"/>
    <w:rsid w:val="00AE0541"/>
    <w:rsid w:val="00AE15A9"/>
    <w:rsid w:val="00AE26B4"/>
    <w:rsid w:val="00AE271B"/>
    <w:rsid w:val="00AE7744"/>
    <w:rsid w:val="00AF248E"/>
    <w:rsid w:val="00AF7FF6"/>
    <w:rsid w:val="00B010F4"/>
    <w:rsid w:val="00B030DD"/>
    <w:rsid w:val="00B04DF5"/>
    <w:rsid w:val="00B05D88"/>
    <w:rsid w:val="00B118EC"/>
    <w:rsid w:val="00B12623"/>
    <w:rsid w:val="00B134FC"/>
    <w:rsid w:val="00B13531"/>
    <w:rsid w:val="00B13BB4"/>
    <w:rsid w:val="00B1440B"/>
    <w:rsid w:val="00B17DB1"/>
    <w:rsid w:val="00B210A9"/>
    <w:rsid w:val="00B262FF"/>
    <w:rsid w:val="00B30636"/>
    <w:rsid w:val="00B31A45"/>
    <w:rsid w:val="00B31E1A"/>
    <w:rsid w:val="00B4070D"/>
    <w:rsid w:val="00B412E8"/>
    <w:rsid w:val="00B45250"/>
    <w:rsid w:val="00B45DB9"/>
    <w:rsid w:val="00B471AB"/>
    <w:rsid w:val="00B523A9"/>
    <w:rsid w:val="00B52758"/>
    <w:rsid w:val="00B554CD"/>
    <w:rsid w:val="00B55FF7"/>
    <w:rsid w:val="00B57F78"/>
    <w:rsid w:val="00B62664"/>
    <w:rsid w:val="00B6650E"/>
    <w:rsid w:val="00B676F9"/>
    <w:rsid w:val="00B70D20"/>
    <w:rsid w:val="00B808A9"/>
    <w:rsid w:val="00B81216"/>
    <w:rsid w:val="00B81872"/>
    <w:rsid w:val="00B82244"/>
    <w:rsid w:val="00B84368"/>
    <w:rsid w:val="00B9260C"/>
    <w:rsid w:val="00B95B89"/>
    <w:rsid w:val="00B9678E"/>
    <w:rsid w:val="00BA0314"/>
    <w:rsid w:val="00BA0915"/>
    <w:rsid w:val="00BA2E25"/>
    <w:rsid w:val="00BA3F2C"/>
    <w:rsid w:val="00BB19E7"/>
    <w:rsid w:val="00BB1EE3"/>
    <w:rsid w:val="00BB2678"/>
    <w:rsid w:val="00BB6F8B"/>
    <w:rsid w:val="00BC14AF"/>
    <w:rsid w:val="00BC1B5C"/>
    <w:rsid w:val="00BC320B"/>
    <w:rsid w:val="00BC5CBC"/>
    <w:rsid w:val="00BC5D02"/>
    <w:rsid w:val="00BD1835"/>
    <w:rsid w:val="00BD66B1"/>
    <w:rsid w:val="00BE100F"/>
    <w:rsid w:val="00BE67E8"/>
    <w:rsid w:val="00BF0D0C"/>
    <w:rsid w:val="00BF104F"/>
    <w:rsid w:val="00BF6077"/>
    <w:rsid w:val="00C0184E"/>
    <w:rsid w:val="00C01AB9"/>
    <w:rsid w:val="00C036DF"/>
    <w:rsid w:val="00C03C45"/>
    <w:rsid w:val="00C047C0"/>
    <w:rsid w:val="00C05271"/>
    <w:rsid w:val="00C05537"/>
    <w:rsid w:val="00C05695"/>
    <w:rsid w:val="00C05F49"/>
    <w:rsid w:val="00C11EA2"/>
    <w:rsid w:val="00C15CA1"/>
    <w:rsid w:val="00C17219"/>
    <w:rsid w:val="00C20EF1"/>
    <w:rsid w:val="00C30ABD"/>
    <w:rsid w:val="00C3463A"/>
    <w:rsid w:val="00C358E3"/>
    <w:rsid w:val="00C361B3"/>
    <w:rsid w:val="00C43272"/>
    <w:rsid w:val="00C4519A"/>
    <w:rsid w:val="00C45C90"/>
    <w:rsid w:val="00C45F81"/>
    <w:rsid w:val="00C469C2"/>
    <w:rsid w:val="00C517C2"/>
    <w:rsid w:val="00C54591"/>
    <w:rsid w:val="00C55AE5"/>
    <w:rsid w:val="00C66157"/>
    <w:rsid w:val="00C71EEF"/>
    <w:rsid w:val="00C72D0F"/>
    <w:rsid w:val="00C7426E"/>
    <w:rsid w:val="00C74416"/>
    <w:rsid w:val="00C76241"/>
    <w:rsid w:val="00C76F12"/>
    <w:rsid w:val="00C87048"/>
    <w:rsid w:val="00C9395D"/>
    <w:rsid w:val="00C97057"/>
    <w:rsid w:val="00CA2DE2"/>
    <w:rsid w:val="00CA3220"/>
    <w:rsid w:val="00CA37EF"/>
    <w:rsid w:val="00CB24E4"/>
    <w:rsid w:val="00CB5183"/>
    <w:rsid w:val="00CB5E68"/>
    <w:rsid w:val="00CB5F24"/>
    <w:rsid w:val="00CB7F4B"/>
    <w:rsid w:val="00CC0A63"/>
    <w:rsid w:val="00CC407B"/>
    <w:rsid w:val="00CC4C08"/>
    <w:rsid w:val="00CC4DC9"/>
    <w:rsid w:val="00CD01E0"/>
    <w:rsid w:val="00CD0C6C"/>
    <w:rsid w:val="00CD0D85"/>
    <w:rsid w:val="00CD0F06"/>
    <w:rsid w:val="00CD49AF"/>
    <w:rsid w:val="00CD50F0"/>
    <w:rsid w:val="00CD5B3B"/>
    <w:rsid w:val="00CD6F6E"/>
    <w:rsid w:val="00CE2CC7"/>
    <w:rsid w:val="00CE557B"/>
    <w:rsid w:val="00CF124E"/>
    <w:rsid w:val="00D0262E"/>
    <w:rsid w:val="00D06E9C"/>
    <w:rsid w:val="00D10454"/>
    <w:rsid w:val="00D22B09"/>
    <w:rsid w:val="00D27427"/>
    <w:rsid w:val="00D3091B"/>
    <w:rsid w:val="00D31598"/>
    <w:rsid w:val="00D31B4D"/>
    <w:rsid w:val="00D32A7D"/>
    <w:rsid w:val="00D34A3F"/>
    <w:rsid w:val="00D40358"/>
    <w:rsid w:val="00D4158C"/>
    <w:rsid w:val="00D504E3"/>
    <w:rsid w:val="00D52CEE"/>
    <w:rsid w:val="00D55336"/>
    <w:rsid w:val="00D57903"/>
    <w:rsid w:val="00D60016"/>
    <w:rsid w:val="00D6563A"/>
    <w:rsid w:val="00D744BE"/>
    <w:rsid w:val="00D75875"/>
    <w:rsid w:val="00D81F08"/>
    <w:rsid w:val="00D86F1D"/>
    <w:rsid w:val="00D87D52"/>
    <w:rsid w:val="00D97E09"/>
    <w:rsid w:val="00DA249C"/>
    <w:rsid w:val="00DB1F14"/>
    <w:rsid w:val="00DB5BD9"/>
    <w:rsid w:val="00DC1058"/>
    <w:rsid w:val="00DC5CB2"/>
    <w:rsid w:val="00DD3766"/>
    <w:rsid w:val="00DE3285"/>
    <w:rsid w:val="00DE73A8"/>
    <w:rsid w:val="00DF24CD"/>
    <w:rsid w:val="00DF3974"/>
    <w:rsid w:val="00E02AD1"/>
    <w:rsid w:val="00E06AA8"/>
    <w:rsid w:val="00E077D0"/>
    <w:rsid w:val="00E10564"/>
    <w:rsid w:val="00E16913"/>
    <w:rsid w:val="00E16EED"/>
    <w:rsid w:val="00E2767C"/>
    <w:rsid w:val="00E32FF0"/>
    <w:rsid w:val="00E33059"/>
    <w:rsid w:val="00E362ED"/>
    <w:rsid w:val="00E366B0"/>
    <w:rsid w:val="00E40869"/>
    <w:rsid w:val="00E43343"/>
    <w:rsid w:val="00E4379C"/>
    <w:rsid w:val="00E45610"/>
    <w:rsid w:val="00E4736A"/>
    <w:rsid w:val="00E51A69"/>
    <w:rsid w:val="00E51E8E"/>
    <w:rsid w:val="00E5566C"/>
    <w:rsid w:val="00E562FC"/>
    <w:rsid w:val="00E57711"/>
    <w:rsid w:val="00E66434"/>
    <w:rsid w:val="00E73FF7"/>
    <w:rsid w:val="00E80D5E"/>
    <w:rsid w:val="00E84C44"/>
    <w:rsid w:val="00E92E98"/>
    <w:rsid w:val="00EA0F6C"/>
    <w:rsid w:val="00EA608D"/>
    <w:rsid w:val="00EB07C5"/>
    <w:rsid w:val="00EC0AE3"/>
    <w:rsid w:val="00EC1629"/>
    <w:rsid w:val="00EC522E"/>
    <w:rsid w:val="00EC70F5"/>
    <w:rsid w:val="00ED1B9F"/>
    <w:rsid w:val="00ED1C08"/>
    <w:rsid w:val="00ED2732"/>
    <w:rsid w:val="00ED56C3"/>
    <w:rsid w:val="00EE1048"/>
    <w:rsid w:val="00EE1CB0"/>
    <w:rsid w:val="00EE32F2"/>
    <w:rsid w:val="00EE5993"/>
    <w:rsid w:val="00EF324F"/>
    <w:rsid w:val="00EF65CE"/>
    <w:rsid w:val="00EF6D53"/>
    <w:rsid w:val="00F006D2"/>
    <w:rsid w:val="00F0111F"/>
    <w:rsid w:val="00F02C8C"/>
    <w:rsid w:val="00F03564"/>
    <w:rsid w:val="00F03A3E"/>
    <w:rsid w:val="00F11678"/>
    <w:rsid w:val="00F1221E"/>
    <w:rsid w:val="00F12291"/>
    <w:rsid w:val="00F12D4B"/>
    <w:rsid w:val="00F13165"/>
    <w:rsid w:val="00F148B7"/>
    <w:rsid w:val="00F14EB9"/>
    <w:rsid w:val="00F168F5"/>
    <w:rsid w:val="00F22524"/>
    <w:rsid w:val="00F233BB"/>
    <w:rsid w:val="00F24C2A"/>
    <w:rsid w:val="00F26724"/>
    <w:rsid w:val="00F3130D"/>
    <w:rsid w:val="00F318B0"/>
    <w:rsid w:val="00F3739C"/>
    <w:rsid w:val="00F37761"/>
    <w:rsid w:val="00F41280"/>
    <w:rsid w:val="00F41E7A"/>
    <w:rsid w:val="00F42F4C"/>
    <w:rsid w:val="00F43947"/>
    <w:rsid w:val="00F513A8"/>
    <w:rsid w:val="00F5600E"/>
    <w:rsid w:val="00F56471"/>
    <w:rsid w:val="00F60745"/>
    <w:rsid w:val="00F60F79"/>
    <w:rsid w:val="00F63360"/>
    <w:rsid w:val="00F67D20"/>
    <w:rsid w:val="00F72EDA"/>
    <w:rsid w:val="00F751E1"/>
    <w:rsid w:val="00F91461"/>
    <w:rsid w:val="00F916C0"/>
    <w:rsid w:val="00F9371C"/>
    <w:rsid w:val="00F95A62"/>
    <w:rsid w:val="00FB19F1"/>
    <w:rsid w:val="00FB1C23"/>
    <w:rsid w:val="00FB5163"/>
    <w:rsid w:val="00FB62D8"/>
    <w:rsid w:val="00FB6D27"/>
    <w:rsid w:val="00FC22D0"/>
    <w:rsid w:val="00FC4284"/>
    <w:rsid w:val="00FC51F4"/>
    <w:rsid w:val="00FC67A1"/>
    <w:rsid w:val="00FC6D4E"/>
    <w:rsid w:val="00FC7339"/>
    <w:rsid w:val="00FD261D"/>
    <w:rsid w:val="00FE0A1E"/>
    <w:rsid w:val="00FE2F2C"/>
    <w:rsid w:val="00FF4230"/>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10C1C"/>
  <w14:defaultImageDpi w14:val="300"/>
  <w15:docId w15:val="{B2C475B2-679A-4771-B0C5-3FB08601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9E7"/>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paragraph" w:styleId="ListParagraph">
    <w:name w:val="List Paragraph"/>
    <w:aliases w:val="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
    <w:name w:val="Font de paragraf implicit"/>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table" w:customStyle="1" w:styleId="TableGrid2">
    <w:name w:val="Table Grid2"/>
    <w:basedOn w:val="TableNormal"/>
    <w:next w:val="TableGrid"/>
    <w:uiPriority w:val="59"/>
    <w:rsid w:val="0050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C5CBC"/>
    <w:rPr>
      <w:color w:val="605E5C"/>
      <w:shd w:val="clear" w:color="auto" w:fill="E1DFDD"/>
    </w:rPr>
  </w:style>
  <w:style w:type="character" w:customStyle="1" w:styleId="l5tlu1">
    <w:name w:val="l5tlu1"/>
    <w:basedOn w:val="DefaultParagraphFont"/>
    <w:rsid w:val="00904112"/>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aiamare.ro/ro/" TargetMode="External"/><Relationship Id="rId13" Type="http://schemas.openxmlformats.org/officeDocument/2006/relationships/hyperlink" Target="http://mdrap.ro/sna-2016-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rap.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rap.ro/sna-2016-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iamare.ro/ro/Administratie/Administratia-Publica-Locala/Administratie-transparenta/Administratie-transpar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iamare.ro/ro/Administratie/Administratia-Publica-Locala/Informatii-de-interes-public/Buletin-informativ(Legea-nr.54420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204F-0959-433F-859B-9E22720B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14</Pages>
  <Words>5053</Words>
  <Characters>28807</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33793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3</cp:revision>
  <cp:lastPrinted>2023-11-22T07:01:00Z</cp:lastPrinted>
  <dcterms:created xsi:type="dcterms:W3CDTF">2023-11-15T14:01:00Z</dcterms:created>
  <dcterms:modified xsi:type="dcterms:W3CDTF">2023-11-22T07:02:00Z</dcterms:modified>
</cp:coreProperties>
</file>