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1CA65" w14:textId="028C60A3" w:rsidR="004609CB" w:rsidRDefault="004609CB" w:rsidP="00132DFC">
      <w:pPr>
        <w:ind w:left="0" w:right="567"/>
        <w:rPr>
          <w:u w:val="single"/>
        </w:rPr>
      </w:pPr>
    </w:p>
    <w:p w14:paraId="5E63F5C0" w14:textId="3BD7AADB" w:rsidR="00C850A3" w:rsidRDefault="00C850A3" w:rsidP="00132DFC">
      <w:pPr>
        <w:ind w:left="0" w:right="567"/>
        <w:rPr>
          <w:u w:val="single"/>
        </w:rPr>
      </w:pPr>
    </w:p>
    <w:p w14:paraId="5BC277D0" w14:textId="4E7B41C0" w:rsidR="00C850A3" w:rsidRDefault="00C850A3" w:rsidP="00132DFC">
      <w:pPr>
        <w:ind w:left="0" w:right="567"/>
        <w:rPr>
          <w:u w:val="single"/>
        </w:rPr>
      </w:pPr>
    </w:p>
    <w:p w14:paraId="69963EC2" w14:textId="77777777" w:rsidR="00C850A3" w:rsidRPr="000F4EEF" w:rsidRDefault="00C850A3" w:rsidP="00132DFC">
      <w:pPr>
        <w:ind w:left="0" w:right="567"/>
        <w:rPr>
          <w:u w:val="single"/>
        </w:rPr>
      </w:pPr>
    </w:p>
    <w:p w14:paraId="516E564A" w14:textId="77777777" w:rsidR="004609CB" w:rsidRPr="000F4EEF" w:rsidRDefault="004609CB" w:rsidP="00132DFC">
      <w:pPr>
        <w:spacing w:after="0" w:line="240" w:lineRule="auto"/>
        <w:ind w:left="0" w:right="567"/>
        <w:jc w:val="center"/>
        <w:rPr>
          <w:rFonts w:eastAsia="Times New Roman" w:cs="Arial"/>
          <w:b/>
          <w:lang w:val="ro-RO"/>
        </w:rPr>
      </w:pPr>
    </w:p>
    <w:p w14:paraId="10F1274F" w14:textId="77777777" w:rsidR="004609CB" w:rsidRPr="000F4EEF" w:rsidRDefault="004609CB" w:rsidP="00132DFC">
      <w:pPr>
        <w:spacing w:after="0" w:line="240" w:lineRule="auto"/>
        <w:ind w:left="0" w:right="567"/>
        <w:jc w:val="center"/>
        <w:rPr>
          <w:rFonts w:eastAsia="Times New Roman" w:cs="Arial"/>
          <w:b/>
          <w:lang w:val="ro-RO"/>
        </w:rPr>
      </w:pPr>
    </w:p>
    <w:p w14:paraId="0E7DADAF" w14:textId="77777777" w:rsidR="004609CB" w:rsidRPr="000F4EEF" w:rsidRDefault="004609CB" w:rsidP="00132DFC">
      <w:pPr>
        <w:spacing w:after="0" w:line="240" w:lineRule="auto"/>
        <w:ind w:left="0" w:right="567"/>
        <w:jc w:val="center"/>
        <w:rPr>
          <w:rFonts w:eastAsia="Times New Roman" w:cs="Arial"/>
          <w:b/>
          <w:lang w:val="ro-RO"/>
        </w:rPr>
      </w:pPr>
    </w:p>
    <w:p w14:paraId="067CDDF5" w14:textId="77777777" w:rsidR="004609CB" w:rsidRPr="000F4EEF" w:rsidRDefault="004609CB" w:rsidP="00132DFC">
      <w:pPr>
        <w:spacing w:after="0" w:line="240" w:lineRule="auto"/>
        <w:ind w:left="0" w:right="567"/>
        <w:jc w:val="center"/>
        <w:rPr>
          <w:rFonts w:eastAsia="Times New Roman" w:cs="Arial"/>
          <w:b/>
          <w:lang w:val="ro-RO"/>
        </w:rPr>
      </w:pPr>
    </w:p>
    <w:p w14:paraId="7F5BA923" w14:textId="77777777" w:rsidR="004609CB" w:rsidRPr="000F4EEF" w:rsidRDefault="004609CB" w:rsidP="00132DFC">
      <w:pPr>
        <w:spacing w:after="0" w:line="240" w:lineRule="auto"/>
        <w:ind w:left="0" w:right="567"/>
        <w:jc w:val="center"/>
        <w:rPr>
          <w:rFonts w:eastAsia="Times New Roman" w:cs="Arial"/>
          <w:b/>
          <w:lang w:val="ro-RO"/>
        </w:rPr>
      </w:pPr>
    </w:p>
    <w:p w14:paraId="7A749933" w14:textId="77777777" w:rsidR="004609CB" w:rsidRPr="000F4EEF" w:rsidRDefault="004609CB" w:rsidP="00132DFC">
      <w:pPr>
        <w:spacing w:after="0" w:line="240" w:lineRule="auto"/>
        <w:ind w:left="0" w:right="567"/>
        <w:jc w:val="center"/>
        <w:rPr>
          <w:rFonts w:eastAsia="Times New Roman" w:cs="Arial"/>
          <w:b/>
          <w:lang w:val="ro-RO"/>
        </w:rPr>
      </w:pPr>
    </w:p>
    <w:p w14:paraId="66263289" w14:textId="77777777" w:rsidR="004609CB" w:rsidRPr="000F4EEF" w:rsidRDefault="004609CB" w:rsidP="00132DFC">
      <w:pPr>
        <w:spacing w:after="0" w:line="240" w:lineRule="auto"/>
        <w:ind w:left="0" w:right="567"/>
        <w:jc w:val="center"/>
        <w:rPr>
          <w:rFonts w:eastAsia="Times New Roman" w:cs="Arial"/>
          <w:b/>
          <w:lang w:val="ro-RO"/>
        </w:rPr>
      </w:pPr>
    </w:p>
    <w:p w14:paraId="626D9918" w14:textId="77777777" w:rsidR="004609CB" w:rsidRPr="000F4EEF" w:rsidRDefault="004609CB" w:rsidP="00132DFC">
      <w:pPr>
        <w:spacing w:after="0" w:line="240" w:lineRule="auto"/>
        <w:ind w:left="0" w:right="567"/>
        <w:jc w:val="center"/>
        <w:rPr>
          <w:rFonts w:eastAsia="Times New Roman" w:cs="Arial"/>
          <w:b/>
          <w:lang w:val="ro-RO"/>
        </w:rPr>
      </w:pPr>
    </w:p>
    <w:p w14:paraId="21971A11" w14:textId="77777777" w:rsidR="004609CB" w:rsidRPr="000F4EEF" w:rsidRDefault="004609CB" w:rsidP="00132DFC">
      <w:pPr>
        <w:spacing w:after="0" w:line="240" w:lineRule="auto"/>
        <w:ind w:left="0" w:right="567"/>
        <w:jc w:val="center"/>
        <w:rPr>
          <w:rFonts w:eastAsia="Times New Roman" w:cs="Arial"/>
          <w:b/>
          <w:lang w:val="ro-RO"/>
        </w:rPr>
      </w:pPr>
      <w:r w:rsidRPr="000F4EEF">
        <w:rPr>
          <w:rFonts w:eastAsia="Times New Roman" w:cs="Arial"/>
          <w:b/>
          <w:lang w:val="ro-RO"/>
        </w:rPr>
        <w:t xml:space="preserve">EVALUAREA TEMATICĂ A </w:t>
      </w:r>
    </w:p>
    <w:p w14:paraId="3CCFCAAE" w14:textId="77777777" w:rsidR="004609CB" w:rsidRPr="000F4EEF" w:rsidRDefault="004609CB" w:rsidP="00132DFC">
      <w:pPr>
        <w:spacing w:after="0" w:line="240" w:lineRule="auto"/>
        <w:ind w:left="0" w:right="567"/>
        <w:jc w:val="center"/>
        <w:rPr>
          <w:rFonts w:eastAsia="Times New Roman" w:cs="Arial"/>
          <w:b/>
          <w:lang w:val="ro-RO"/>
        </w:rPr>
      </w:pPr>
    </w:p>
    <w:p w14:paraId="0A9F3A26" w14:textId="77777777" w:rsidR="004609CB" w:rsidRPr="000F4EEF" w:rsidRDefault="004609CB" w:rsidP="00132DFC">
      <w:pPr>
        <w:spacing w:after="0" w:line="240" w:lineRule="auto"/>
        <w:ind w:left="0" w:right="567"/>
        <w:jc w:val="center"/>
        <w:rPr>
          <w:rFonts w:eastAsia="Times New Roman" w:cs="Arial"/>
          <w:b/>
          <w:lang w:val="ro-RO"/>
        </w:rPr>
      </w:pPr>
      <w:r w:rsidRPr="000F4EEF">
        <w:rPr>
          <w:rFonts w:eastAsia="Times New Roman" w:cs="Arial"/>
          <w:b/>
          <w:lang w:val="ro-RO"/>
        </w:rPr>
        <w:t>PRIMĂRIEI MUNICIPIULUI GALAȚI</w:t>
      </w:r>
    </w:p>
    <w:p w14:paraId="19867B7B" w14:textId="77777777" w:rsidR="004609CB" w:rsidRPr="000F4EEF" w:rsidRDefault="004609CB" w:rsidP="00132DFC">
      <w:pPr>
        <w:spacing w:after="0" w:line="240" w:lineRule="auto"/>
        <w:ind w:left="0" w:right="567"/>
        <w:jc w:val="center"/>
        <w:rPr>
          <w:rFonts w:eastAsia="Times New Roman" w:cs="Arial"/>
          <w:b/>
          <w:lang w:val="ro-RO"/>
        </w:rPr>
      </w:pPr>
    </w:p>
    <w:p w14:paraId="573BCF96" w14:textId="77777777" w:rsidR="004609CB" w:rsidRPr="000F4EEF" w:rsidRDefault="004609CB" w:rsidP="00132DFC">
      <w:pPr>
        <w:spacing w:after="0" w:line="240" w:lineRule="auto"/>
        <w:ind w:left="0" w:right="567"/>
        <w:jc w:val="center"/>
        <w:rPr>
          <w:rFonts w:eastAsia="Times New Roman" w:cs="Arial"/>
          <w:b/>
          <w:lang w:val="ro-RO"/>
        </w:rPr>
      </w:pPr>
      <w:r w:rsidRPr="000F4EEF">
        <w:rPr>
          <w:rFonts w:eastAsia="Times New Roman" w:cs="Arial"/>
          <w:b/>
          <w:lang w:val="ro-RO"/>
        </w:rPr>
        <w:t xml:space="preserve">PRIVIND IMPLEMENTAREA </w:t>
      </w:r>
    </w:p>
    <w:p w14:paraId="2C978649" w14:textId="77777777" w:rsidR="004609CB" w:rsidRPr="000F4EEF" w:rsidRDefault="004609CB" w:rsidP="00132DFC">
      <w:pPr>
        <w:spacing w:after="0" w:line="240" w:lineRule="auto"/>
        <w:ind w:left="0" w:right="567"/>
        <w:jc w:val="center"/>
        <w:rPr>
          <w:rFonts w:eastAsia="Times New Roman" w:cs="Arial"/>
          <w:b/>
          <w:lang w:val="ro-RO"/>
        </w:rPr>
      </w:pPr>
    </w:p>
    <w:p w14:paraId="4C075B5C" w14:textId="77777777" w:rsidR="004609CB" w:rsidRPr="000F4EEF" w:rsidRDefault="004609CB" w:rsidP="00132DFC">
      <w:pPr>
        <w:spacing w:after="0" w:line="240" w:lineRule="auto"/>
        <w:ind w:left="0" w:right="567"/>
        <w:jc w:val="center"/>
        <w:rPr>
          <w:rFonts w:eastAsia="Times New Roman" w:cs="Arial"/>
          <w:b/>
          <w:lang w:val="ro-RO"/>
        </w:rPr>
      </w:pPr>
      <w:r w:rsidRPr="000F4EEF">
        <w:rPr>
          <w:rFonts w:eastAsia="Times New Roman" w:cs="Arial"/>
          <w:b/>
          <w:lang w:val="ro-RO"/>
        </w:rPr>
        <w:t xml:space="preserve">STRATEGIEI NAŢIONALE ANTICORUPŢIE 2016 – 2020 </w:t>
      </w:r>
    </w:p>
    <w:p w14:paraId="5148C524" w14:textId="77777777" w:rsidR="004609CB" w:rsidRPr="000F4EEF" w:rsidRDefault="004609CB" w:rsidP="00132DFC">
      <w:pPr>
        <w:spacing w:after="0" w:line="240" w:lineRule="auto"/>
        <w:ind w:left="0" w:right="567"/>
        <w:jc w:val="center"/>
        <w:rPr>
          <w:rFonts w:eastAsia="Times New Roman" w:cs="Arial"/>
          <w:b/>
          <w:lang w:val="ro-RO"/>
        </w:rPr>
      </w:pPr>
    </w:p>
    <w:p w14:paraId="6FBFE56B" w14:textId="77777777" w:rsidR="004609CB" w:rsidRPr="000F4EEF" w:rsidRDefault="004609CB" w:rsidP="00132DFC">
      <w:pPr>
        <w:spacing w:after="0" w:line="240" w:lineRule="auto"/>
        <w:ind w:left="0" w:right="567"/>
        <w:jc w:val="center"/>
        <w:rPr>
          <w:rFonts w:eastAsia="Times New Roman" w:cs="Arial"/>
          <w:b/>
          <w:lang w:val="ro-RO"/>
        </w:rPr>
      </w:pPr>
    </w:p>
    <w:p w14:paraId="2FD136ED" w14:textId="77777777" w:rsidR="004609CB" w:rsidRPr="000F4EEF" w:rsidRDefault="004609CB" w:rsidP="00132DFC">
      <w:pPr>
        <w:spacing w:after="0" w:line="240" w:lineRule="auto"/>
        <w:ind w:left="0" w:right="567"/>
        <w:jc w:val="center"/>
        <w:rPr>
          <w:rFonts w:eastAsia="Times New Roman" w:cs="Arial"/>
          <w:b/>
          <w:lang w:val="ro-RO"/>
        </w:rPr>
      </w:pPr>
    </w:p>
    <w:p w14:paraId="08350216" w14:textId="77777777" w:rsidR="004609CB" w:rsidRPr="000F4EEF" w:rsidRDefault="004609CB" w:rsidP="00132DFC">
      <w:pPr>
        <w:spacing w:after="0" w:line="240" w:lineRule="auto"/>
        <w:ind w:left="0" w:right="567"/>
        <w:jc w:val="center"/>
        <w:rPr>
          <w:rFonts w:eastAsia="Times New Roman" w:cs="Arial"/>
          <w:b/>
          <w:lang w:val="ro-RO"/>
        </w:rPr>
      </w:pPr>
    </w:p>
    <w:p w14:paraId="749DAD40" w14:textId="77777777" w:rsidR="004609CB" w:rsidRPr="000F4EEF" w:rsidRDefault="004609CB" w:rsidP="00132DFC">
      <w:pPr>
        <w:spacing w:after="0"/>
        <w:ind w:left="0" w:right="567"/>
        <w:jc w:val="center"/>
        <w:rPr>
          <w:rFonts w:eastAsia="Times New Roman" w:cs="Arial"/>
          <w:b/>
          <w:lang w:val="ro-RO"/>
        </w:rPr>
      </w:pPr>
    </w:p>
    <w:p w14:paraId="600C7758" w14:textId="77777777" w:rsidR="004609CB" w:rsidRPr="000F4EEF" w:rsidRDefault="004609CB" w:rsidP="00132DFC">
      <w:pPr>
        <w:spacing w:after="0"/>
        <w:ind w:left="0" w:right="567"/>
        <w:jc w:val="center"/>
        <w:rPr>
          <w:rFonts w:eastAsia="Times New Roman" w:cs="Arial"/>
          <w:b/>
          <w:lang w:val="ro-RO"/>
        </w:rPr>
      </w:pPr>
      <w:r w:rsidRPr="000F4EEF">
        <w:rPr>
          <w:rFonts w:eastAsia="Times New Roman" w:cs="Arial"/>
          <w:b/>
          <w:lang w:val="ro-RO"/>
        </w:rPr>
        <w:t xml:space="preserve">Raport de evaluare </w:t>
      </w:r>
    </w:p>
    <w:p w14:paraId="594B57FD" w14:textId="77777777" w:rsidR="004609CB" w:rsidRPr="000F4EEF" w:rsidRDefault="004609CB" w:rsidP="00132DFC">
      <w:pPr>
        <w:spacing w:after="0" w:line="240" w:lineRule="auto"/>
        <w:ind w:left="0" w:right="567"/>
        <w:jc w:val="center"/>
        <w:rPr>
          <w:rFonts w:eastAsia="Times New Roman" w:cs="Arial"/>
          <w:b/>
          <w:lang w:val="ro-RO"/>
        </w:rPr>
      </w:pPr>
    </w:p>
    <w:p w14:paraId="3A7B69C4" w14:textId="77777777" w:rsidR="004609CB" w:rsidRPr="000F4EEF" w:rsidRDefault="004609CB" w:rsidP="00132DFC">
      <w:pPr>
        <w:spacing w:after="0" w:line="240" w:lineRule="auto"/>
        <w:ind w:left="0" w:right="567"/>
        <w:jc w:val="center"/>
        <w:rPr>
          <w:rFonts w:eastAsia="Times New Roman" w:cs="Arial"/>
          <w:b/>
          <w:lang w:val="ro-RO"/>
        </w:rPr>
      </w:pPr>
    </w:p>
    <w:p w14:paraId="19547F8E" w14:textId="77777777" w:rsidR="004609CB" w:rsidRPr="000F4EEF" w:rsidRDefault="004609CB" w:rsidP="00132DFC">
      <w:pPr>
        <w:spacing w:after="0" w:line="240" w:lineRule="auto"/>
        <w:ind w:left="0" w:right="567"/>
        <w:jc w:val="center"/>
        <w:rPr>
          <w:rFonts w:eastAsia="Times New Roman" w:cs="Arial"/>
          <w:b/>
          <w:lang w:val="ro-RO"/>
        </w:rPr>
      </w:pPr>
    </w:p>
    <w:p w14:paraId="59AE2328" w14:textId="77777777" w:rsidR="004609CB" w:rsidRPr="000F4EEF" w:rsidRDefault="004609CB" w:rsidP="00132DFC">
      <w:pPr>
        <w:spacing w:after="0" w:line="240" w:lineRule="auto"/>
        <w:ind w:left="0" w:right="567"/>
        <w:rPr>
          <w:rFonts w:eastAsia="Times New Roman" w:cs="Arial"/>
          <w:b/>
          <w:lang w:val="ro-RO"/>
        </w:rPr>
      </w:pPr>
    </w:p>
    <w:p w14:paraId="088794B2" w14:textId="77777777" w:rsidR="004609CB" w:rsidRPr="000F4EEF" w:rsidRDefault="004609CB" w:rsidP="00132DFC">
      <w:pPr>
        <w:spacing w:after="0" w:line="240" w:lineRule="auto"/>
        <w:ind w:left="0" w:right="567"/>
        <w:jc w:val="center"/>
        <w:rPr>
          <w:rFonts w:eastAsia="Times New Roman" w:cs="Arial"/>
          <w:b/>
          <w:lang w:val="ro-RO"/>
        </w:rPr>
      </w:pPr>
    </w:p>
    <w:p w14:paraId="54601800" w14:textId="77777777" w:rsidR="004609CB" w:rsidRPr="000F4EEF" w:rsidRDefault="004609CB" w:rsidP="00132DFC">
      <w:pPr>
        <w:spacing w:after="0" w:line="240" w:lineRule="auto"/>
        <w:ind w:left="0" w:right="567"/>
        <w:jc w:val="center"/>
        <w:rPr>
          <w:rFonts w:eastAsia="Times New Roman" w:cs="Arial"/>
          <w:b/>
          <w:lang w:val="ro-RO"/>
        </w:rPr>
      </w:pPr>
    </w:p>
    <w:p w14:paraId="05859FB4" w14:textId="77777777" w:rsidR="004609CB" w:rsidRPr="000F4EEF" w:rsidRDefault="004609CB" w:rsidP="00132DFC">
      <w:pPr>
        <w:spacing w:after="0" w:line="240" w:lineRule="auto"/>
        <w:ind w:left="0" w:right="567"/>
        <w:jc w:val="center"/>
        <w:rPr>
          <w:rFonts w:eastAsia="Times New Roman" w:cs="Arial"/>
          <w:b/>
          <w:lang w:val="ro-RO"/>
        </w:rPr>
      </w:pPr>
    </w:p>
    <w:p w14:paraId="724C7ED9" w14:textId="77777777" w:rsidR="004609CB" w:rsidRPr="000F4EEF" w:rsidRDefault="004609CB" w:rsidP="00132DFC">
      <w:pPr>
        <w:spacing w:after="0" w:line="240" w:lineRule="auto"/>
        <w:ind w:left="0" w:right="567"/>
        <w:jc w:val="center"/>
        <w:rPr>
          <w:rFonts w:eastAsia="Times New Roman" w:cs="Arial"/>
          <w:b/>
          <w:lang w:val="ro-RO"/>
        </w:rPr>
      </w:pPr>
    </w:p>
    <w:p w14:paraId="7BAB4F74" w14:textId="77777777" w:rsidR="004609CB" w:rsidRPr="000F4EEF" w:rsidRDefault="004609CB" w:rsidP="00132DFC">
      <w:pPr>
        <w:spacing w:after="0" w:line="240" w:lineRule="auto"/>
        <w:ind w:left="0" w:right="567"/>
        <w:jc w:val="center"/>
        <w:rPr>
          <w:rFonts w:eastAsia="Times New Roman" w:cs="Arial"/>
          <w:b/>
          <w:lang w:val="ro-RO"/>
        </w:rPr>
      </w:pPr>
    </w:p>
    <w:p w14:paraId="76140275" w14:textId="77777777" w:rsidR="004609CB" w:rsidRPr="000F4EEF" w:rsidRDefault="004609CB" w:rsidP="00132DFC">
      <w:pPr>
        <w:spacing w:after="0" w:line="240" w:lineRule="auto"/>
        <w:ind w:left="0" w:right="567"/>
        <w:jc w:val="center"/>
        <w:rPr>
          <w:rFonts w:eastAsia="Times New Roman" w:cs="Arial"/>
          <w:b/>
          <w:lang w:val="ro-RO"/>
        </w:rPr>
      </w:pPr>
    </w:p>
    <w:p w14:paraId="78AF434D" w14:textId="77777777" w:rsidR="004609CB" w:rsidRPr="000F4EEF" w:rsidRDefault="004609CB" w:rsidP="00132DFC">
      <w:pPr>
        <w:spacing w:after="0" w:line="240" w:lineRule="auto"/>
        <w:ind w:left="0" w:right="567"/>
        <w:jc w:val="center"/>
        <w:rPr>
          <w:rFonts w:eastAsia="Times New Roman" w:cs="Arial"/>
          <w:b/>
          <w:lang w:val="ro-RO"/>
        </w:rPr>
      </w:pPr>
    </w:p>
    <w:p w14:paraId="3BF0BD0F" w14:textId="77777777" w:rsidR="004609CB" w:rsidRPr="000F4EEF" w:rsidRDefault="004609CB" w:rsidP="00132DFC">
      <w:pPr>
        <w:spacing w:after="0" w:line="240" w:lineRule="auto"/>
        <w:ind w:left="0" w:right="567"/>
        <w:jc w:val="center"/>
        <w:rPr>
          <w:rFonts w:eastAsia="Times New Roman" w:cs="Arial"/>
          <w:b/>
          <w:lang w:val="ro-RO"/>
        </w:rPr>
      </w:pPr>
    </w:p>
    <w:p w14:paraId="1D91BC99" w14:textId="77777777" w:rsidR="004609CB" w:rsidRPr="000F4EEF" w:rsidRDefault="004609CB" w:rsidP="00132DFC">
      <w:pPr>
        <w:spacing w:after="0" w:line="240" w:lineRule="auto"/>
        <w:ind w:left="0" w:right="567"/>
        <w:jc w:val="center"/>
        <w:rPr>
          <w:rFonts w:eastAsia="Times New Roman" w:cs="Arial"/>
          <w:b/>
          <w:lang w:val="ro-RO"/>
        </w:rPr>
      </w:pPr>
    </w:p>
    <w:p w14:paraId="7AFCEC61" w14:textId="2B84DCE3" w:rsidR="004609CB" w:rsidRPr="000F4EEF" w:rsidRDefault="002469C5" w:rsidP="00132DFC">
      <w:pPr>
        <w:spacing w:after="0" w:line="240" w:lineRule="auto"/>
        <w:ind w:left="0" w:right="567" w:firstLine="720"/>
        <w:jc w:val="center"/>
        <w:rPr>
          <w:rFonts w:eastAsia="Times New Roman" w:cs="Arial"/>
          <w:b/>
          <w:lang w:val="ro-RO"/>
        </w:rPr>
      </w:pPr>
      <w:r w:rsidRPr="000F4EEF">
        <w:rPr>
          <w:rFonts w:eastAsia="Times New Roman" w:cs="Arial"/>
          <w:b/>
          <w:lang w:val="ro-RO"/>
        </w:rPr>
        <w:t>APRILIE</w:t>
      </w:r>
      <w:r w:rsidR="004609CB" w:rsidRPr="000F4EEF">
        <w:rPr>
          <w:rFonts w:eastAsia="Times New Roman" w:cs="Arial"/>
          <w:b/>
          <w:lang w:val="ro-RO"/>
        </w:rPr>
        <w:t xml:space="preserve"> 2019</w:t>
      </w:r>
    </w:p>
    <w:p w14:paraId="54054B49" w14:textId="43F29AC7" w:rsidR="004609CB" w:rsidRDefault="004609CB" w:rsidP="00132DFC">
      <w:pPr>
        <w:ind w:left="0" w:right="567"/>
        <w:rPr>
          <w:lang w:val="ro-RO"/>
        </w:rPr>
      </w:pPr>
    </w:p>
    <w:p w14:paraId="4D289943" w14:textId="298C786E" w:rsidR="00C850A3" w:rsidRDefault="00C850A3" w:rsidP="00132DFC">
      <w:pPr>
        <w:ind w:left="0" w:right="567"/>
        <w:rPr>
          <w:lang w:val="ro-RO"/>
        </w:rPr>
      </w:pPr>
    </w:p>
    <w:p w14:paraId="0CF4ECAE" w14:textId="2B288516" w:rsidR="00C850A3" w:rsidRDefault="00C850A3" w:rsidP="00132DFC">
      <w:pPr>
        <w:ind w:left="0" w:right="567"/>
        <w:rPr>
          <w:lang w:val="ro-RO"/>
        </w:rPr>
      </w:pPr>
    </w:p>
    <w:p w14:paraId="4C866778" w14:textId="5B3C5590" w:rsidR="00C850A3" w:rsidRDefault="00C850A3" w:rsidP="00132DFC">
      <w:pPr>
        <w:ind w:left="0" w:right="567"/>
        <w:rPr>
          <w:lang w:val="ro-RO"/>
        </w:rPr>
      </w:pPr>
    </w:p>
    <w:p w14:paraId="34AB4F87" w14:textId="2B16BC32" w:rsidR="00C850A3" w:rsidRDefault="00C850A3" w:rsidP="00132DFC">
      <w:pPr>
        <w:ind w:left="0" w:right="567"/>
        <w:rPr>
          <w:lang w:val="ro-RO"/>
        </w:rPr>
      </w:pPr>
    </w:p>
    <w:p w14:paraId="223E8EF3" w14:textId="77777777" w:rsidR="00C850A3" w:rsidRPr="000F4EEF" w:rsidRDefault="00C850A3" w:rsidP="00132DFC">
      <w:pPr>
        <w:ind w:left="0" w:right="567"/>
        <w:rPr>
          <w:lang w:val="ro-RO"/>
        </w:rPr>
      </w:pPr>
    </w:p>
    <w:p w14:paraId="6A2607B5" w14:textId="1DBC21FA" w:rsidR="004609CB" w:rsidRPr="000F4EEF" w:rsidRDefault="004609CB" w:rsidP="00132DFC">
      <w:pPr>
        <w:spacing w:after="0" w:line="360" w:lineRule="auto"/>
        <w:ind w:left="0" w:right="567"/>
        <w:rPr>
          <w:rFonts w:eastAsia="Times New Roman" w:cs="Arial"/>
          <w:b/>
          <w:lang w:val="ro-RO" w:eastAsia="ro-RO"/>
        </w:rPr>
      </w:pPr>
    </w:p>
    <w:p w14:paraId="5E8065EF" w14:textId="77777777" w:rsidR="004609CB" w:rsidRPr="000F4EEF" w:rsidRDefault="004609CB" w:rsidP="00132DFC">
      <w:pPr>
        <w:pBdr>
          <w:top w:val="single" w:sz="4" w:space="1" w:color="auto"/>
          <w:left w:val="single" w:sz="4" w:space="4" w:color="auto"/>
          <w:bottom w:val="single" w:sz="4" w:space="1" w:color="auto"/>
          <w:right w:val="single" w:sz="4" w:space="4" w:color="auto"/>
        </w:pBdr>
        <w:spacing w:after="0" w:line="240" w:lineRule="auto"/>
        <w:ind w:left="0" w:right="567"/>
        <w:rPr>
          <w:rFonts w:eastAsia="Times New Roman" w:cs="Arial"/>
          <w:b/>
          <w:lang w:val="ro-RO"/>
        </w:rPr>
      </w:pPr>
      <w:r w:rsidRPr="000F4EEF">
        <w:rPr>
          <w:rFonts w:eastAsia="Times New Roman" w:cs="Arial"/>
          <w:b/>
          <w:lang w:val="ro-RO" w:eastAsia="ro-RO"/>
        </w:rPr>
        <w:t>I. INTRODUCERE</w:t>
      </w:r>
    </w:p>
    <w:p w14:paraId="7ED374B0" w14:textId="100829DD" w:rsidR="004609CB" w:rsidRPr="000F4EEF" w:rsidRDefault="004609CB" w:rsidP="00132DFC">
      <w:pPr>
        <w:numPr>
          <w:ilvl w:val="0"/>
          <w:numId w:val="1"/>
        </w:numPr>
        <w:ind w:right="567"/>
        <w:rPr>
          <w:rFonts w:eastAsia="Times New Roman" w:cs="Arial"/>
          <w:lang w:val="ro-RO" w:eastAsia="ro-RO"/>
        </w:rPr>
      </w:pPr>
      <w:r w:rsidRPr="000F4EEF">
        <w:rPr>
          <w:rFonts w:eastAsia="Times New Roman" w:cs="Arial"/>
          <w:i/>
          <w:lang w:val="ro-RO" w:eastAsia="ro-RO"/>
        </w:rPr>
        <w:t>Adresa fizică</w:t>
      </w:r>
      <w:r w:rsidRPr="000F4EEF">
        <w:rPr>
          <w:rFonts w:eastAsia="Times New Roman" w:cs="Arial"/>
          <w:lang w:val="ro-RO" w:eastAsia="ro-RO"/>
        </w:rPr>
        <w:t>: Adresa : Str. Domneasc</w:t>
      </w:r>
      <w:r w:rsidR="00026A96" w:rsidRPr="000F4EEF">
        <w:rPr>
          <w:rFonts w:eastAsia="Times New Roman" w:cs="Arial"/>
          <w:lang w:val="ro-RO" w:eastAsia="ro-RO"/>
        </w:rPr>
        <w:t>ă</w:t>
      </w:r>
      <w:r w:rsidRPr="000F4EEF">
        <w:rPr>
          <w:rFonts w:eastAsia="Times New Roman" w:cs="Arial"/>
          <w:lang w:val="ro-RO" w:eastAsia="ro-RO"/>
        </w:rPr>
        <w:t xml:space="preserve"> nr. 54, Galați</w:t>
      </w:r>
    </w:p>
    <w:p w14:paraId="11306F3D" w14:textId="77777777" w:rsidR="004609CB" w:rsidRPr="000F4EEF" w:rsidRDefault="004609CB" w:rsidP="00132DFC">
      <w:pPr>
        <w:numPr>
          <w:ilvl w:val="0"/>
          <w:numId w:val="1"/>
        </w:numPr>
        <w:ind w:right="567"/>
        <w:jc w:val="left"/>
        <w:rPr>
          <w:rFonts w:eastAsia="Times New Roman" w:cs="Arial"/>
          <w:lang w:val="ro-RO" w:eastAsia="ro-RO"/>
        </w:rPr>
      </w:pPr>
      <w:r w:rsidRPr="000F4EEF">
        <w:rPr>
          <w:rFonts w:eastAsia="Times New Roman" w:cs="Arial"/>
          <w:i/>
          <w:lang w:val="ro-RO" w:eastAsia="ro-RO"/>
        </w:rPr>
        <w:t>Adresa virtuală</w:t>
      </w:r>
      <w:r w:rsidRPr="000F4EEF">
        <w:rPr>
          <w:rFonts w:eastAsia="Times New Roman" w:cs="Arial"/>
          <w:lang w:val="ro-RO" w:eastAsia="ro-RO"/>
        </w:rPr>
        <w:t xml:space="preserve">: </w:t>
      </w:r>
      <w:hyperlink r:id="rId8" w:history="1">
        <w:r w:rsidRPr="000F4EEF">
          <w:rPr>
            <w:rFonts w:eastAsia="Times New Roman" w:cs="Arial"/>
            <w:color w:val="0000FF" w:themeColor="hyperlink"/>
            <w:u w:val="single"/>
            <w:lang w:val="ro-RO" w:eastAsia="ro-RO"/>
          </w:rPr>
          <w:t>http://www.primariagalati.ro/portal/index.php</w:t>
        </w:r>
      </w:hyperlink>
      <w:r w:rsidRPr="000F4EEF">
        <w:rPr>
          <w:rFonts w:eastAsia="Times New Roman" w:cs="Arial"/>
          <w:lang w:val="ro-RO" w:eastAsia="ro-RO"/>
        </w:rPr>
        <w:t xml:space="preserve"> </w:t>
      </w:r>
    </w:p>
    <w:p w14:paraId="0A282ED6" w14:textId="77777777" w:rsidR="004609CB" w:rsidRPr="000F4EEF" w:rsidRDefault="004609CB" w:rsidP="00132DFC">
      <w:pPr>
        <w:numPr>
          <w:ilvl w:val="0"/>
          <w:numId w:val="1"/>
        </w:numPr>
        <w:ind w:right="567"/>
        <w:jc w:val="left"/>
        <w:rPr>
          <w:rFonts w:eastAsia="Times New Roman" w:cs="Arial"/>
          <w:lang w:val="ro-RO" w:eastAsia="ro-RO"/>
        </w:rPr>
      </w:pPr>
      <w:r w:rsidRPr="000F4EEF">
        <w:rPr>
          <w:rFonts w:eastAsia="Times New Roman" w:cs="Arial"/>
          <w:i/>
          <w:lang w:val="ro-RO" w:eastAsia="ro-RO"/>
        </w:rPr>
        <w:t>Cadrul legal care reglementează activitatea instituţiei</w:t>
      </w:r>
      <w:r w:rsidRPr="000F4EEF">
        <w:rPr>
          <w:rFonts w:eastAsia="Times New Roman" w:cs="Arial"/>
          <w:lang w:val="ro-RO" w:eastAsia="ro-RO"/>
        </w:rPr>
        <w:t>:</w:t>
      </w:r>
    </w:p>
    <w:p w14:paraId="429979A5" w14:textId="768DF33F" w:rsidR="004609CB" w:rsidRPr="000F4EEF" w:rsidRDefault="004609CB" w:rsidP="00B764A6">
      <w:pPr>
        <w:numPr>
          <w:ilvl w:val="0"/>
          <w:numId w:val="14"/>
        </w:numPr>
        <w:ind w:left="1440" w:right="567"/>
        <w:rPr>
          <w:rFonts w:eastAsia="Times New Roman" w:cs="Arial"/>
          <w:lang w:val="ro-RO" w:eastAsia="ro-RO"/>
        </w:rPr>
      </w:pPr>
      <w:r w:rsidRPr="000F4EEF">
        <w:rPr>
          <w:rFonts w:eastAsia="Times New Roman" w:cs="Arial"/>
          <w:lang w:val="ro-RO" w:eastAsia="ro-RO"/>
        </w:rPr>
        <w:t>Legea administrației publice locale nr. 215/2001, republicată, cu modificările și completările ulterioare</w:t>
      </w:r>
    </w:p>
    <w:p w14:paraId="14DC87BC"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Legea nr. 393/2004 privind Statutul Aleşilor Locali, cu modificările şi completările ulterioare</w:t>
      </w:r>
      <w:r w:rsidRPr="000F4EEF">
        <w:rPr>
          <w:rFonts w:eastAsia="Times New Roman" w:cs="Arial"/>
          <w:lang w:eastAsia="ro-RO"/>
        </w:rPr>
        <w:t>;</w:t>
      </w:r>
      <w:r w:rsidRPr="000F4EEF">
        <w:rPr>
          <w:rFonts w:eastAsia="Times New Roman" w:cs="Arial"/>
          <w:lang w:val="ro-RO" w:eastAsia="ro-RO"/>
        </w:rPr>
        <w:t xml:space="preserve"> </w:t>
      </w:r>
    </w:p>
    <w:p w14:paraId="6B4FF423"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Legea nr. 273/2006 a finanţelor publice locale, cu modificările şi completările ulterioare;</w:t>
      </w:r>
    </w:p>
    <w:p w14:paraId="7555CF6F"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Legea nr. 52/2003 privind transparenţa decizională în administraţia publică, cu modificările şi completările ulterioare;</w:t>
      </w:r>
    </w:p>
    <w:p w14:paraId="7803C4BD"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Legea nr. 544/2001 privind liberul acces la informaţiile de interes public, cu modificările şi completările ulterioare;</w:t>
      </w:r>
    </w:p>
    <w:p w14:paraId="439F8AC2"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Hotărârea Guvernului României nr. 878/2005 privind accesul publicului la informaţia privind mediul, cu modificările şi completările ulterioare;</w:t>
      </w:r>
    </w:p>
    <w:p w14:paraId="5A9B174E"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Legea nr. 213/1998 privind proprietatea publică şi regimul acesteia, cu modificările şi completările ulterioare;</w:t>
      </w:r>
    </w:p>
    <w:p w14:paraId="0AD9FB95"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Legea nr. 350/2001 privind amenajarea teritoriului şi urbanismul, cu modificările şi completările ulterioare;</w:t>
      </w:r>
    </w:p>
    <w:p w14:paraId="67953A59"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Legea nr. 51/2006 a serviciilor comunitare de utilităţi publice, republicată, cu modificările şi completările ulterioare;</w:t>
      </w:r>
    </w:p>
    <w:p w14:paraId="62EC6383"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Legea nr. 92/2007 a serviciilor de transport public local, cu modificările şi completările ulterioare;</w:t>
      </w:r>
    </w:p>
    <w:p w14:paraId="21B28A1C"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Ordonanţa Guvernului României nr. 43/1997 privind regimul drumurilor, republicată, cu modificările şi completările ulterioare;</w:t>
      </w:r>
    </w:p>
    <w:p w14:paraId="59690EC4"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Ordonanţa de Urgenţă a Guvernului României nr. 162/2008 privind transferul ansamblului de atribuţii şi competenţe exercitate de Ministerul Sănătăţii către autorităţile administraţiei publice locale, cu modificările şi completările ulterioare</w:t>
      </w:r>
    </w:p>
    <w:p w14:paraId="2E6850B1"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Legea nr. 98/2016 privind achiziţiile publice;</w:t>
      </w:r>
    </w:p>
    <w:p w14:paraId="72EC67D2"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Hotărârea Guvernului României nr. 385/2016 pentru aprobarea Normelor metodologice de aplicare a prevederilor referitoare la atribuirea contractului de achiziţie publică/acordului-cadru din Legea nr. 98/2016 privind achiziţiile publice;</w:t>
      </w:r>
    </w:p>
    <w:p w14:paraId="7257D51A"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 xml:space="preserve">Legea nr. 176/2010 privind integritatea în exercitarea funcţiilor şi demnităţilor publice, pentru modificarea şi completarea Legii nr. </w:t>
      </w:r>
      <w:r w:rsidRPr="000F4EEF">
        <w:rPr>
          <w:rFonts w:eastAsia="Times New Roman" w:cs="Arial"/>
          <w:lang w:eastAsia="ro-RO"/>
        </w:rPr>
        <w:t xml:space="preserve">144/2007 </w:t>
      </w:r>
      <w:proofErr w:type="spellStart"/>
      <w:r w:rsidRPr="000F4EEF">
        <w:rPr>
          <w:rFonts w:eastAsia="Times New Roman" w:cs="Arial"/>
          <w:lang w:eastAsia="ro-RO"/>
        </w:rPr>
        <w:t>privind</w:t>
      </w:r>
      <w:proofErr w:type="spellEnd"/>
      <w:r w:rsidRPr="000F4EEF">
        <w:rPr>
          <w:rFonts w:eastAsia="Times New Roman" w:cs="Arial"/>
          <w:lang w:eastAsia="ro-RO"/>
        </w:rPr>
        <w:t xml:space="preserve"> </w:t>
      </w:r>
      <w:proofErr w:type="spellStart"/>
      <w:r w:rsidRPr="000F4EEF">
        <w:rPr>
          <w:rFonts w:eastAsia="Times New Roman" w:cs="Arial"/>
          <w:lang w:val="ro-RO" w:eastAsia="ro-RO"/>
        </w:rPr>
        <w:t>înfiinţarea</w:t>
      </w:r>
      <w:proofErr w:type="spellEnd"/>
      <w:r w:rsidRPr="000F4EEF">
        <w:rPr>
          <w:rFonts w:eastAsia="Times New Roman" w:cs="Arial"/>
          <w:lang w:val="ro-RO" w:eastAsia="ro-RO"/>
        </w:rPr>
        <w:t xml:space="preserve">, organizarea </w:t>
      </w:r>
      <w:proofErr w:type="spellStart"/>
      <w:r w:rsidRPr="000F4EEF">
        <w:rPr>
          <w:rFonts w:eastAsia="Times New Roman" w:cs="Arial"/>
          <w:lang w:val="ro-RO" w:eastAsia="ro-RO"/>
        </w:rPr>
        <w:t>şi</w:t>
      </w:r>
      <w:proofErr w:type="spellEnd"/>
      <w:r w:rsidRPr="000F4EEF">
        <w:rPr>
          <w:rFonts w:eastAsia="Times New Roman" w:cs="Arial"/>
          <w:lang w:val="ro-RO" w:eastAsia="ro-RO"/>
        </w:rPr>
        <w:t xml:space="preserve"> </w:t>
      </w:r>
      <w:proofErr w:type="spellStart"/>
      <w:r w:rsidRPr="000F4EEF">
        <w:rPr>
          <w:rFonts w:eastAsia="Times New Roman" w:cs="Arial"/>
          <w:lang w:val="ro-RO" w:eastAsia="ro-RO"/>
        </w:rPr>
        <w:t>funcţionarea</w:t>
      </w:r>
      <w:proofErr w:type="spellEnd"/>
      <w:r w:rsidRPr="000F4EEF">
        <w:rPr>
          <w:rFonts w:eastAsia="Times New Roman" w:cs="Arial"/>
          <w:lang w:val="ro-RO" w:eastAsia="ro-RO"/>
        </w:rPr>
        <w:t xml:space="preserve"> </w:t>
      </w:r>
      <w:proofErr w:type="spellStart"/>
      <w:r w:rsidRPr="000F4EEF">
        <w:rPr>
          <w:rFonts w:eastAsia="Times New Roman" w:cs="Arial"/>
          <w:lang w:val="ro-RO" w:eastAsia="ro-RO"/>
        </w:rPr>
        <w:t>Agenţiei</w:t>
      </w:r>
      <w:proofErr w:type="spellEnd"/>
      <w:r w:rsidRPr="000F4EEF">
        <w:rPr>
          <w:rFonts w:eastAsia="Times New Roman" w:cs="Arial"/>
          <w:lang w:val="ro-RO" w:eastAsia="ro-RO"/>
        </w:rPr>
        <w:t xml:space="preserve"> </w:t>
      </w:r>
      <w:proofErr w:type="spellStart"/>
      <w:r w:rsidRPr="000F4EEF">
        <w:rPr>
          <w:rFonts w:eastAsia="Times New Roman" w:cs="Arial"/>
          <w:lang w:val="ro-RO" w:eastAsia="ro-RO"/>
        </w:rPr>
        <w:t>Naţionale</w:t>
      </w:r>
      <w:proofErr w:type="spellEnd"/>
      <w:r w:rsidRPr="000F4EEF">
        <w:rPr>
          <w:rFonts w:eastAsia="Times New Roman" w:cs="Arial"/>
          <w:lang w:val="ro-RO" w:eastAsia="ro-RO"/>
        </w:rPr>
        <w:t xml:space="preserve"> de Integritate, </w:t>
      </w:r>
      <w:bookmarkStart w:id="0" w:name="_GoBack"/>
      <w:r w:rsidRPr="000F4EEF">
        <w:rPr>
          <w:rFonts w:eastAsia="Times New Roman" w:cs="Arial"/>
          <w:lang w:val="ro-RO" w:eastAsia="ro-RO"/>
        </w:rPr>
        <w:t xml:space="preserve">precum </w:t>
      </w:r>
      <w:proofErr w:type="spellStart"/>
      <w:r w:rsidRPr="000F4EEF">
        <w:rPr>
          <w:rFonts w:eastAsia="Times New Roman" w:cs="Arial"/>
          <w:lang w:val="ro-RO" w:eastAsia="ro-RO"/>
        </w:rPr>
        <w:t>şi</w:t>
      </w:r>
      <w:proofErr w:type="spellEnd"/>
      <w:r w:rsidRPr="000F4EEF">
        <w:rPr>
          <w:rFonts w:eastAsia="Times New Roman" w:cs="Arial"/>
          <w:lang w:val="ro-RO" w:eastAsia="ro-RO"/>
        </w:rPr>
        <w:t xml:space="preserve"> pentru modificarea </w:t>
      </w:r>
      <w:proofErr w:type="spellStart"/>
      <w:r w:rsidRPr="000F4EEF">
        <w:rPr>
          <w:rFonts w:eastAsia="Times New Roman" w:cs="Arial"/>
          <w:lang w:val="ro-RO" w:eastAsia="ro-RO"/>
        </w:rPr>
        <w:t>şi</w:t>
      </w:r>
      <w:proofErr w:type="spellEnd"/>
      <w:r w:rsidRPr="000F4EEF">
        <w:rPr>
          <w:rFonts w:eastAsia="Times New Roman" w:cs="Arial"/>
          <w:lang w:val="ro-RO" w:eastAsia="ro-RO"/>
        </w:rPr>
        <w:t xml:space="preserve"> completarea altor acte normative;</w:t>
      </w:r>
    </w:p>
    <w:bookmarkEnd w:id="0"/>
    <w:p w14:paraId="2E97435A" w14:textId="69BC181B"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lastRenderedPageBreak/>
        <w:t xml:space="preserve">Legea nr. 161/2003 privind unele măsuri pentru asigurarea </w:t>
      </w:r>
      <w:proofErr w:type="spellStart"/>
      <w:r w:rsidRPr="000F4EEF">
        <w:rPr>
          <w:rFonts w:eastAsia="Times New Roman" w:cs="Arial"/>
          <w:lang w:val="ro-RO" w:eastAsia="ro-RO"/>
        </w:rPr>
        <w:t>transparenţei</w:t>
      </w:r>
      <w:proofErr w:type="spellEnd"/>
      <w:r w:rsidRPr="000F4EEF">
        <w:rPr>
          <w:rFonts w:eastAsia="Times New Roman" w:cs="Arial"/>
          <w:lang w:val="ro-RO" w:eastAsia="ro-RO"/>
        </w:rPr>
        <w:t xml:space="preserve"> în exercitarea </w:t>
      </w:r>
      <w:proofErr w:type="spellStart"/>
      <w:r w:rsidRPr="000F4EEF">
        <w:rPr>
          <w:rFonts w:eastAsia="Times New Roman" w:cs="Arial"/>
          <w:lang w:val="ro-RO" w:eastAsia="ro-RO"/>
        </w:rPr>
        <w:t>demnităţilor</w:t>
      </w:r>
      <w:proofErr w:type="spellEnd"/>
      <w:r w:rsidRPr="000F4EEF">
        <w:rPr>
          <w:rFonts w:eastAsia="Times New Roman" w:cs="Arial"/>
          <w:lang w:val="ro-RO" w:eastAsia="ro-RO"/>
        </w:rPr>
        <w:t xml:space="preserve"> publice, a </w:t>
      </w:r>
      <w:proofErr w:type="spellStart"/>
      <w:r w:rsidRPr="000F4EEF">
        <w:rPr>
          <w:rFonts w:eastAsia="Times New Roman" w:cs="Arial"/>
          <w:lang w:val="ro-RO" w:eastAsia="ro-RO"/>
        </w:rPr>
        <w:t>funcţiilor</w:t>
      </w:r>
      <w:proofErr w:type="spellEnd"/>
      <w:r w:rsidRPr="000F4EEF">
        <w:rPr>
          <w:rFonts w:eastAsia="Times New Roman" w:cs="Arial"/>
          <w:lang w:val="ro-RO" w:eastAsia="ro-RO"/>
        </w:rPr>
        <w:t xml:space="preserve"> publice </w:t>
      </w:r>
      <w:proofErr w:type="spellStart"/>
      <w:r w:rsidRPr="000F4EEF">
        <w:rPr>
          <w:rFonts w:eastAsia="Times New Roman" w:cs="Arial"/>
          <w:lang w:val="ro-RO" w:eastAsia="ro-RO"/>
        </w:rPr>
        <w:t>şi</w:t>
      </w:r>
      <w:proofErr w:type="spellEnd"/>
      <w:r w:rsidRPr="000F4EEF">
        <w:rPr>
          <w:rFonts w:eastAsia="Times New Roman" w:cs="Arial"/>
          <w:lang w:val="ro-RO" w:eastAsia="ro-RO"/>
        </w:rPr>
        <w:t xml:space="preserve"> în mediul de afaceri, prevenirea </w:t>
      </w:r>
      <w:proofErr w:type="spellStart"/>
      <w:r w:rsidRPr="000F4EEF">
        <w:rPr>
          <w:rFonts w:eastAsia="Times New Roman" w:cs="Arial"/>
          <w:lang w:val="ro-RO" w:eastAsia="ro-RO"/>
        </w:rPr>
        <w:t>şi</w:t>
      </w:r>
      <w:proofErr w:type="spellEnd"/>
      <w:r w:rsidRPr="000F4EEF">
        <w:rPr>
          <w:rFonts w:eastAsia="Times New Roman" w:cs="Arial"/>
          <w:lang w:val="ro-RO" w:eastAsia="ro-RO"/>
        </w:rPr>
        <w:t xml:space="preserve"> </w:t>
      </w:r>
      <w:proofErr w:type="spellStart"/>
      <w:r w:rsidRPr="000F4EEF">
        <w:rPr>
          <w:rFonts w:eastAsia="Times New Roman" w:cs="Arial"/>
          <w:lang w:val="ro-RO" w:eastAsia="ro-RO"/>
        </w:rPr>
        <w:t>sancţionarea</w:t>
      </w:r>
      <w:proofErr w:type="spellEnd"/>
      <w:r w:rsidRPr="000F4EEF">
        <w:rPr>
          <w:rFonts w:eastAsia="Times New Roman" w:cs="Arial"/>
          <w:lang w:val="ro-RO" w:eastAsia="ro-RO"/>
        </w:rPr>
        <w:t xml:space="preserve"> </w:t>
      </w:r>
      <w:proofErr w:type="spellStart"/>
      <w:r w:rsidRPr="000F4EEF">
        <w:rPr>
          <w:rFonts w:eastAsia="Times New Roman" w:cs="Arial"/>
          <w:lang w:val="ro-RO" w:eastAsia="ro-RO"/>
        </w:rPr>
        <w:t>corupţiei,cu</w:t>
      </w:r>
      <w:proofErr w:type="spellEnd"/>
      <w:r w:rsidRPr="000F4EEF">
        <w:rPr>
          <w:rFonts w:eastAsia="Times New Roman" w:cs="Arial"/>
          <w:lang w:val="ro-RO" w:eastAsia="ro-RO"/>
        </w:rPr>
        <w:t xml:space="preserve"> modificările </w:t>
      </w:r>
      <w:proofErr w:type="spellStart"/>
      <w:r w:rsidRPr="000F4EEF">
        <w:rPr>
          <w:rFonts w:eastAsia="Times New Roman" w:cs="Arial"/>
          <w:lang w:val="ro-RO" w:eastAsia="ro-RO"/>
        </w:rPr>
        <w:t>şi</w:t>
      </w:r>
      <w:proofErr w:type="spellEnd"/>
      <w:r w:rsidRPr="000F4EEF">
        <w:rPr>
          <w:rFonts w:eastAsia="Times New Roman" w:cs="Arial"/>
          <w:lang w:val="ro-RO" w:eastAsia="ro-RO"/>
        </w:rPr>
        <w:t xml:space="preserve"> completările ulterioare</w:t>
      </w:r>
      <w:r w:rsidR="00FA1EAB" w:rsidRPr="000F4EEF">
        <w:rPr>
          <w:rFonts w:eastAsia="Times New Roman" w:cs="Arial"/>
          <w:lang w:val="ro-RO" w:eastAsia="ro-RO"/>
        </w:rPr>
        <w:t>;</w:t>
      </w:r>
      <w:r w:rsidRPr="000F4EEF">
        <w:rPr>
          <w:rFonts w:eastAsia="Times New Roman" w:cs="Arial"/>
          <w:lang w:val="ro-RO" w:eastAsia="ro-RO"/>
        </w:rPr>
        <w:t xml:space="preserve"> </w:t>
      </w:r>
    </w:p>
    <w:p w14:paraId="7BFFA5BD" w14:textId="77777777"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 xml:space="preserve">Legea nr. 251/2004 privind unele măsuri referitoare la bunurile primite cu titlu gratuit cu prilejul unor </w:t>
      </w:r>
      <w:proofErr w:type="spellStart"/>
      <w:r w:rsidRPr="000F4EEF">
        <w:rPr>
          <w:rFonts w:eastAsia="Times New Roman" w:cs="Arial"/>
          <w:lang w:val="ro-RO" w:eastAsia="ro-RO"/>
        </w:rPr>
        <w:t>acţiuni</w:t>
      </w:r>
      <w:proofErr w:type="spellEnd"/>
      <w:r w:rsidRPr="000F4EEF">
        <w:rPr>
          <w:rFonts w:eastAsia="Times New Roman" w:cs="Arial"/>
          <w:lang w:val="ro-RO" w:eastAsia="ro-RO"/>
        </w:rPr>
        <w:t xml:space="preserve"> de protocol în exercitarea mandatului sau a </w:t>
      </w:r>
      <w:proofErr w:type="spellStart"/>
      <w:r w:rsidRPr="000F4EEF">
        <w:rPr>
          <w:rFonts w:eastAsia="Times New Roman" w:cs="Arial"/>
          <w:lang w:val="ro-RO" w:eastAsia="ro-RO"/>
        </w:rPr>
        <w:t>funcţiei</w:t>
      </w:r>
      <w:proofErr w:type="spellEnd"/>
      <w:r w:rsidRPr="000F4EEF">
        <w:rPr>
          <w:rFonts w:eastAsia="Times New Roman" w:cs="Arial"/>
          <w:lang w:val="ro-RO" w:eastAsia="ro-RO"/>
        </w:rPr>
        <w:t>;</w:t>
      </w:r>
    </w:p>
    <w:p w14:paraId="19863FE5" w14:textId="6497FCBC" w:rsidR="004609CB" w:rsidRPr="000F4EEF" w:rsidRDefault="004609CB" w:rsidP="00B764A6">
      <w:pPr>
        <w:numPr>
          <w:ilvl w:val="0"/>
          <w:numId w:val="14"/>
        </w:numPr>
        <w:ind w:left="1440" w:right="567"/>
        <w:contextualSpacing/>
        <w:rPr>
          <w:rFonts w:eastAsia="Times New Roman" w:cs="Arial"/>
          <w:lang w:val="ro-RO" w:eastAsia="ro-RO"/>
        </w:rPr>
      </w:pPr>
      <w:r w:rsidRPr="000F4EEF">
        <w:rPr>
          <w:rFonts w:eastAsia="Times New Roman" w:cs="Arial"/>
          <w:lang w:val="ro-RO" w:eastAsia="ro-RO"/>
        </w:rPr>
        <w:t xml:space="preserve">Legea nr. 571/2004 privind </w:t>
      </w:r>
      <w:proofErr w:type="spellStart"/>
      <w:r w:rsidRPr="000F4EEF">
        <w:rPr>
          <w:rFonts w:eastAsia="Times New Roman" w:cs="Arial"/>
          <w:lang w:val="ro-RO" w:eastAsia="ro-RO"/>
        </w:rPr>
        <w:t>protecţia</w:t>
      </w:r>
      <w:proofErr w:type="spellEnd"/>
      <w:r w:rsidRPr="000F4EEF">
        <w:rPr>
          <w:rFonts w:eastAsia="Times New Roman" w:cs="Arial"/>
          <w:lang w:val="ro-RO" w:eastAsia="ro-RO"/>
        </w:rPr>
        <w:t xml:space="preserve"> personalului din </w:t>
      </w:r>
      <w:proofErr w:type="spellStart"/>
      <w:r w:rsidRPr="000F4EEF">
        <w:rPr>
          <w:rFonts w:eastAsia="Times New Roman" w:cs="Arial"/>
          <w:lang w:val="ro-RO" w:eastAsia="ro-RO"/>
        </w:rPr>
        <w:t>autorităţile</w:t>
      </w:r>
      <w:proofErr w:type="spellEnd"/>
      <w:r w:rsidRPr="000F4EEF">
        <w:rPr>
          <w:rFonts w:eastAsia="Times New Roman" w:cs="Arial"/>
          <w:lang w:val="ro-RO" w:eastAsia="ro-RO"/>
        </w:rPr>
        <w:t xml:space="preserve"> publice, </w:t>
      </w:r>
      <w:proofErr w:type="spellStart"/>
      <w:r w:rsidRPr="000F4EEF">
        <w:rPr>
          <w:rFonts w:eastAsia="Times New Roman" w:cs="Arial"/>
          <w:lang w:val="ro-RO" w:eastAsia="ro-RO"/>
        </w:rPr>
        <w:t>instituţiile</w:t>
      </w:r>
      <w:proofErr w:type="spellEnd"/>
      <w:r w:rsidRPr="000F4EEF">
        <w:rPr>
          <w:rFonts w:eastAsia="Times New Roman" w:cs="Arial"/>
          <w:lang w:val="ro-RO" w:eastAsia="ro-RO"/>
        </w:rPr>
        <w:t xml:space="preserve"> publice </w:t>
      </w:r>
      <w:proofErr w:type="spellStart"/>
      <w:r w:rsidRPr="000F4EEF">
        <w:rPr>
          <w:rFonts w:eastAsia="Times New Roman" w:cs="Arial"/>
          <w:lang w:val="ro-RO" w:eastAsia="ro-RO"/>
        </w:rPr>
        <w:t>şi</w:t>
      </w:r>
      <w:proofErr w:type="spellEnd"/>
      <w:r w:rsidRPr="000F4EEF">
        <w:rPr>
          <w:rFonts w:eastAsia="Times New Roman" w:cs="Arial"/>
          <w:lang w:val="ro-RO" w:eastAsia="ro-RO"/>
        </w:rPr>
        <w:t xml:space="preserve"> din alte </w:t>
      </w:r>
      <w:proofErr w:type="spellStart"/>
      <w:r w:rsidRPr="000F4EEF">
        <w:rPr>
          <w:rFonts w:eastAsia="Times New Roman" w:cs="Arial"/>
          <w:lang w:val="ro-RO" w:eastAsia="ro-RO"/>
        </w:rPr>
        <w:t>unităţi</w:t>
      </w:r>
      <w:proofErr w:type="spellEnd"/>
      <w:r w:rsidRPr="000F4EEF">
        <w:rPr>
          <w:rFonts w:eastAsia="Times New Roman" w:cs="Arial"/>
          <w:lang w:val="ro-RO" w:eastAsia="ro-RO"/>
        </w:rPr>
        <w:t xml:space="preserve"> care semnalează încălcări ale legii.</w:t>
      </w:r>
    </w:p>
    <w:p w14:paraId="478422C4" w14:textId="26EAB14F" w:rsidR="002469C5" w:rsidRPr="000F4EEF" w:rsidRDefault="002469C5" w:rsidP="00FC4EA4">
      <w:pPr>
        <w:pStyle w:val="ListParagraph"/>
        <w:numPr>
          <w:ilvl w:val="0"/>
          <w:numId w:val="38"/>
        </w:numPr>
        <w:spacing w:line="360" w:lineRule="auto"/>
        <w:ind w:right="567"/>
        <w:contextualSpacing/>
        <w:jc w:val="both"/>
        <w:rPr>
          <w:rFonts w:ascii="Trebuchet MS" w:hAnsi="Trebuchet MS" w:cs="Arial"/>
          <w:b/>
          <w:sz w:val="22"/>
          <w:szCs w:val="22"/>
          <w:lang w:val="ro-RO" w:eastAsia="ro-RO"/>
        </w:rPr>
      </w:pPr>
      <w:r w:rsidRPr="000F4EEF">
        <w:rPr>
          <w:rFonts w:ascii="Trebuchet MS" w:hAnsi="Trebuchet MS" w:cs="Arial"/>
          <w:b/>
          <w:sz w:val="22"/>
          <w:szCs w:val="22"/>
          <w:lang w:val="ro-RO" w:eastAsia="ro-RO"/>
        </w:rPr>
        <w:t>Structuri subordonate:</w:t>
      </w:r>
    </w:p>
    <w:p w14:paraId="3D679607" w14:textId="0DB7AED3" w:rsidR="002469C5" w:rsidRPr="000F4EEF" w:rsidRDefault="002469C5" w:rsidP="00FC4EA4">
      <w:pPr>
        <w:pStyle w:val="ListParagraph"/>
        <w:numPr>
          <w:ilvl w:val="1"/>
          <w:numId w:val="39"/>
        </w:numPr>
        <w:spacing w:line="360" w:lineRule="auto"/>
        <w:ind w:right="567"/>
        <w:contextualSpacing/>
        <w:rPr>
          <w:rFonts w:ascii="Trebuchet MS" w:hAnsi="Trebuchet MS" w:cs="Arial"/>
          <w:sz w:val="22"/>
          <w:szCs w:val="22"/>
          <w:lang w:val="ro-RO" w:eastAsia="ro-RO"/>
        </w:rPr>
      </w:pPr>
      <w:r w:rsidRPr="000F4EEF">
        <w:rPr>
          <w:rFonts w:ascii="Trebuchet MS" w:hAnsi="Trebuchet MS" w:cs="Arial"/>
          <w:sz w:val="22"/>
          <w:szCs w:val="22"/>
          <w:lang w:val="ro-RO" w:eastAsia="ro-RO"/>
        </w:rPr>
        <w:t>Serviciul Public ECOSAL</w:t>
      </w:r>
    </w:p>
    <w:p w14:paraId="156293BF" w14:textId="3C4AD6D0" w:rsidR="002469C5" w:rsidRPr="000F4EEF" w:rsidRDefault="002469C5" w:rsidP="00132DFC">
      <w:pPr>
        <w:pStyle w:val="ListParagraph"/>
        <w:numPr>
          <w:ilvl w:val="1"/>
          <w:numId w:val="39"/>
        </w:numPr>
        <w:spacing w:line="360" w:lineRule="auto"/>
        <w:ind w:right="567"/>
        <w:contextualSpacing/>
        <w:rPr>
          <w:rFonts w:ascii="Trebuchet MS" w:hAnsi="Trebuchet MS" w:cs="Arial"/>
          <w:sz w:val="22"/>
          <w:szCs w:val="22"/>
          <w:lang w:val="ro-RO" w:eastAsia="ro-RO"/>
        </w:rPr>
      </w:pPr>
      <w:r w:rsidRPr="000F4EEF">
        <w:rPr>
          <w:rFonts w:ascii="Trebuchet MS" w:hAnsi="Trebuchet MS" w:cs="Arial"/>
          <w:sz w:val="22"/>
          <w:szCs w:val="22"/>
          <w:lang w:val="ro-RO" w:eastAsia="ro-RO"/>
        </w:rPr>
        <w:t>Geotopocad - Expert</w:t>
      </w:r>
    </w:p>
    <w:p w14:paraId="35C79668" w14:textId="5016FC18" w:rsidR="002469C5" w:rsidRPr="000F4EEF" w:rsidRDefault="002469C5" w:rsidP="00132DFC">
      <w:pPr>
        <w:pStyle w:val="ListParagraph"/>
        <w:numPr>
          <w:ilvl w:val="1"/>
          <w:numId w:val="39"/>
        </w:numPr>
        <w:spacing w:line="360" w:lineRule="auto"/>
        <w:ind w:right="567"/>
        <w:contextualSpacing/>
        <w:rPr>
          <w:rFonts w:ascii="Trebuchet MS" w:hAnsi="Trebuchet MS" w:cs="Arial"/>
          <w:sz w:val="22"/>
          <w:szCs w:val="22"/>
          <w:lang w:val="ro-RO" w:eastAsia="ro-RO"/>
        </w:rPr>
      </w:pPr>
      <w:r w:rsidRPr="000F4EEF">
        <w:rPr>
          <w:rFonts w:ascii="Trebuchet MS" w:hAnsi="Trebuchet MS" w:cs="Arial"/>
          <w:sz w:val="22"/>
          <w:szCs w:val="22"/>
          <w:lang w:val="ro-RO" w:eastAsia="ro-RO"/>
        </w:rPr>
        <w:t>Poli</w:t>
      </w:r>
      <w:r w:rsidR="000200C8" w:rsidRPr="000F4EEF">
        <w:rPr>
          <w:rFonts w:ascii="Trebuchet MS" w:hAnsi="Trebuchet MS" w:cs="Arial"/>
          <w:sz w:val="22"/>
          <w:szCs w:val="22"/>
          <w:lang w:val="ro-RO" w:eastAsia="ro-RO"/>
        </w:rPr>
        <w:t>ț</w:t>
      </w:r>
      <w:r w:rsidRPr="000F4EEF">
        <w:rPr>
          <w:rFonts w:ascii="Trebuchet MS" w:hAnsi="Trebuchet MS" w:cs="Arial"/>
          <w:sz w:val="22"/>
          <w:szCs w:val="22"/>
          <w:lang w:val="ro-RO" w:eastAsia="ro-RO"/>
        </w:rPr>
        <w:t>ia Locală</w:t>
      </w:r>
    </w:p>
    <w:p w14:paraId="183DFA38" w14:textId="6156EB5B" w:rsidR="00735153" w:rsidRPr="000F4EEF" w:rsidRDefault="000500D0" w:rsidP="00FC4EA4">
      <w:pPr>
        <w:pStyle w:val="ListParagraph"/>
        <w:numPr>
          <w:ilvl w:val="0"/>
          <w:numId w:val="38"/>
        </w:numPr>
        <w:spacing w:line="360" w:lineRule="auto"/>
        <w:rPr>
          <w:rFonts w:ascii="Trebuchet MS" w:hAnsi="Trebuchet MS" w:cs="Arial"/>
          <w:b/>
          <w:sz w:val="22"/>
          <w:szCs w:val="22"/>
          <w:lang w:val="ro-RO" w:eastAsia="ro-RO"/>
        </w:rPr>
      </w:pPr>
      <w:r w:rsidRPr="000F4EEF">
        <w:rPr>
          <w:rFonts w:ascii="Trebuchet MS" w:hAnsi="Trebuchet MS" w:cs="Arial"/>
          <w:b/>
          <w:sz w:val="22"/>
          <w:szCs w:val="22"/>
          <w:lang w:val="ro-RO" w:eastAsia="ro-RO"/>
        </w:rPr>
        <w:t xml:space="preserve">Societăți </w:t>
      </w:r>
      <w:r w:rsidR="00311ED0" w:rsidRPr="000F4EEF">
        <w:rPr>
          <w:rFonts w:ascii="Trebuchet MS" w:hAnsi="Trebuchet MS" w:cs="Arial"/>
          <w:b/>
          <w:sz w:val="22"/>
          <w:szCs w:val="22"/>
          <w:lang w:val="ro-RO" w:eastAsia="ro-RO"/>
        </w:rPr>
        <w:t>având ca acționar municipiul Galați</w:t>
      </w:r>
      <w:r w:rsidR="00BC5B43" w:rsidRPr="000F4EEF">
        <w:rPr>
          <w:rFonts w:ascii="Trebuchet MS" w:hAnsi="Trebuchet MS" w:cs="Arial"/>
          <w:b/>
          <w:sz w:val="22"/>
          <w:szCs w:val="22"/>
          <w:lang w:val="ro-RO" w:eastAsia="ro-RO"/>
        </w:rPr>
        <w:t>:</w:t>
      </w:r>
    </w:p>
    <w:p w14:paraId="32A18440" w14:textId="69B468BB" w:rsidR="000500D0" w:rsidRPr="000F4EEF" w:rsidRDefault="000500D0" w:rsidP="00FC4EA4">
      <w:pPr>
        <w:pStyle w:val="ListParagraph"/>
        <w:numPr>
          <w:ilvl w:val="1"/>
          <w:numId w:val="39"/>
        </w:numPr>
        <w:spacing w:line="360" w:lineRule="auto"/>
        <w:ind w:right="567"/>
        <w:contextualSpacing/>
        <w:rPr>
          <w:rFonts w:ascii="Trebuchet MS" w:hAnsi="Trebuchet MS" w:cs="Arial"/>
          <w:sz w:val="22"/>
          <w:szCs w:val="22"/>
          <w:lang w:val="ro-RO" w:eastAsia="ro-RO"/>
        </w:rPr>
      </w:pPr>
      <w:r w:rsidRPr="000F4EEF">
        <w:rPr>
          <w:rFonts w:ascii="Trebuchet MS" w:hAnsi="Trebuchet MS" w:cs="Arial"/>
          <w:sz w:val="22"/>
          <w:szCs w:val="22"/>
          <w:lang w:val="ro-RO" w:eastAsia="ro-RO"/>
        </w:rPr>
        <w:t>S.C. Ap</w:t>
      </w:r>
      <w:r w:rsidR="00FD731C" w:rsidRPr="000F4EEF">
        <w:rPr>
          <w:rFonts w:ascii="Trebuchet MS" w:hAnsi="Trebuchet MS" w:cs="Arial"/>
          <w:sz w:val="22"/>
          <w:szCs w:val="22"/>
          <w:lang w:val="ro-RO" w:eastAsia="ro-RO"/>
        </w:rPr>
        <w:t>ă</w:t>
      </w:r>
      <w:r w:rsidRPr="000F4EEF">
        <w:rPr>
          <w:rFonts w:ascii="Trebuchet MS" w:hAnsi="Trebuchet MS" w:cs="Arial"/>
          <w:sz w:val="22"/>
          <w:szCs w:val="22"/>
          <w:lang w:val="ro-RO" w:eastAsia="ro-RO"/>
        </w:rPr>
        <w:t xml:space="preserve"> Canal SA</w:t>
      </w:r>
    </w:p>
    <w:p w14:paraId="72EEB013" w14:textId="77777777" w:rsidR="00BC5B43" w:rsidRPr="000F4EEF" w:rsidRDefault="000500D0" w:rsidP="000500D0">
      <w:pPr>
        <w:pStyle w:val="ListParagraph"/>
        <w:numPr>
          <w:ilvl w:val="1"/>
          <w:numId w:val="39"/>
        </w:numPr>
        <w:spacing w:line="360" w:lineRule="auto"/>
        <w:ind w:right="567"/>
        <w:contextualSpacing/>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S.C. Calorgal SA  </w:t>
      </w:r>
    </w:p>
    <w:p w14:paraId="0CA874DB" w14:textId="49E5C2F6" w:rsidR="000500D0" w:rsidRPr="000F4EEF" w:rsidRDefault="00BC5B43" w:rsidP="000500D0">
      <w:pPr>
        <w:pStyle w:val="ListParagraph"/>
        <w:numPr>
          <w:ilvl w:val="1"/>
          <w:numId w:val="39"/>
        </w:numPr>
        <w:spacing w:line="360" w:lineRule="auto"/>
        <w:ind w:right="567"/>
        <w:contextualSpacing/>
        <w:rPr>
          <w:rFonts w:ascii="Trebuchet MS" w:hAnsi="Trebuchet MS" w:cs="Arial"/>
          <w:sz w:val="22"/>
          <w:szCs w:val="22"/>
          <w:lang w:val="ro-RO" w:eastAsia="ro-RO"/>
        </w:rPr>
      </w:pPr>
      <w:r w:rsidRPr="000F4EEF">
        <w:rPr>
          <w:rFonts w:ascii="Trebuchet MS" w:hAnsi="Trebuchet MS" w:cs="Arial"/>
          <w:sz w:val="22"/>
          <w:szCs w:val="22"/>
          <w:lang w:val="ro-RO" w:eastAsia="ro-RO"/>
        </w:rPr>
        <w:t>S.C. TransUrb SA</w:t>
      </w:r>
      <w:r w:rsidR="000500D0" w:rsidRPr="000F4EEF">
        <w:rPr>
          <w:rFonts w:ascii="Trebuchet MS" w:hAnsi="Trebuchet MS" w:cs="Arial"/>
          <w:sz w:val="22"/>
          <w:szCs w:val="22"/>
          <w:lang w:val="ro-RO" w:eastAsia="ro-RO"/>
        </w:rPr>
        <w:t xml:space="preserve">        </w:t>
      </w:r>
    </w:p>
    <w:p w14:paraId="141E279B" w14:textId="77777777" w:rsidR="000500D0" w:rsidRPr="000F4EEF" w:rsidRDefault="000500D0" w:rsidP="000500D0">
      <w:pPr>
        <w:pStyle w:val="ListParagraph"/>
        <w:numPr>
          <w:ilvl w:val="1"/>
          <w:numId w:val="39"/>
        </w:numPr>
        <w:spacing w:line="360" w:lineRule="auto"/>
        <w:ind w:right="567"/>
        <w:contextualSpacing/>
        <w:rPr>
          <w:rFonts w:ascii="Trebuchet MS" w:hAnsi="Trebuchet MS" w:cs="Arial"/>
          <w:sz w:val="22"/>
          <w:szCs w:val="22"/>
          <w:lang w:val="ro-RO" w:eastAsia="ro-RO"/>
        </w:rPr>
      </w:pPr>
      <w:r w:rsidRPr="000F4EEF">
        <w:rPr>
          <w:rFonts w:ascii="Trebuchet MS" w:hAnsi="Trebuchet MS" w:cs="Arial"/>
          <w:sz w:val="22"/>
          <w:szCs w:val="22"/>
          <w:lang w:val="ro-RO" w:eastAsia="ro-RO"/>
        </w:rPr>
        <w:t>S.C. Gospodarire Urbană S.R.L.</w:t>
      </w:r>
    </w:p>
    <w:p w14:paraId="63E22B37" w14:textId="5E5794D4" w:rsidR="000500D0" w:rsidRPr="000F4EEF" w:rsidRDefault="00311ED0" w:rsidP="000500D0">
      <w:pPr>
        <w:pStyle w:val="ListParagraph"/>
        <w:numPr>
          <w:ilvl w:val="1"/>
          <w:numId w:val="39"/>
        </w:numPr>
        <w:spacing w:line="360" w:lineRule="auto"/>
        <w:ind w:right="567"/>
        <w:contextualSpacing/>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Regia Autonomă </w:t>
      </w:r>
      <w:r w:rsidR="000500D0" w:rsidRPr="000F4EEF">
        <w:rPr>
          <w:rFonts w:ascii="Trebuchet MS" w:hAnsi="Trebuchet MS" w:cs="Arial"/>
          <w:sz w:val="22"/>
          <w:szCs w:val="22"/>
          <w:lang w:val="ro-RO" w:eastAsia="ro-RO"/>
        </w:rPr>
        <w:t>Administrația Zonei Libere</w:t>
      </w:r>
      <w:r w:rsidRPr="000F4EEF">
        <w:rPr>
          <w:rFonts w:ascii="Trebuchet MS" w:hAnsi="Trebuchet MS" w:cs="Arial"/>
          <w:sz w:val="22"/>
          <w:szCs w:val="22"/>
          <w:lang w:val="ro-RO" w:eastAsia="ro-RO"/>
        </w:rPr>
        <w:t xml:space="preserve"> Galați</w:t>
      </w:r>
    </w:p>
    <w:p w14:paraId="243787A7" w14:textId="7FBB5D88" w:rsidR="000500D0" w:rsidRPr="000F4EEF" w:rsidRDefault="00311ED0" w:rsidP="000500D0">
      <w:pPr>
        <w:pStyle w:val="ListParagraph"/>
        <w:numPr>
          <w:ilvl w:val="1"/>
          <w:numId w:val="39"/>
        </w:numPr>
        <w:spacing w:line="360" w:lineRule="auto"/>
        <w:ind w:right="567"/>
        <w:contextualSpacing/>
        <w:rPr>
          <w:rFonts w:ascii="Trebuchet MS" w:hAnsi="Trebuchet MS" w:cs="Arial"/>
          <w:sz w:val="22"/>
          <w:szCs w:val="22"/>
          <w:lang w:val="ro-RO" w:eastAsia="ro-RO"/>
        </w:rPr>
      </w:pPr>
      <w:r w:rsidRPr="000F4EEF">
        <w:rPr>
          <w:rFonts w:ascii="Trebuchet MS" w:hAnsi="Trebuchet MS" w:cs="Arial"/>
          <w:sz w:val="22"/>
          <w:szCs w:val="22"/>
          <w:lang w:val="ro-RO" w:eastAsia="ro-RO"/>
        </w:rPr>
        <w:t>I</w:t>
      </w:r>
      <w:r w:rsidR="000500D0" w:rsidRPr="000F4EEF">
        <w:rPr>
          <w:rFonts w:ascii="Trebuchet MS" w:hAnsi="Trebuchet MS" w:cs="Arial"/>
          <w:sz w:val="22"/>
          <w:szCs w:val="22"/>
          <w:lang w:val="ro-RO" w:eastAsia="ro-RO"/>
        </w:rPr>
        <w:t>ndustrial</w:t>
      </w:r>
      <w:r w:rsidRPr="000F4EEF">
        <w:rPr>
          <w:rFonts w:ascii="Trebuchet MS" w:hAnsi="Trebuchet MS" w:cs="Arial"/>
          <w:sz w:val="22"/>
          <w:szCs w:val="22"/>
          <w:lang w:val="ro-RO" w:eastAsia="ro-RO"/>
        </w:rPr>
        <w:t xml:space="preserve"> Parc S.R.L.</w:t>
      </w:r>
    </w:p>
    <w:p w14:paraId="47FE7147" w14:textId="6858F7E8" w:rsidR="00311ED0" w:rsidRPr="000F4EEF" w:rsidRDefault="00311ED0" w:rsidP="000500D0">
      <w:pPr>
        <w:pStyle w:val="ListParagraph"/>
        <w:numPr>
          <w:ilvl w:val="1"/>
          <w:numId w:val="39"/>
        </w:numPr>
        <w:spacing w:line="360" w:lineRule="auto"/>
        <w:ind w:right="567"/>
        <w:contextualSpacing/>
        <w:rPr>
          <w:rFonts w:ascii="Trebuchet MS" w:hAnsi="Trebuchet MS" w:cs="Arial"/>
          <w:sz w:val="22"/>
          <w:szCs w:val="22"/>
          <w:lang w:val="ro-RO" w:eastAsia="ro-RO"/>
        </w:rPr>
      </w:pPr>
      <w:r w:rsidRPr="000F4EEF">
        <w:rPr>
          <w:rFonts w:ascii="Trebuchet MS" w:hAnsi="Trebuchet MS" w:cs="Arial"/>
          <w:sz w:val="22"/>
          <w:szCs w:val="22"/>
          <w:lang w:val="ro-RO" w:eastAsia="ro-RO"/>
        </w:rPr>
        <w:t>Administrația piețelor agroalimentare S.A.</w:t>
      </w:r>
    </w:p>
    <w:p w14:paraId="1EAED1EF" w14:textId="77777777" w:rsidR="004609CB" w:rsidRPr="000F4EEF" w:rsidRDefault="004609CB" w:rsidP="00323257">
      <w:pPr>
        <w:ind w:left="0" w:right="567"/>
        <w:contextualSpacing/>
        <w:rPr>
          <w:rFonts w:eastAsia="Times New Roman" w:cs="Arial"/>
          <w:lang w:val="ro-RO" w:eastAsia="ro-RO"/>
        </w:rPr>
      </w:pPr>
      <w:r w:rsidRPr="000F4EEF">
        <w:rPr>
          <w:rFonts w:eastAsia="Times New Roman" w:cs="Arial"/>
          <w:i/>
          <w:lang w:val="ro-RO" w:eastAsia="ro-RO"/>
        </w:rPr>
        <w:t>Misiune / atribuţii/ competenţe</w:t>
      </w:r>
      <w:r w:rsidRPr="000F4EEF">
        <w:rPr>
          <w:rFonts w:eastAsia="Times New Roman" w:cs="Arial"/>
          <w:lang w:val="ro-RO" w:eastAsia="ro-RO"/>
        </w:rPr>
        <w:t xml:space="preserve">: </w:t>
      </w:r>
    </w:p>
    <w:p w14:paraId="608ED50C" w14:textId="715D2FF4" w:rsidR="000200C8" w:rsidRPr="000F4EEF" w:rsidRDefault="004609CB" w:rsidP="00132DFC">
      <w:pPr>
        <w:ind w:left="0" w:right="567"/>
        <w:rPr>
          <w:rFonts w:eastAsia="Times New Roman" w:cs="Arial"/>
          <w:lang w:val="ro-RO" w:eastAsia="ro-RO"/>
        </w:rPr>
      </w:pPr>
      <w:r w:rsidRPr="000F4EEF">
        <w:rPr>
          <w:rFonts w:eastAsia="Times New Roman" w:cs="Arial"/>
          <w:bCs/>
          <w:lang w:val="ro-RO" w:eastAsia="ro-RO"/>
        </w:rPr>
        <w:t>Primarul, ca autoritate executiv</w:t>
      </w:r>
      <w:r w:rsidR="00323257" w:rsidRPr="000F4EEF">
        <w:rPr>
          <w:rFonts w:eastAsia="Times New Roman" w:cs="Arial"/>
          <w:bCs/>
          <w:lang w:val="ro-RO" w:eastAsia="ro-RO"/>
        </w:rPr>
        <w:t>ă</w:t>
      </w:r>
      <w:r w:rsidRPr="000F4EEF">
        <w:rPr>
          <w:rFonts w:eastAsia="Times New Roman" w:cs="Arial"/>
          <w:bCs/>
          <w:lang w:val="ro-RO" w:eastAsia="ro-RO"/>
        </w:rPr>
        <w:t>, îndeplinește următoarele categorii principale de atribuții</w:t>
      </w:r>
      <w:r w:rsidR="000200C8" w:rsidRPr="000F4EEF">
        <w:rPr>
          <w:rFonts w:eastAsia="Times New Roman" w:cs="Arial"/>
          <w:bCs/>
          <w:lang w:val="ro-RO" w:eastAsia="ro-RO"/>
        </w:rPr>
        <w:t xml:space="preserve"> conform art.</w:t>
      </w:r>
      <w:r w:rsidR="00FB2A53" w:rsidRPr="000F4EEF">
        <w:rPr>
          <w:rFonts w:eastAsia="Times New Roman" w:cs="Arial"/>
          <w:bCs/>
          <w:lang w:val="ro-RO" w:eastAsia="ro-RO"/>
        </w:rPr>
        <w:t xml:space="preserve"> </w:t>
      </w:r>
      <w:r w:rsidR="000200C8" w:rsidRPr="000F4EEF">
        <w:rPr>
          <w:rFonts w:eastAsia="Times New Roman" w:cs="Arial"/>
          <w:bCs/>
          <w:lang w:val="ro-RO" w:eastAsia="ro-RO"/>
        </w:rPr>
        <w:t>63 din Legea nr.215/2001:</w:t>
      </w:r>
      <w:r w:rsidR="000200C8" w:rsidRPr="000F4EEF">
        <w:rPr>
          <w:rFonts w:eastAsia="Times New Roman" w:cs="Arial"/>
          <w:lang w:val="ro-RO" w:eastAsia="ro-RO"/>
        </w:rPr>
        <w:t> </w:t>
      </w:r>
    </w:p>
    <w:p w14:paraId="45ABAAF9" w14:textId="1C36BF77" w:rsidR="004609CB" w:rsidRPr="000F4EEF" w:rsidRDefault="004609CB" w:rsidP="00132DFC">
      <w:pPr>
        <w:numPr>
          <w:ilvl w:val="0"/>
          <w:numId w:val="30"/>
        </w:numPr>
        <w:ind w:right="567"/>
        <w:rPr>
          <w:rFonts w:eastAsia="Times New Roman" w:cs="Arial"/>
          <w:lang w:val="ro-RO" w:eastAsia="ro-RO"/>
        </w:rPr>
      </w:pPr>
      <w:r w:rsidRPr="000F4EEF">
        <w:rPr>
          <w:rFonts w:eastAsia="Times New Roman" w:cs="Arial"/>
          <w:lang w:val="ro-RO" w:eastAsia="ro-RO"/>
        </w:rPr>
        <w:t xml:space="preserve">atribuții exercitate </w:t>
      </w:r>
      <w:r w:rsidR="00323257" w:rsidRPr="000F4EEF">
        <w:rPr>
          <w:rFonts w:eastAsia="Times New Roman" w:cs="Arial"/>
          <w:lang w:val="ro-RO" w:eastAsia="ro-RO"/>
        </w:rPr>
        <w:t>î</w:t>
      </w:r>
      <w:r w:rsidRPr="000F4EEF">
        <w:rPr>
          <w:rFonts w:eastAsia="Times New Roman" w:cs="Arial"/>
          <w:lang w:val="ro-RO" w:eastAsia="ro-RO"/>
        </w:rPr>
        <w:t xml:space="preserve">n calitate de reprezentant al statului, </w:t>
      </w:r>
      <w:r w:rsidR="00323257" w:rsidRPr="000F4EEF">
        <w:rPr>
          <w:rFonts w:eastAsia="Times New Roman" w:cs="Arial"/>
          <w:lang w:val="ro-RO" w:eastAsia="ro-RO"/>
        </w:rPr>
        <w:t>î</w:t>
      </w:r>
      <w:r w:rsidRPr="000F4EEF">
        <w:rPr>
          <w:rFonts w:eastAsia="Times New Roman" w:cs="Arial"/>
          <w:lang w:val="ro-RO" w:eastAsia="ro-RO"/>
        </w:rPr>
        <w:t>n condițiile legii;</w:t>
      </w:r>
    </w:p>
    <w:p w14:paraId="65CAE94C" w14:textId="77777777" w:rsidR="004609CB" w:rsidRPr="000F4EEF" w:rsidRDefault="004609CB" w:rsidP="00132DFC">
      <w:pPr>
        <w:numPr>
          <w:ilvl w:val="0"/>
          <w:numId w:val="30"/>
        </w:numPr>
        <w:ind w:right="567"/>
        <w:rPr>
          <w:rFonts w:eastAsia="Times New Roman" w:cs="Arial"/>
          <w:lang w:val="ro-RO" w:eastAsia="ro-RO"/>
        </w:rPr>
      </w:pPr>
      <w:r w:rsidRPr="000F4EEF">
        <w:rPr>
          <w:rFonts w:eastAsia="Times New Roman" w:cs="Arial"/>
          <w:lang w:val="ro-RO" w:eastAsia="ro-RO"/>
        </w:rPr>
        <w:t>atribuții referitoare la relația cu consiliul local;</w:t>
      </w:r>
    </w:p>
    <w:p w14:paraId="3464F675" w14:textId="77777777" w:rsidR="004609CB" w:rsidRPr="000F4EEF" w:rsidRDefault="004609CB" w:rsidP="00132DFC">
      <w:pPr>
        <w:numPr>
          <w:ilvl w:val="0"/>
          <w:numId w:val="30"/>
        </w:numPr>
        <w:ind w:right="567"/>
        <w:rPr>
          <w:rFonts w:eastAsia="Times New Roman" w:cs="Arial"/>
          <w:lang w:val="ro-RO" w:eastAsia="ro-RO"/>
        </w:rPr>
      </w:pPr>
      <w:r w:rsidRPr="000F4EEF">
        <w:rPr>
          <w:rFonts w:eastAsia="Times New Roman" w:cs="Arial"/>
          <w:lang w:val="ro-RO" w:eastAsia="ro-RO"/>
        </w:rPr>
        <w:t>atribuții referitoare la bugetul local;</w:t>
      </w:r>
    </w:p>
    <w:p w14:paraId="204FA4EC" w14:textId="77777777" w:rsidR="004609CB" w:rsidRPr="000F4EEF" w:rsidRDefault="004609CB" w:rsidP="00132DFC">
      <w:pPr>
        <w:numPr>
          <w:ilvl w:val="0"/>
          <w:numId w:val="30"/>
        </w:numPr>
        <w:ind w:right="567"/>
        <w:rPr>
          <w:rFonts w:eastAsia="Times New Roman" w:cs="Arial"/>
          <w:lang w:val="ro-RO" w:eastAsia="ro-RO"/>
        </w:rPr>
      </w:pPr>
      <w:r w:rsidRPr="000F4EEF">
        <w:rPr>
          <w:rFonts w:eastAsia="Times New Roman" w:cs="Arial"/>
          <w:lang w:val="ro-RO" w:eastAsia="ro-RO"/>
        </w:rPr>
        <w:t>atribuții privind serviciile publice asigurate cetățenilor;</w:t>
      </w:r>
    </w:p>
    <w:p w14:paraId="2A76B0FA" w14:textId="77777777" w:rsidR="004609CB" w:rsidRPr="000F4EEF" w:rsidRDefault="004609CB" w:rsidP="00132DFC">
      <w:pPr>
        <w:numPr>
          <w:ilvl w:val="0"/>
          <w:numId w:val="30"/>
        </w:numPr>
        <w:ind w:right="567"/>
        <w:rPr>
          <w:rFonts w:eastAsia="Times New Roman" w:cs="Arial"/>
          <w:lang w:val="ro-RO" w:eastAsia="ro-RO"/>
        </w:rPr>
      </w:pPr>
      <w:r w:rsidRPr="000F4EEF">
        <w:rPr>
          <w:rFonts w:eastAsia="Times New Roman" w:cs="Arial"/>
          <w:lang w:val="ro-RO" w:eastAsia="ro-RO"/>
        </w:rPr>
        <w:t>alte atribuții stabilite prin lege.</w:t>
      </w:r>
    </w:p>
    <w:p w14:paraId="267025FD" w14:textId="7C0651BA" w:rsidR="004609CB" w:rsidRPr="000F4EEF" w:rsidRDefault="000200C8" w:rsidP="00132DFC">
      <w:pPr>
        <w:ind w:left="0" w:right="567"/>
        <w:rPr>
          <w:rFonts w:eastAsia="Times New Roman" w:cs="Arial"/>
          <w:lang w:val="ro-RO" w:eastAsia="ro-RO"/>
        </w:rPr>
      </w:pPr>
      <w:r w:rsidRPr="000F4EEF">
        <w:rPr>
          <w:rFonts w:eastAsia="Times New Roman" w:cs="Arial"/>
          <w:lang w:val="ro-RO" w:eastAsia="ro-RO"/>
        </w:rPr>
        <w:t xml:space="preserve">În </w:t>
      </w:r>
      <w:r w:rsidR="004609CB" w:rsidRPr="000F4EEF">
        <w:rPr>
          <w:rFonts w:eastAsia="Times New Roman" w:cs="Arial"/>
          <w:lang w:val="ro-RO" w:eastAsia="ro-RO"/>
        </w:rPr>
        <w:t>temeiul alin. (1) lit. a), primarul îndeplinește funcția de ofițer de stare civil</w:t>
      </w:r>
      <w:r w:rsidR="00FD731C" w:rsidRPr="000F4EEF">
        <w:rPr>
          <w:rFonts w:eastAsia="Times New Roman" w:cs="Arial"/>
          <w:lang w:val="ro-RO" w:eastAsia="ro-RO"/>
        </w:rPr>
        <w:t>ă</w:t>
      </w:r>
      <w:r w:rsidR="004609CB" w:rsidRPr="000F4EEF">
        <w:rPr>
          <w:rFonts w:eastAsia="Times New Roman" w:cs="Arial"/>
          <w:lang w:val="ro-RO" w:eastAsia="ro-RO"/>
        </w:rPr>
        <w:t xml:space="preserve"> si de autoritate tutelar</w:t>
      </w:r>
      <w:r w:rsidR="00FD731C" w:rsidRPr="000F4EEF">
        <w:rPr>
          <w:rFonts w:eastAsia="Times New Roman" w:cs="Arial"/>
          <w:lang w:val="ro-RO" w:eastAsia="ro-RO"/>
        </w:rPr>
        <w:t>ă</w:t>
      </w:r>
      <w:r w:rsidR="004609CB" w:rsidRPr="000F4EEF">
        <w:rPr>
          <w:rFonts w:eastAsia="Times New Roman" w:cs="Arial"/>
          <w:lang w:val="ro-RO" w:eastAsia="ro-RO"/>
        </w:rPr>
        <w:t xml:space="preserve"> </w:t>
      </w:r>
      <w:r w:rsidR="00FD731C" w:rsidRPr="000F4EEF">
        <w:rPr>
          <w:rFonts w:eastAsia="Times New Roman" w:cs="Arial"/>
          <w:lang w:val="ro-RO" w:eastAsia="ro-RO"/>
        </w:rPr>
        <w:t>ş</w:t>
      </w:r>
      <w:r w:rsidR="004609CB" w:rsidRPr="000F4EEF">
        <w:rPr>
          <w:rFonts w:eastAsia="Times New Roman" w:cs="Arial"/>
          <w:lang w:val="ro-RO" w:eastAsia="ro-RO"/>
        </w:rPr>
        <w:t>i asigur</w:t>
      </w:r>
      <w:r w:rsidR="00FD731C" w:rsidRPr="000F4EEF">
        <w:rPr>
          <w:rFonts w:eastAsia="Times New Roman" w:cs="Arial"/>
          <w:lang w:val="ro-RO" w:eastAsia="ro-RO"/>
        </w:rPr>
        <w:t>ă</w:t>
      </w:r>
      <w:r w:rsidR="004609CB" w:rsidRPr="000F4EEF">
        <w:rPr>
          <w:rFonts w:eastAsia="Times New Roman" w:cs="Arial"/>
          <w:lang w:val="ro-RO" w:eastAsia="ro-RO"/>
        </w:rPr>
        <w:t xml:space="preserve"> funcționarea serviciilor publice locale de profil, atribuții privind organizarea si desfășurarea alegerilor, referendumului </w:t>
      </w:r>
      <w:proofErr w:type="spellStart"/>
      <w:r w:rsidR="00FD731C" w:rsidRPr="000F4EEF">
        <w:rPr>
          <w:rFonts w:eastAsia="Times New Roman" w:cs="Arial"/>
          <w:lang w:val="ro-RO" w:eastAsia="ro-RO"/>
        </w:rPr>
        <w:t>ş</w:t>
      </w:r>
      <w:r w:rsidR="004609CB" w:rsidRPr="000F4EEF">
        <w:rPr>
          <w:rFonts w:eastAsia="Times New Roman" w:cs="Arial"/>
          <w:lang w:val="ro-RO" w:eastAsia="ro-RO"/>
        </w:rPr>
        <w:t>i</w:t>
      </w:r>
      <w:proofErr w:type="spellEnd"/>
      <w:r w:rsidR="004609CB" w:rsidRPr="000F4EEF">
        <w:rPr>
          <w:rFonts w:eastAsia="Times New Roman" w:cs="Arial"/>
          <w:lang w:val="ro-RO" w:eastAsia="ro-RO"/>
        </w:rPr>
        <w:t xml:space="preserve"> a recensământului. Primarul îndeplinește </w:t>
      </w:r>
      <w:proofErr w:type="spellStart"/>
      <w:r w:rsidR="00FD731C" w:rsidRPr="000F4EEF">
        <w:rPr>
          <w:rFonts w:eastAsia="Times New Roman" w:cs="Arial"/>
          <w:lang w:val="ro-RO" w:eastAsia="ro-RO"/>
        </w:rPr>
        <w:t>ş</w:t>
      </w:r>
      <w:r w:rsidR="004609CB" w:rsidRPr="000F4EEF">
        <w:rPr>
          <w:rFonts w:eastAsia="Times New Roman" w:cs="Arial"/>
          <w:lang w:val="ro-RO" w:eastAsia="ro-RO"/>
        </w:rPr>
        <w:t>i</w:t>
      </w:r>
      <w:proofErr w:type="spellEnd"/>
      <w:r w:rsidR="004609CB" w:rsidRPr="000F4EEF">
        <w:rPr>
          <w:rFonts w:eastAsia="Times New Roman" w:cs="Arial"/>
          <w:lang w:val="ro-RO" w:eastAsia="ro-RO"/>
        </w:rPr>
        <w:t xml:space="preserve"> alte atribuții stabilite prin lege.</w:t>
      </w:r>
    </w:p>
    <w:p w14:paraId="376E131B" w14:textId="6E1621D6" w:rsidR="004609CB" w:rsidRPr="000F4EEF" w:rsidRDefault="009118F0" w:rsidP="00132DFC">
      <w:pPr>
        <w:ind w:left="0" w:right="567"/>
        <w:rPr>
          <w:rFonts w:eastAsia="Times New Roman" w:cs="Arial"/>
          <w:lang w:val="ro-RO" w:eastAsia="ro-RO"/>
        </w:rPr>
      </w:pPr>
      <w:r w:rsidRPr="000F4EEF">
        <w:rPr>
          <w:rFonts w:eastAsia="Times New Roman" w:cs="Arial"/>
          <w:lang w:val="ro-RO" w:eastAsia="ro-RO"/>
        </w:rPr>
        <w:t>Î</w:t>
      </w:r>
      <w:r w:rsidR="004609CB" w:rsidRPr="000F4EEF">
        <w:rPr>
          <w:rFonts w:eastAsia="Times New Roman" w:cs="Arial"/>
          <w:lang w:val="ro-RO" w:eastAsia="ro-RO"/>
        </w:rPr>
        <w:t>n exercitarea atribuțiilor prevăzute la alin. (1) lit. b), primarul:</w:t>
      </w:r>
    </w:p>
    <w:p w14:paraId="14DFD57E" w14:textId="26524A02" w:rsidR="004609CB" w:rsidRPr="000F4EEF" w:rsidRDefault="004609CB" w:rsidP="00132DFC">
      <w:pPr>
        <w:numPr>
          <w:ilvl w:val="0"/>
          <w:numId w:val="31"/>
        </w:numPr>
        <w:ind w:right="567"/>
        <w:rPr>
          <w:rFonts w:eastAsia="Times New Roman" w:cs="Arial"/>
          <w:lang w:val="ro-RO" w:eastAsia="ro-RO"/>
        </w:rPr>
      </w:pPr>
      <w:r w:rsidRPr="000F4EEF">
        <w:rPr>
          <w:rFonts w:eastAsia="Times New Roman" w:cs="Arial"/>
          <w:lang w:val="ro-RO" w:eastAsia="ro-RO"/>
        </w:rPr>
        <w:t xml:space="preserve">prezintă consiliului local, </w:t>
      </w:r>
      <w:r w:rsidR="00926F5C" w:rsidRPr="000F4EEF">
        <w:rPr>
          <w:rFonts w:eastAsia="Times New Roman" w:cs="Arial"/>
          <w:lang w:val="ro-RO" w:eastAsia="ro-RO"/>
        </w:rPr>
        <w:t>î</w:t>
      </w:r>
      <w:r w:rsidRPr="000F4EEF">
        <w:rPr>
          <w:rFonts w:eastAsia="Times New Roman" w:cs="Arial"/>
          <w:lang w:val="ro-RO" w:eastAsia="ro-RO"/>
        </w:rPr>
        <w:t>n primul trimestru, un raport anual privind starea economic</w:t>
      </w:r>
      <w:r w:rsidR="00926F5C" w:rsidRPr="000F4EEF">
        <w:rPr>
          <w:rFonts w:eastAsia="Times New Roman" w:cs="Arial"/>
          <w:lang w:val="ro-RO" w:eastAsia="ro-RO"/>
        </w:rPr>
        <w:t>ă</w:t>
      </w:r>
      <w:r w:rsidRPr="000F4EEF">
        <w:rPr>
          <w:rFonts w:eastAsia="Times New Roman" w:cs="Arial"/>
          <w:lang w:val="ro-RO" w:eastAsia="ro-RO"/>
        </w:rPr>
        <w:t>, social</w:t>
      </w:r>
      <w:r w:rsidR="00FD731C" w:rsidRPr="000F4EEF">
        <w:rPr>
          <w:rFonts w:eastAsia="Times New Roman" w:cs="Arial"/>
          <w:lang w:val="ro-RO" w:eastAsia="ro-RO"/>
        </w:rPr>
        <w:t>ă</w:t>
      </w:r>
      <w:r w:rsidRPr="000F4EEF">
        <w:rPr>
          <w:rFonts w:eastAsia="Times New Roman" w:cs="Arial"/>
          <w:lang w:val="ro-RO" w:eastAsia="ro-RO"/>
        </w:rPr>
        <w:t xml:space="preserve"> </w:t>
      </w:r>
      <w:proofErr w:type="spellStart"/>
      <w:r w:rsidR="00FD731C" w:rsidRPr="000F4EEF">
        <w:rPr>
          <w:rFonts w:eastAsia="Times New Roman" w:cs="Arial"/>
          <w:lang w:val="ro-RO" w:eastAsia="ro-RO"/>
        </w:rPr>
        <w:t>ş</w:t>
      </w:r>
      <w:r w:rsidRPr="000F4EEF">
        <w:rPr>
          <w:rFonts w:eastAsia="Times New Roman" w:cs="Arial"/>
          <w:lang w:val="ro-RO" w:eastAsia="ro-RO"/>
        </w:rPr>
        <w:t>i</w:t>
      </w:r>
      <w:proofErr w:type="spellEnd"/>
      <w:r w:rsidRPr="000F4EEF">
        <w:rPr>
          <w:rFonts w:eastAsia="Times New Roman" w:cs="Arial"/>
          <w:lang w:val="ro-RO" w:eastAsia="ro-RO"/>
        </w:rPr>
        <w:t xml:space="preserve"> de mediu a unității administrativ-teritoriale;</w:t>
      </w:r>
    </w:p>
    <w:p w14:paraId="6A0DFEB7" w14:textId="248DFA45" w:rsidR="004609CB" w:rsidRPr="000F4EEF" w:rsidRDefault="004609CB" w:rsidP="00132DFC">
      <w:pPr>
        <w:numPr>
          <w:ilvl w:val="0"/>
          <w:numId w:val="31"/>
        </w:numPr>
        <w:ind w:right="567"/>
        <w:rPr>
          <w:rFonts w:eastAsia="Times New Roman" w:cs="Arial"/>
          <w:lang w:val="ro-RO" w:eastAsia="ro-RO"/>
        </w:rPr>
      </w:pPr>
      <w:r w:rsidRPr="000F4EEF">
        <w:rPr>
          <w:rFonts w:eastAsia="Times New Roman" w:cs="Arial"/>
          <w:lang w:val="ro-RO" w:eastAsia="ro-RO"/>
        </w:rPr>
        <w:t xml:space="preserve">prezintă, la solicitarea consiliului local, alte rapoarte </w:t>
      </w:r>
      <w:r w:rsidR="009118F0" w:rsidRPr="000F4EEF">
        <w:rPr>
          <w:rFonts w:eastAsia="Times New Roman" w:cs="Arial"/>
          <w:lang w:val="ro-RO" w:eastAsia="ro-RO"/>
        </w:rPr>
        <w:t>ș</w:t>
      </w:r>
      <w:r w:rsidRPr="000F4EEF">
        <w:rPr>
          <w:rFonts w:eastAsia="Times New Roman" w:cs="Arial"/>
          <w:lang w:val="ro-RO" w:eastAsia="ro-RO"/>
        </w:rPr>
        <w:t>i informări;</w:t>
      </w:r>
    </w:p>
    <w:p w14:paraId="35F1984F" w14:textId="3D30F748" w:rsidR="004609CB" w:rsidRPr="000F4EEF" w:rsidRDefault="004609CB" w:rsidP="00132DFC">
      <w:pPr>
        <w:numPr>
          <w:ilvl w:val="0"/>
          <w:numId w:val="31"/>
        </w:numPr>
        <w:ind w:right="567"/>
        <w:rPr>
          <w:rFonts w:eastAsia="Times New Roman" w:cs="Arial"/>
          <w:lang w:val="ro-RO" w:eastAsia="ro-RO"/>
        </w:rPr>
      </w:pPr>
      <w:r w:rsidRPr="000F4EEF">
        <w:rPr>
          <w:rFonts w:eastAsia="Times New Roman" w:cs="Arial"/>
          <w:lang w:val="ro-RO" w:eastAsia="ro-RO"/>
        </w:rPr>
        <w:lastRenderedPageBreak/>
        <w:t>elaborează proiectele de strategii privind starea economic</w:t>
      </w:r>
      <w:r w:rsidR="009118F0" w:rsidRPr="000F4EEF">
        <w:rPr>
          <w:rFonts w:eastAsia="Times New Roman" w:cs="Arial"/>
          <w:lang w:val="ro-RO" w:eastAsia="ro-RO"/>
        </w:rPr>
        <w:t>ă</w:t>
      </w:r>
      <w:r w:rsidRPr="000F4EEF">
        <w:rPr>
          <w:rFonts w:eastAsia="Times New Roman" w:cs="Arial"/>
          <w:lang w:val="ro-RO" w:eastAsia="ro-RO"/>
        </w:rPr>
        <w:t>, social</w:t>
      </w:r>
      <w:r w:rsidR="009118F0" w:rsidRPr="000F4EEF">
        <w:rPr>
          <w:rFonts w:eastAsia="Times New Roman" w:cs="Arial"/>
          <w:lang w:val="ro-RO" w:eastAsia="ro-RO"/>
        </w:rPr>
        <w:t>ă</w:t>
      </w:r>
      <w:r w:rsidRPr="000F4EEF">
        <w:rPr>
          <w:rFonts w:eastAsia="Times New Roman" w:cs="Arial"/>
          <w:lang w:val="ro-RO" w:eastAsia="ro-RO"/>
        </w:rPr>
        <w:t xml:space="preserve"> </w:t>
      </w:r>
      <w:r w:rsidR="009118F0" w:rsidRPr="000F4EEF">
        <w:rPr>
          <w:rFonts w:eastAsia="Times New Roman" w:cs="Arial"/>
          <w:lang w:val="ro-RO" w:eastAsia="ro-RO"/>
        </w:rPr>
        <w:t>ș</w:t>
      </w:r>
      <w:r w:rsidRPr="000F4EEF">
        <w:rPr>
          <w:rFonts w:eastAsia="Times New Roman" w:cs="Arial"/>
          <w:lang w:val="ro-RO" w:eastAsia="ro-RO"/>
        </w:rPr>
        <w:t xml:space="preserve">i de mediu a unității administrativ-teritoriale </w:t>
      </w:r>
      <w:r w:rsidR="009118F0" w:rsidRPr="000F4EEF">
        <w:rPr>
          <w:rFonts w:eastAsia="Times New Roman" w:cs="Arial"/>
          <w:lang w:val="ro-RO" w:eastAsia="ro-RO"/>
        </w:rPr>
        <w:t>ș</w:t>
      </w:r>
      <w:r w:rsidRPr="000F4EEF">
        <w:rPr>
          <w:rFonts w:eastAsia="Times New Roman" w:cs="Arial"/>
          <w:lang w:val="ro-RO" w:eastAsia="ro-RO"/>
        </w:rPr>
        <w:t>i le supune aprobării consiliului local.</w:t>
      </w:r>
    </w:p>
    <w:p w14:paraId="106CE2C6" w14:textId="65D072CD" w:rsidR="004609CB" w:rsidRPr="000F4EEF" w:rsidRDefault="009118F0" w:rsidP="00132DFC">
      <w:pPr>
        <w:ind w:left="0" w:right="567"/>
        <w:rPr>
          <w:rFonts w:eastAsia="Times New Roman" w:cs="Arial"/>
          <w:lang w:val="ro-RO" w:eastAsia="ro-RO"/>
        </w:rPr>
      </w:pPr>
      <w:r w:rsidRPr="000F4EEF">
        <w:rPr>
          <w:rFonts w:eastAsia="Times New Roman" w:cs="Arial"/>
          <w:lang w:val="ro-RO" w:eastAsia="ro-RO"/>
        </w:rPr>
        <w:t xml:space="preserve">În </w:t>
      </w:r>
      <w:r w:rsidR="004609CB" w:rsidRPr="000F4EEF">
        <w:rPr>
          <w:rFonts w:eastAsia="Times New Roman" w:cs="Arial"/>
          <w:lang w:val="ro-RO" w:eastAsia="ro-RO"/>
        </w:rPr>
        <w:t>exercitarea atribuțiilor prevăzute la alin. (1) lit. c), primarul:</w:t>
      </w:r>
    </w:p>
    <w:p w14:paraId="3C4471C3" w14:textId="6C3F1D36" w:rsidR="004609CB" w:rsidRPr="000F4EEF" w:rsidRDefault="004609CB" w:rsidP="00132DFC">
      <w:pPr>
        <w:numPr>
          <w:ilvl w:val="0"/>
          <w:numId w:val="32"/>
        </w:numPr>
        <w:ind w:right="567"/>
        <w:rPr>
          <w:rFonts w:eastAsia="Times New Roman" w:cs="Arial"/>
          <w:lang w:val="ro-RO" w:eastAsia="ro-RO"/>
        </w:rPr>
      </w:pPr>
      <w:r w:rsidRPr="000F4EEF">
        <w:rPr>
          <w:rFonts w:eastAsia="Times New Roman" w:cs="Arial"/>
          <w:lang w:val="ro-RO" w:eastAsia="ro-RO"/>
        </w:rPr>
        <w:t>exercit</w:t>
      </w:r>
      <w:r w:rsidR="00FD731C" w:rsidRPr="000F4EEF">
        <w:rPr>
          <w:rFonts w:eastAsia="Times New Roman" w:cs="Arial"/>
          <w:lang w:val="ro-RO" w:eastAsia="ro-RO"/>
        </w:rPr>
        <w:t>ă</w:t>
      </w:r>
      <w:r w:rsidRPr="000F4EEF">
        <w:rPr>
          <w:rFonts w:eastAsia="Times New Roman" w:cs="Arial"/>
          <w:lang w:val="ro-RO" w:eastAsia="ro-RO"/>
        </w:rPr>
        <w:t xml:space="preserve"> funcția de ordonator principal de credite;</w:t>
      </w:r>
    </w:p>
    <w:p w14:paraId="28CD29A5" w14:textId="2AEFB575" w:rsidR="004609CB" w:rsidRPr="000F4EEF" w:rsidRDefault="004609CB" w:rsidP="00132DFC">
      <w:pPr>
        <w:numPr>
          <w:ilvl w:val="0"/>
          <w:numId w:val="32"/>
        </w:numPr>
        <w:ind w:right="567"/>
        <w:rPr>
          <w:rFonts w:eastAsia="Times New Roman" w:cs="Arial"/>
          <w:lang w:val="ro-RO" w:eastAsia="ro-RO"/>
        </w:rPr>
      </w:pPr>
      <w:r w:rsidRPr="000F4EEF">
        <w:rPr>
          <w:rFonts w:eastAsia="Times New Roman" w:cs="Arial"/>
          <w:lang w:val="ro-RO" w:eastAsia="ro-RO"/>
        </w:rPr>
        <w:t xml:space="preserve">întocmește proiectul bugetului local </w:t>
      </w:r>
      <w:r w:rsidR="00517B42" w:rsidRPr="000F4EEF">
        <w:rPr>
          <w:rFonts w:eastAsia="Times New Roman" w:cs="Arial"/>
          <w:lang w:val="ro-RO" w:eastAsia="ro-RO"/>
        </w:rPr>
        <w:t>ș</w:t>
      </w:r>
      <w:r w:rsidRPr="000F4EEF">
        <w:rPr>
          <w:rFonts w:eastAsia="Times New Roman" w:cs="Arial"/>
          <w:lang w:val="ro-RO" w:eastAsia="ro-RO"/>
        </w:rPr>
        <w:t xml:space="preserve">i contul de încheiere a exercițiului bugetar </w:t>
      </w:r>
      <w:r w:rsidR="00517B42" w:rsidRPr="000F4EEF">
        <w:rPr>
          <w:rFonts w:eastAsia="Times New Roman" w:cs="Arial"/>
          <w:lang w:val="ro-RO" w:eastAsia="ro-RO"/>
        </w:rPr>
        <w:t>ș</w:t>
      </w:r>
      <w:r w:rsidRPr="000F4EEF">
        <w:rPr>
          <w:rFonts w:eastAsia="Times New Roman" w:cs="Arial"/>
          <w:lang w:val="ro-RO" w:eastAsia="ro-RO"/>
        </w:rPr>
        <w:t>i le supune spre aprobare consiliului local;</w:t>
      </w:r>
    </w:p>
    <w:p w14:paraId="61C376AE" w14:textId="2A5B3006" w:rsidR="004609CB" w:rsidRPr="000F4EEF" w:rsidRDefault="004609CB" w:rsidP="00132DFC">
      <w:pPr>
        <w:numPr>
          <w:ilvl w:val="0"/>
          <w:numId w:val="32"/>
        </w:numPr>
        <w:ind w:right="567"/>
        <w:rPr>
          <w:rFonts w:eastAsia="Times New Roman" w:cs="Arial"/>
          <w:lang w:val="ro-RO" w:eastAsia="ro-RO"/>
        </w:rPr>
      </w:pPr>
      <w:r w:rsidRPr="000F4EEF">
        <w:rPr>
          <w:rFonts w:eastAsia="Times New Roman" w:cs="Arial"/>
          <w:lang w:val="ro-RO" w:eastAsia="ro-RO"/>
        </w:rPr>
        <w:t xml:space="preserve">inițiază, </w:t>
      </w:r>
      <w:r w:rsidR="008A6267" w:rsidRPr="000F4EEF">
        <w:rPr>
          <w:rFonts w:eastAsia="Times New Roman" w:cs="Arial"/>
          <w:lang w:val="ro-RO" w:eastAsia="ro-RO"/>
        </w:rPr>
        <w:t>î</w:t>
      </w:r>
      <w:r w:rsidRPr="000F4EEF">
        <w:rPr>
          <w:rFonts w:eastAsia="Times New Roman" w:cs="Arial"/>
          <w:lang w:val="ro-RO" w:eastAsia="ro-RO"/>
        </w:rPr>
        <w:t xml:space="preserve">n condițiile legii, negocieri pentru contractarea de împrumuturi </w:t>
      </w:r>
      <w:r w:rsidR="008A6267" w:rsidRPr="000F4EEF">
        <w:rPr>
          <w:rFonts w:eastAsia="Times New Roman" w:cs="Arial"/>
          <w:lang w:val="ro-RO" w:eastAsia="ro-RO"/>
        </w:rPr>
        <w:t>ș</w:t>
      </w:r>
      <w:r w:rsidRPr="000F4EEF">
        <w:rPr>
          <w:rFonts w:eastAsia="Times New Roman" w:cs="Arial"/>
          <w:lang w:val="ro-RO" w:eastAsia="ro-RO"/>
        </w:rPr>
        <w:t xml:space="preserve">i emiterea de titluri de valoare </w:t>
      </w:r>
      <w:r w:rsidR="008A6267" w:rsidRPr="000F4EEF">
        <w:rPr>
          <w:rFonts w:eastAsia="Times New Roman" w:cs="Arial"/>
          <w:lang w:val="ro-RO" w:eastAsia="ro-RO"/>
        </w:rPr>
        <w:t>î</w:t>
      </w:r>
      <w:r w:rsidRPr="000F4EEF">
        <w:rPr>
          <w:rFonts w:eastAsia="Times New Roman" w:cs="Arial"/>
          <w:lang w:val="ro-RO" w:eastAsia="ro-RO"/>
        </w:rPr>
        <w:t>n numele unității administrativ-teritoriale;</w:t>
      </w:r>
    </w:p>
    <w:p w14:paraId="22ACE5F4" w14:textId="63D4CDBB" w:rsidR="004609CB" w:rsidRPr="000F4EEF" w:rsidRDefault="004609CB" w:rsidP="00132DFC">
      <w:pPr>
        <w:numPr>
          <w:ilvl w:val="0"/>
          <w:numId w:val="32"/>
        </w:numPr>
        <w:ind w:right="567"/>
        <w:rPr>
          <w:rFonts w:eastAsia="Times New Roman" w:cs="Arial"/>
          <w:lang w:val="ro-RO" w:eastAsia="ro-RO"/>
        </w:rPr>
      </w:pPr>
      <w:r w:rsidRPr="000F4EEF">
        <w:rPr>
          <w:rFonts w:eastAsia="Times New Roman" w:cs="Arial"/>
          <w:lang w:val="ro-RO" w:eastAsia="ro-RO"/>
        </w:rPr>
        <w:t>verific</w:t>
      </w:r>
      <w:r w:rsidR="008A6267" w:rsidRPr="000F4EEF">
        <w:rPr>
          <w:rFonts w:eastAsia="Times New Roman" w:cs="Arial"/>
          <w:lang w:val="ro-RO" w:eastAsia="ro-RO"/>
        </w:rPr>
        <w:t>ă</w:t>
      </w:r>
      <w:r w:rsidRPr="000F4EEF">
        <w:rPr>
          <w:rFonts w:eastAsia="Times New Roman" w:cs="Arial"/>
          <w:lang w:val="ro-RO" w:eastAsia="ro-RO"/>
        </w:rPr>
        <w:t>, prin compartimentele de specialitate, corecta înregistrare fiscal</w:t>
      </w:r>
      <w:r w:rsidR="008A6267" w:rsidRPr="000F4EEF">
        <w:rPr>
          <w:rFonts w:eastAsia="Times New Roman" w:cs="Arial"/>
          <w:lang w:val="ro-RO" w:eastAsia="ro-RO"/>
        </w:rPr>
        <w:t>ă</w:t>
      </w:r>
      <w:r w:rsidRPr="000F4EEF">
        <w:rPr>
          <w:rFonts w:eastAsia="Times New Roman" w:cs="Arial"/>
          <w:lang w:val="ro-RO" w:eastAsia="ro-RO"/>
        </w:rPr>
        <w:t xml:space="preserve"> a contribuabililor la organul fiscal teritorial, atât a sediului social principal, c</w:t>
      </w:r>
      <w:r w:rsidR="008A6267" w:rsidRPr="000F4EEF">
        <w:rPr>
          <w:rFonts w:eastAsia="Times New Roman" w:cs="Arial"/>
          <w:lang w:val="ro-RO" w:eastAsia="ro-RO"/>
        </w:rPr>
        <w:t>â</w:t>
      </w:r>
      <w:r w:rsidRPr="000F4EEF">
        <w:rPr>
          <w:rFonts w:eastAsia="Times New Roman" w:cs="Arial"/>
          <w:lang w:val="ro-RO" w:eastAsia="ro-RO"/>
        </w:rPr>
        <w:t xml:space="preserve">t </w:t>
      </w:r>
      <w:r w:rsidR="008A6267" w:rsidRPr="000F4EEF">
        <w:rPr>
          <w:rFonts w:eastAsia="Times New Roman" w:cs="Arial"/>
          <w:lang w:val="ro-RO" w:eastAsia="ro-RO"/>
        </w:rPr>
        <w:t>ș</w:t>
      </w:r>
      <w:r w:rsidRPr="000F4EEF">
        <w:rPr>
          <w:rFonts w:eastAsia="Times New Roman" w:cs="Arial"/>
          <w:lang w:val="ro-RO" w:eastAsia="ro-RO"/>
        </w:rPr>
        <w:t>i a sediului secundar.</w:t>
      </w:r>
    </w:p>
    <w:p w14:paraId="5DFE74F7" w14:textId="516BA818" w:rsidR="004609CB" w:rsidRPr="000F4EEF" w:rsidRDefault="008A6267" w:rsidP="00132DFC">
      <w:pPr>
        <w:ind w:left="0" w:right="567"/>
        <w:rPr>
          <w:rFonts w:eastAsia="Times New Roman" w:cs="Arial"/>
          <w:lang w:val="ro-RO" w:eastAsia="ro-RO"/>
        </w:rPr>
      </w:pPr>
      <w:r w:rsidRPr="000F4EEF">
        <w:rPr>
          <w:rFonts w:eastAsia="Times New Roman" w:cs="Arial"/>
          <w:lang w:val="ro-RO" w:eastAsia="ro-RO"/>
        </w:rPr>
        <w:t>Î</w:t>
      </w:r>
      <w:r w:rsidR="004609CB" w:rsidRPr="000F4EEF">
        <w:rPr>
          <w:rFonts w:eastAsia="Times New Roman" w:cs="Arial"/>
          <w:lang w:val="ro-RO" w:eastAsia="ro-RO"/>
        </w:rPr>
        <w:t>n exercitarea atribuțiilor prevăzute la alin. (1) lit. d), primarul:</w:t>
      </w:r>
    </w:p>
    <w:p w14:paraId="05DA11D5" w14:textId="349E32B3" w:rsidR="004609CB" w:rsidRPr="000F4EEF" w:rsidRDefault="004609CB" w:rsidP="00132DFC">
      <w:pPr>
        <w:numPr>
          <w:ilvl w:val="0"/>
          <w:numId w:val="33"/>
        </w:numPr>
        <w:ind w:right="567"/>
        <w:rPr>
          <w:rFonts w:eastAsia="Times New Roman" w:cs="Arial"/>
          <w:lang w:val="ro-RO" w:eastAsia="ro-RO"/>
        </w:rPr>
      </w:pPr>
      <w:r w:rsidRPr="000F4EEF">
        <w:rPr>
          <w:rFonts w:eastAsia="Times New Roman" w:cs="Arial"/>
          <w:lang w:val="ro-RO" w:eastAsia="ro-RO"/>
        </w:rPr>
        <w:t xml:space="preserve">coordonează realizarea serviciilor publice de interes local prestate prin intermediul aparatului de specialitate sau prin intermediul organismelor prestatoare de servicii publice </w:t>
      </w:r>
      <w:proofErr w:type="spellStart"/>
      <w:r w:rsidR="00FD731C" w:rsidRPr="000F4EEF">
        <w:rPr>
          <w:rFonts w:eastAsia="Times New Roman" w:cs="Arial"/>
          <w:lang w:val="ro-RO" w:eastAsia="ro-RO"/>
        </w:rPr>
        <w:t>ş</w:t>
      </w:r>
      <w:r w:rsidRPr="000F4EEF">
        <w:rPr>
          <w:rFonts w:eastAsia="Times New Roman" w:cs="Arial"/>
          <w:lang w:val="ro-RO" w:eastAsia="ro-RO"/>
        </w:rPr>
        <w:t>i</w:t>
      </w:r>
      <w:proofErr w:type="spellEnd"/>
      <w:r w:rsidRPr="000F4EEF">
        <w:rPr>
          <w:rFonts w:eastAsia="Times New Roman" w:cs="Arial"/>
          <w:lang w:val="ro-RO" w:eastAsia="ro-RO"/>
        </w:rPr>
        <w:t xml:space="preserve"> de utilitate public</w:t>
      </w:r>
      <w:r w:rsidR="00FD731C" w:rsidRPr="000F4EEF">
        <w:rPr>
          <w:rFonts w:eastAsia="Times New Roman" w:cs="Arial"/>
          <w:lang w:val="ro-RO" w:eastAsia="ro-RO"/>
        </w:rPr>
        <w:t>ă</w:t>
      </w:r>
      <w:r w:rsidRPr="000F4EEF">
        <w:rPr>
          <w:rFonts w:eastAsia="Times New Roman" w:cs="Arial"/>
          <w:lang w:val="ro-RO" w:eastAsia="ro-RO"/>
        </w:rPr>
        <w:t xml:space="preserve"> de interes local;</w:t>
      </w:r>
    </w:p>
    <w:p w14:paraId="19EAD3A6" w14:textId="70085056" w:rsidR="004609CB" w:rsidRPr="000F4EEF" w:rsidRDefault="004609CB" w:rsidP="00132DFC">
      <w:pPr>
        <w:numPr>
          <w:ilvl w:val="0"/>
          <w:numId w:val="33"/>
        </w:numPr>
        <w:ind w:right="567"/>
        <w:rPr>
          <w:rFonts w:eastAsia="Times New Roman" w:cs="Arial"/>
          <w:lang w:val="ro-RO" w:eastAsia="ro-RO"/>
        </w:rPr>
      </w:pPr>
      <w:r w:rsidRPr="000F4EEF">
        <w:rPr>
          <w:rFonts w:eastAsia="Times New Roman" w:cs="Arial"/>
          <w:lang w:val="ro-RO" w:eastAsia="ro-RO"/>
        </w:rPr>
        <w:t>ia m</w:t>
      </w:r>
      <w:r w:rsidR="00DA5F9D" w:rsidRPr="000F4EEF">
        <w:rPr>
          <w:rFonts w:eastAsia="Times New Roman" w:cs="Arial"/>
          <w:lang w:val="ro-RO" w:eastAsia="ro-RO"/>
        </w:rPr>
        <w:t>ă</w:t>
      </w:r>
      <w:r w:rsidRPr="000F4EEF">
        <w:rPr>
          <w:rFonts w:eastAsia="Times New Roman" w:cs="Arial"/>
          <w:lang w:val="ro-RO" w:eastAsia="ro-RO"/>
        </w:rPr>
        <w:t xml:space="preserve">suri pentru prevenirea </w:t>
      </w:r>
      <w:proofErr w:type="spellStart"/>
      <w:r w:rsidR="00FD731C" w:rsidRPr="000F4EEF">
        <w:rPr>
          <w:rFonts w:eastAsia="Times New Roman" w:cs="Arial"/>
          <w:lang w:val="ro-RO" w:eastAsia="ro-RO"/>
        </w:rPr>
        <w:t>ş</w:t>
      </w:r>
      <w:r w:rsidRPr="000F4EEF">
        <w:rPr>
          <w:rFonts w:eastAsia="Times New Roman" w:cs="Arial"/>
          <w:lang w:val="ro-RO" w:eastAsia="ro-RO"/>
        </w:rPr>
        <w:t>i</w:t>
      </w:r>
      <w:proofErr w:type="spellEnd"/>
      <w:r w:rsidRPr="000F4EEF">
        <w:rPr>
          <w:rFonts w:eastAsia="Times New Roman" w:cs="Arial"/>
          <w:lang w:val="ro-RO" w:eastAsia="ro-RO"/>
        </w:rPr>
        <w:t xml:space="preserve">, după caz, gestionarea situațiilor de </w:t>
      </w:r>
      <w:r w:rsidR="00FD731C" w:rsidRPr="000F4EEF">
        <w:rPr>
          <w:rFonts w:eastAsia="Times New Roman" w:cs="Arial"/>
          <w:lang w:val="ro-RO" w:eastAsia="ro-RO"/>
        </w:rPr>
        <w:t>urgență</w:t>
      </w:r>
      <w:r w:rsidRPr="000F4EEF">
        <w:rPr>
          <w:rFonts w:eastAsia="Times New Roman" w:cs="Arial"/>
          <w:lang w:val="ro-RO" w:eastAsia="ro-RO"/>
        </w:rPr>
        <w:t>;</w:t>
      </w:r>
    </w:p>
    <w:p w14:paraId="60C654C7" w14:textId="3EB14FBF" w:rsidR="004609CB" w:rsidRPr="000F4EEF" w:rsidRDefault="004609CB" w:rsidP="00132DFC">
      <w:pPr>
        <w:numPr>
          <w:ilvl w:val="0"/>
          <w:numId w:val="34"/>
        </w:numPr>
        <w:ind w:right="567"/>
        <w:rPr>
          <w:rFonts w:eastAsia="Times New Roman" w:cs="Arial"/>
          <w:lang w:val="ro-RO" w:eastAsia="ro-RO"/>
        </w:rPr>
      </w:pPr>
      <w:r w:rsidRPr="000F4EEF">
        <w:rPr>
          <w:rFonts w:eastAsia="Times New Roman" w:cs="Arial"/>
          <w:lang w:val="ro-RO" w:eastAsia="ro-RO"/>
        </w:rPr>
        <w:t>ia m</w:t>
      </w:r>
      <w:r w:rsidR="00DA5F9D" w:rsidRPr="000F4EEF">
        <w:rPr>
          <w:rFonts w:eastAsia="Times New Roman" w:cs="Arial"/>
          <w:lang w:val="ro-RO" w:eastAsia="ro-RO"/>
        </w:rPr>
        <w:t>ă</w:t>
      </w:r>
      <w:r w:rsidRPr="000F4EEF">
        <w:rPr>
          <w:rFonts w:eastAsia="Times New Roman" w:cs="Arial"/>
          <w:lang w:val="ro-RO" w:eastAsia="ro-RO"/>
        </w:rPr>
        <w:t xml:space="preserve">suri pentru organizarea executării </w:t>
      </w:r>
      <w:proofErr w:type="spellStart"/>
      <w:r w:rsidR="00FD731C" w:rsidRPr="000F4EEF">
        <w:rPr>
          <w:rFonts w:eastAsia="Times New Roman" w:cs="Arial"/>
          <w:lang w:val="ro-RO" w:eastAsia="ro-RO"/>
        </w:rPr>
        <w:t>ş</w:t>
      </w:r>
      <w:r w:rsidRPr="000F4EEF">
        <w:rPr>
          <w:rFonts w:eastAsia="Times New Roman" w:cs="Arial"/>
          <w:lang w:val="ro-RO" w:eastAsia="ro-RO"/>
        </w:rPr>
        <w:t>i</w:t>
      </w:r>
      <w:proofErr w:type="spellEnd"/>
      <w:r w:rsidRPr="000F4EEF">
        <w:rPr>
          <w:rFonts w:eastAsia="Times New Roman" w:cs="Arial"/>
          <w:lang w:val="ro-RO" w:eastAsia="ro-RO"/>
        </w:rPr>
        <w:t xml:space="preserve"> executarea </w:t>
      </w:r>
      <w:r w:rsidR="00FD731C" w:rsidRPr="000F4EEF">
        <w:rPr>
          <w:rFonts w:eastAsia="Times New Roman" w:cs="Arial"/>
          <w:lang w:val="ro-RO" w:eastAsia="ro-RO"/>
        </w:rPr>
        <w:t>î</w:t>
      </w:r>
      <w:r w:rsidRPr="000F4EEF">
        <w:rPr>
          <w:rFonts w:eastAsia="Times New Roman" w:cs="Arial"/>
          <w:lang w:val="ro-RO" w:eastAsia="ro-RO"/>
        </w:rPr>
        <w:t>n concret a activităților din domeniile prevăzute la art.36, alin.(6), lit. a) - d);</w:t>
      </w:r>
    </w:p>
    <w:p w14:paraId="33AF4F74" w14:textId="087694F4" w:rsidR="004609CB" w:rsidRPr="000F4EEF" w:rsidRDefault="004609CB" w:rsidP="00132DFC">
      <w:pPr>
        <w:numPr>
          <w:ilvl w:val="0"/>
          <w:numId w:val="34"/>
        </w:numPr>
        <w:ind w:right="567"/>
        <w:rPr>
          <w:rFonts w:eastAsia="Times New Roman" w:cs="Arial"/>
          <w:lang w:val="ro-RO" w:eastAsia="ro-RO"/>
        </w:rPr>
      </w:pPr>
      <w:r w:rsidRPr="000F4EEF">
        <w:rPr>
          <w:rFonts w:eastAsia="Times New Roman" w:cs="Arial"/>
          <w:lang w:val="ro-RO" w:eastAsia="ro-RO"/>
        </w:rPr>
        <w:t>ia m</w:t>
      </w:r>
      <w:r w:rsidR="00BF7E16" w:rsidRPr="000F4EEF">
        <w:rPr>
          <w:rFonts w:eastAsia="Times New Roman" w:cs="Arial"/>
          <w:lang w:val="ro-RO" w:eastAsia="ro-RO"/>
        </w:rPr>
        <w:t>ă</w:t>
      </w:r>
      <w:r w:rsidRPr="000F4EEF">
        <w:rPr>
          <w:rFonts w:eastAsia="Times New Roman" w:cs="Arial"/>
          <w:lang w:val="ro-RO" w:eastAsia="ro-RO"/>
        </w:rPr>
        <w:t>suri pentru asigurarea inventarierii, eviden</w:t>
      </w:r>
      <w:r w:rsidR="00BF7E16" w:rsidRPr="000F4EEF">
        <w:rPr>
          <w:rFonts w:eastAsia="Times New Roman" w:cs="Arial"/>
          <w:lang w:val="ro-RO" w:eastAsia="ro-RO"/>
        </w:rPr>
        <w:t>ț</w:t>
      </w:r>
      <w:r w:rsidRPr="000F4EEF">
        <w:rPr>
          <w:rFonts w:eastAsia="Times New Roman" w:cs="Arial"/>
          <w:lang w:val="ro-RO" w:eastAsia="ro-RO"/>
        </w:rPr>
        <w:t>ei statistice, inspecției </w:t>
      </w:r>
      <w:r w:rsidR="00BF7E16" w:rsidRPr="000F4EEF">
        <w:rPr>
          <w:rFonts w:eastAsia="Times New Roman" w:cs="Arial"/>
          <w:lang w:val="ro-RO" w:eastAsia="ro-RO"/>
        </w:rPr>
        <w:t xml:space="preserve">și </w:t>
      </w:r>
      <w:r w:rsidRPr="000F4EEF">
        <w:rPr>
          <w:rFonts w:eastAsia="Times New Roman" w:cs="Arial"/>
          <w:lang w:val="ro-RO" w:eastAsia="ro-RO"/>
        </w:rPr>
        <w:t xml:space="preserve">controlului efectuării serviciilor publice de interes local prevăzute la art.36, alin.(6), lit. a) - d), precum </w:t>
      </w:r>
      <w:r w:rsidR="00BF7E16" w:rsidRPr="000F4EEF">
        <w:rPr>
          <w:rFonts w:eastAsia="Times New Roman" w:cs="Arial"/>
          <w:lang w:val="ro-RO" w:eastAsia="ro-RO"/>
        </w:rPr>
        <w:t>ș</w:t>
      </w:r>
      <w:r w:rsidRPr="000F4EEF">
        <w:rPr>
          <w:rFonts w:eastAsia="Times New Roman" w:cs="Arial"/>
          <w:lang w:val="ro-RO" w:eastAsia="ro-RO"/>
        </w:rPr>
        <w:t xml:space="preserve">i a bunurilor din patrimoniul public </w:t>
      </w:r>
      <w:r w:rsidR="00BF7E16" w:rsidRPr="000F4EEF">
        <w:rPr>
          <w:rFonts w:eastAsia="Times New Roman" w:cs="Arial"/>
          <w:lang w:val="ro-RO" w:eastAsia="ro-RO"/>
        </w:rPr>
        <w:t>ș</w:t>
      </w:r>
      <w:r w:rsidRPr="000F4EEF">
        <w:rPr>
          <w:rFonts w:eastAsia="Times New Roman" w:cs="Arial"/>
          <w:lang w:val="ro-RO" w:eastAsia="ro-RO"/>
        </w:rPr>
        <w:t>i privat al unității administrativ-teritoriale;</w:t>
      </w:r>
    </w:p>
    <w:p w14:paraId="6787E3F7" w14:textId="35B90670" w:rsidR="004609CB" w:rsidRPr="000F4EEF" w:rsidRDefault="004609CB" w:rsidP="00132DFC">
      <w:pPr>
        <w:numPr>
          <w:ilvl w:val="0"/>
          <w:numId w:val="34"/>
        </w:numPr>
        <w:ind w:right="567"/>
        <w:rPr>
          <w:rFonts w:eastAsia="Times New Roman" w:cs="Arial"/>
          <w:lang w:val="ro-RO" w:eastAsia="ro-RO"/>
        </w:rPr>
      </w:pPr>
      <w:r w:rsidRPr="000F4EEF">
        <w:rPr>
          <w:rFonts w:eastAsia="Times New Roman" w:cs="Arial"/>
          <w:lang w:val="ro-RO" w:eastAsia="ro-RO"/>
        </w:rPr>
        <w:t xml:space="preserve">numește, sancționează </w:t>
      </w:r>
      <w:r w:rsidR="00BF7E16" w:rsidRPr="000F4EEF">
        <w:rPr>
          <w:rFonts w:eastAsia="Times New Roman" w:cs="Arial"/>
          <w:lang w:val="ro-RO" w:eastAsia="ro-RO"/>
        </w:rPr>
        <w:t>ș</w:t>
      </w:r>
      <w:r w:rsidRPr="000F4EEF">
        <w:rPr>
          <w:rFonts w:eastAsia="Times New Roman" w:cs="Arial"/>
          <w:lang w:val="ro-RO" w:eastAsia="ro-RO"/>
        </w:rPr>
        <w:t xml:space="preserve">i dispune suspendarea, modificarea </w:t>
      </w:r>
      <w:r w:rsidR="00BF7E16" w:rsidRPr="000F4EEF">
        <w:rPr>
          <w:rFonts w:eastAsia="Times New Roman" w:cs="Arial"/>
          <w:lang w:val="ro-RO" w:eastAsia="ro-RO"/>
        </w:rPr>
        <w:t>ș</w:t>
      </w:r>
      <w:r w:rsidRPr="000F4EEF">
        <w:rPr>
          <w:rFonts w:eastAsia="Times New Roman" w:cs="Arial"/>
          <w:lang w:val="ro-RO" w:eastAsia="ro-RO"/>
        </w:rPr>
        <w:t>i încetarea raporturilor de serviciu sau, după caz, a raporturilor de munc</w:t>
      </w:r>
      <w:r w:rsidR="00BF7E16" w:rsidRPr="000F4EEF">
        <w:rPr>
          <w:rFonts w:eastAsia="Times New Roman" w:cs="Arial"/>
          <w:lang w:val="ro-RO" w:eastAsia="ro-RO"/>
        </w:rPr>
        <w:t>ă</w:t>
      </w:r>
      <w:r w:rsidRPr="000F4EEF">
        <w:rPr>
          <w:rFonts w:eastAsia="Times New Roman" w:cs="Arial"/>
          <w:lang w:val="ro-RO" w:eastAsia="ro-RO"/>
        </w:rPr>
        <w:t xml:space="preserve">, </w:t>
      </w:r>
      <w:r w:rsidR="00BF7E16" w:rsidRPr="000F4EEF">
        <w:rPr>
          <w:rFonts w:eastAsia="Times New Roman" w:cs="Arial"/>
          <w:lang w:val="ro-RO" w:eastAsia="ro-RO"/>
        </w:rPr>
        <w:t>î</w:t>
      </w:r>
      <w:r w:rsidRPr="000F4EEF">
        <w:rPr>
          <w:rFonts w:eastAsia="Times New Roman" w:cs="Arial"/>
          <w:lang w:val="ro-RO" w:eastAsia="ro-RO"/>
        </w:rPr>
        <w:t xml:space="preserve">n condițiile legii, pentru personalul din cadrul aparatului de specialitate, precum </w:t>
      </w:r>
      <w:r w:rsidR="00BF7E16" w:rsidRPr="000F4EEF">
        <w:rPr>
          <w:rFonts w:eastAsia="Times New Roman" w:cs="Arial"/>
          <w:lang w:val="ro-RO" w:eastAsia="ro-RO"/>
        </w:rPr>
        <w:t>ș</w:t>
      </w:r>
      <w:r w:rsidRPr="000F4EEF">
        <w:rPr>
          <w:rFonts w:eastAsia="Times New Roman" w:cs="Arial"/>
          <w:lang w:val="ro-RO" w:eastAsia="ro-RO"/>
        </w:rPr>
        <w:t xml:space="preserve">i pentru conducătorii instituțiilor </w:t>
      </w:r>
      <w:r w:rsidR="00BF7E16" w:rsidRPr="000F4EEF">
        <w:rPr>
          <w:rFonts w:eastAsia="Times New Roman" w:cs="Arial"/>
          <w:lang w:val="ro-RO" w:eastAsia="ro-RO"/>
        </w:rPr>
        <w:t>ș</w:t>
      </w:r>
      <w:r w:rsidRPr="000F4EEF">
        <w:rPr>
          <w:rFonts w:eastAsia="Times New Roman" w:cs="Arial"/>
          <w:lang w:val="ro-RO" w:eastAsia="ro-RO"/>
        </w:rPr>
        <w:t>i serviciilor publice de interes local;</w:t>
      </w:r>
    </w:p>
    <w:p w14:paraId="634157DD" w14:textId="3F5FD58E" w:rsidR="004609CB" w:rsidRPr="000F4EEF" w:rsidRDefault="004609CB" w:rsidP="00132DFC">
      <w:pPr>
        <w:numPr>
          <w:ilvl w:val="0"/>
          <w:numId w:val="34"/>
        </w:numPr>
        <w:ind w:right="567"/>
        <w:rPr>
          <w:rFonts w:eastAsia="Times New Roman" w:cs="Arial"/>
          <w:lang w:val="ro-RO" w:eastAsia="ro-RO"/>
        </w:rPr>
      </w:pPr>
      <w:r w:rsidRPr="000F4EEF">
        <w:rPr>
          <w:rFonts w:eastAsia="Times New Roman" w:cs="Arial"/>
          <w:lang w:val="ro-RO" w:eastAsia="ro-RO"/>
        </w:rPr>
        <w:t>asigur</w:t>
      </w:r>
      <w:r w:rsidR="00BF7E16" w:rsidRPr="000F4EEF">
        <w:rPr>
          <w:rFonts w:eastAsia="Times New Roman" w:cs="Arial"/>
          <w:lang w:val="ro-RO" w:eastAsia="ro-RO"/>
        </w:rPr>
        <w:t>ă</w:t>
      </w:r>
      <w:r w:rsidRPr="000F4EEF">
        <w:rPr>
          <w:rFonts w:eastAsia="Times New Roman" w:cs="Arial"/>
          <w:lang w:val="ro-RO" w:eastAsia="ro-RO"/>
        </w:rPr>
        <w:t xml:space="preserve"> elaborarea planurilor urbanistice prevăzute de lege, le supune aprobării consiliului local </w:t>
      </w:r>
      <w:r w:rsidR="00BF7E16" w:rsidRPr="000F4EEF">
        <w:rPr>
          <w:rFonts w:eastAsia="Times New Roman" w:cs="Arial"/>
          <w:lang w:val="ro-RO" w:eastAsia="ro-RO"/>
        </w:rPr>
        <w:t>ș</w:t>
      </w:r>
      <w:r w:rsidRPr="000F4EEF">
        <w:rPr>
          <w:rFonts w:eastAsia="Times New Roman" w:cs="Arial"/>
          <w:lang w:val="ro-RO" w:eastAsia="ro-RO"/>
        </w:rPr>
        <w:t>i acționează pentru respectarea prevederilor acestora;</w:t>
      </w:r>
    </w:p>
    <w:p w14:paraId="5CD4B105" w14:textId="5B6256B8" w:rsidR="004609CB" w:rsidRPr="000F4EEF" w:rsidRDefault="004609CB" w:rsidP="00132DFC">
      <w:pPr>
        <w:numPr>
          <w:ilvl w:val="0"/>
          <w:numId w:val="34"/>
        </w:numPr>
        <w:ind w:right="567"/>
        <w:rPr>
          <w:rFonts w:eastAsia="Times New Roman" w:cs="Arial"/>
          <w:lang w:val="ro-RO" w:eastAsia="ro-RO"/>
        </w:rPr>
      </w:pPr>
      <w:r w:rsidRPr="000F4EEF">
        <w:rPr>
          <w:rFonts w:eastAsia="Times New Roman" w:cs="Arial"/>
          <w:lang w:val="ro-RO" w:eastAsia="ro-RO"/>
        </w:rPr>
        <w:t xml:space="preserve">emite avizele, acordurile </w:t>
      </w:r>
      <w:r w:rsidR="00BF7E16" w:rsidRPr="000F4EEF">
        <w:rPr>
          <w:rFonts w:eastAsia="Times New Roman" w:cs="Arial"/>
          <w:lang w:val="ro-RO" w:eastAsia="ro-RO"/>
        </w:rPr>
        <w:t>ș</w:t>
      </w:r>
      <w:r w:rsidRPr="000F4EEF">
        <w:rPr>
          <w:rFonts w:eastAsia="Times New Roman" w:cs="Arial"/>
          <w:lang w:val="ro-RO" w:eastAsia="ro-RO"/>
        </w:rPr>
        <w:t xml:space="preserve">i autorizațiile date </w:t>
      </w:r>
      <w:r w:rsidR="00BF7E16" w:rsidRPr="000F4EEF">
        <w:rPr>
          <w:rFonts w:eastAsia="Times New Roman" w:cs="Arial"/>
          <w:lang w:val="ro-RO" w:eastAsia="ro-RO"/>
        </w:rPr>
        <w:t>î</w:t>
      </w:r>
      <w:r w:rsidRPr="000F4EEF">
        <w:rPr>
          <w:rFonts w:eastAsia="Times New Roman" w:cs="Arial"/>
          <w:lang w:val="ro-RO" w:eastAsia="ro-RO"/>
        </w:rPr>
        <w:t xml:space="preserve">n competența sa prin lege </w:t>
      </w:r>
      <w:r w:rsidR="00BF7E16" w:rsidRPr="000F4EEF">
        <w:rPr>
          <w:rFonts w:eastAsia="Times New Roman" w:cs="Arial"/>
          <w:lang w:val="ro-RO" w:eastAsia="ro-RO"/>
        </w:rPr>
        <w:t>ș</w:t>
      </w:r>
      <w:r w:rsidRPr="000F4EEF">
        <w:rPr>
          <w:rFonts w:eastAsia="Times New Roman" w:cs="Arial"/>
          <w:lang w:val="ro-RO" w:eastAsia="ro-RO"/>
        </w:rPr>
        <w:t>i alte acte normative;</w:t>
      </w:r>
    </w:p>
    <w:p w14:paraId="6697F0B2" w14:textId="353CDADB" w:rsidR="004609CB" w:rsidRPr="000F4EEF" w:rsidRDefault="004609CB" w:rsidP="00132DFC">
      <w:pPr>
        <w:numPr>
          <w:ilvl w:val="0"/>
          <w:numId w:val="34"/>
        </w:numPr>
        <w:ind w:right="567"/>
        <w:rPr>
          <w:rFonts w:eastAsia="Times New Roman" w:cs="Arial"/>
          <w:lang w:val="ro-RO" w:eastAsia="ro-RO"/>
        </w:rPr>
      </w:pPr>
      <w:r w:rsidRPr="000F4EEF">
        <w:rPr>
          <w:rFonts w:eastAsia="Times New Roman" w:cs="Arial"/>
          <w:lang w:val="ro-RO" w:eastAsia="ro-RO"/>
        </w:rPr>
        <w:t>asigur</w:t>
      </w:r>
      <w:r w:rsidR="00BF7E16" w:rsidRPr="000F4EEF">
        <w:rPr>
          <w:rFonts w:eastAsia="Times New Roman" w:cs="Arial"/>
          <w:lang w:val="ro-RO" w:eastAsia="ro-RO"/>
        </w:rPr>
        <w:t>ă</w:t>
      </w:r>
      <w:r w:rsidRPr="000F4EEF">
        <w:rPr>
          <w:rFonts w:eastAsia="Times New Roman" w:cs="Arial"/>
          <w:lang w:val="ro-RO" w:eastAsia="ro-RO"/>
        </w:rPr>
        <w:t xml:space="preserve"> realizarea lucrărilor </w:t>
      </w:r>
      <w:r w:rsidR="00BF7E16" w:rsidRPr="000F4EEF">
        <w:rPr>
          <w:rFonts w:eastAsia="Times New Roman" w:cs="Arial"/>
          <w:lang w:val="ro-RO" w:eastAsia="ro-RO"/>
        </w:rPr>
        <w:t>ș</w:t>
      </w:r>
      <w:r w:rsidRPr="000F4EEF">
        <w:rPr>
          <w:rFonts w:eastAsia="Times New Roman" w:cs="Arial"/>
          <w:lang w:val="ro-RO" w:eastAsia="ro-RO"/>
        </w:rPr>
        <w:t>i ia m</w:t>
      </w:r>
      <w:r w:rsidR="00BF7E16" w:rsidRPr="000F4EEF">
        <w:rPr>
          <w:rFonts w:eastAsia="Times New Roman" w:cs="Arial"/>
          <w:lang w:val="ro-RO" w:eastAsia="ro-RO"/>
        </w:rPr>
        <w:t>ă</w:t>
      </w:r>
      <w:r w:rsidRPr="000F4EEF">
        <w:rPr>
          <w:rFonts w:eastAsia="Times New Roman" w:cs="Arial"/>
          <w:lang w:val="ro-RO" w:eastAsia="ro-RO"/>
        </w:rPr>
        <w:t xml:space="preserve">surile necesare conformării cu prevederile angajamentelor asumate </w:t>
      </w:r>
      <w:r w:rsidR="00BF7E16" w:rsidRPr="000F4EEF">
        <w:rPr>
          <w:rFonts w:eastAsia="Times New Roman" w:cs="Arial"/>
          <w:lang w:val="ro-RO" w:eastAsia="ro-RO"/>
        </w:rPr>
        <w:t>î</w:t>
      </w:r>
      <w:r w:rsidRPr="000F4EEF">
        <w:rPr>
          <w:rFonts w:eastAsia="Times New Roman" w:cs="Arial"/>
          <w:lang w:val="ro-RO" w:eastAsia="ro-RO"/>
        </w:rPr>
        <w:t>n procesul de integrare european</w:t>
      </w:r>
      <w:r w:rsidR="00BF7E16" w:rsidRPr="000F4EEF">
        <w:rPr>
          <w:rFonts w:eastAsia="Times New Roman" w:cs="Arial"/>
          <w:lang w:val="ro-RO" w:eastAsia="ro-RO"/>
        </w:rPr>
        <w:t>ă</w:t>
      </w:r>
      <w:r w:rsidRPr="000F4EEF">
        <w:rPr>
          <w:rFonts w:eastAsia="Times New Roman" w:cs="Arial"/>
          <w:lang w:val="ro-RO" w:eastAsia="ro-RO"/>
        </w:rPr>
        <w:t xml:space="preserve"> </w:t>
      </w:r>
      <w:r w:rsidR="00BF7E16" w:rsidRPr="000F4EEF">
        <w:rPr>
          <w:rFonts w:eastAsia="Times New Roman" w:cs="Arial"/>
          <w:lang w:val="ro-RO" w:eastAsia="ro-RO"/>
        </w:rPr>
        <w:t>î</w:t>
      </w:r>
      <w:r w:rsidRPr="000F4EEF">
        <w:rPr>
          <w:rFonts w:eastAsia="Times New Roman" w:cs="Arial"/>
          <w:lang w:val="ro-RO" w:eastAsia="ro-RO"/>
        </w:rPr>
        <w:t xml:space="preserve">n domeniul protecției mediului </w:t>
      </w:r>
      <w:r w:rsidR="00BF7E16" w:rsidRPr="000F4EEF">
        <w:rPr>
          <w:rFonts w:eastAsia="Times New Roman" w:cs="Arial"/>
          <w:lang w:val="ro-RO" w:eastAsia="ro-RO"/>
        </w:rPr>
        <w:t>ș</w:t>
      </w:r>
      <w:r w:rsidRPr="000F4EEF">
        <w:rPr>
          <w:rFonts w:eastAsia="Times New Roman" w:cs="Arial"/>
          <w:lang w:val="ro-RO" w:eastAsia="ro-RO"/>
        </w:rPr>
        <w:t>i gospodăririi apelor pentru serviciile furnizate cetățenilor.</w:t>
      </w:r>
    </w:p>
    <w:p w14:paraId="6DF9BB5F" w14:textId="7FE260B3"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Pentru exercitarea corespunzătoare a atribuțiilor sale, primarul colaborează cu serviciile publice deconcentrate ale ministerelor </w:t>
      </w:r>
      <w:proofErr w:type="spellStart"/>
      <w:r w:rsidR="001B7600" w:rsidRPr="000F4EEF">
        <w:rPr>
          <w:rFonts w:eastAsia="Times New Roman" w:cs="Arial"/>
          <w:lang w:val="ro-RO" w:eastAsia="ro-RO"/>
        </w:rPr>
        <w:t>ş</w:t>
      </w:r>
      <w:r w:rsidRPr="000F4EEF">
        <w:rPr>
          <w:rFonts w:eastAsia="Times New Roman" w:cs="Arial"/>
          <w:lang w:val="ro-RO" w:eastAsia="ro-RO"/>
        </w:rPr>
        <w:t>i</w:t>
      </w:r>
      <w:proofErr w:type="spellEnd"/>
      <w:r w:rsidRPr="000F4EEF">
        <w:rPr>
          <w:rFonts w:eastAsia="Times New Roman" w:cs="Arial"/>
          <w:lang w:val="ro-RO" w:eastAsia="ro-RO"/>
        </w:rPr>
        <w:t xml:space="preserve"> celorlalte organe de specialitate ale administrației publice centrale din unitățile administrativ-teritoriale, precum </w:t>
      </w:r>
      <w:proofErr w:type="spellStart"/>
      <w:r w:rsidR="001B7600" w:rsidRPr="000F4EEF">
        <w:rPr>
          <w:rFonts w:eastAsia="Times New Roman" w:cs="Arial"/>
          <w:lang w:val="ro-RO" w:eastAsia="ro-RO"/>
        </w:rPr>
        <w:t>ş</w:t>
      </w:r>
      <w:r w:rsidRPr="000F4EEF">
        <w:rPr>
          <w:rFonts w:eastAsia="Times New Roman" w:cs="Arial"/>
          <w:lang w:val="ro-RO" w:eastAsia="ro-RO"/>
        </w:rPr>
        <w:t>i</w:t>
      </w:r>
      <w:proofErr w:type="spellEnd"/>
      <w:r w:rsidRPr="000F4EEF">
        <w:rPr>
          <w:rFonts w:eastAsia="Times New Roman" w:cs="Arial"/>
          <w:lang w:val="ro-RO" w:eastAsia="ro-RO"/>
        </w:rPr>
        <w:t xml:space="preserve"> cu consiliul județean.</w:t>
      </w:r>
    </w:p>
    <w:p w14:paraId="20961C22" w14:textId="05C8D34F"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Numirea conducătorilor instituțiilor </w:t>
      </w:r>
      <w:proofErr w:type="spellStart"/>
      <w:r w:rsidR="001B7600" w:rsidRPr="000F4EEF">
        <w:rPr>
          <w:rFonts w:eastAsia="Times New Roman" w:cs="Arial"/>
          <w:lang w:val="ro-RO" w:eastAsia="ro-RO"/>
        </w:rPr>
        <w:t>ş</w:t>
      </w:r>
      <w:r w:rsidRPr="000F4EEF">
        <w:rPr>
          <w:rFonts w:eastAsia="Times New Roman" w:cs="Arial"/>
          <w:lang w:val="ro-RO" w:eastAsia="ro-RO"/>
        </w:rPr>
        <w:t>i</w:t>
      </w:r>
      <w:proofErr w:type="spellEnd"/>
      <w:r w:rsidRPr="000F4EEF">
        <w:rPr>
          <w:rFonts w:eastAsia="Times New Roman" w:cs="Arial"/>
          <w:lang w:val="ro-RO" w:eastAsia="ro-RO"/>
        </w:rPr>
        <w:t xml:space="preserve"> serviciilor publice de interes local se face pe baza concursului organizat potrivit procedurilor </w:t>
      </w:r>
      <w:proofErr w:type="spellStart"/>
      <w:r w:rsidR="001B7600" w:rsidRPr="000F4EEF">
        <w:rPr>
          <w:rFonts w:eastAsia="Times New Roman" w:cs="Arial"/>
          <w:lang w:val="ro-RO" w:eastAsia="ro-RO"/>
        </w:rPr>
        <w:t>ş</w:t>
      </w:r>
      <w:r w:rsidRPr="000F4EEF">
        <w:rPr>
          <w:rFonts w:eastAsia="Times New Roman" w:cs="Arial"/>
          <w:lang w:val="ro-RO" w:eastAsia="ro-RO"/>
        </w:rPr>
        <w:t>i</w:t>
      </w:r>
      <w:proofErr w:type="spellEnd"/>
      <w:r w:rsidRPr="000F4EEF">
        <w:rPr>
          <w:rFonts w:eastAsia="Times New Roman" w:cs="Arial"/>
          <w:lang w:val="ro-RO" w:eastAsia="ro-RO"/>
        </w:rPr>
        <w:t xml:space="preserve"> criteriilor aprobate de consiliul local, la </w:t>
      </w:r>
      <w:r w:rsidRPr="000F4EEF">
        <w:rPr>
          <w:rFonts w:eastAsia="Times New Roman" w:cs="Arial"/>
          <w:lang w:val="ro-RO" w:eastAsia="ro-RO"/>
        </w:rPr>
        <w:lastRenderedPageBreak/>
        <w:t>propunerea primarului, în condițiile legii. Numirea se face prin dispoziția primarului, având anexat contractul de management.</w:t>
      </w:r>
    </w:p>
    <w:p w14:paraId="6158D12B" w14:textId="765BE6BC" w:rsidR="004609CB" w:rsidRPr="000F4EEF" w:rsidRDefault="004609CB" w:rsidP="00045ACC">
      <w:pPr>
        <w:numPr>
          <w:ilvl w:val="0"/>
          <w:numId w:val="1"/>
        </w:numPr>
        <w:spacing w:after="0"/>
        <w:ind w:left="284" w:right="567"/>
        <w:contextualSpacing/>
        <w:rPr>
          <w:rFonts w:eastAsia="Times New Roman" w:cs="Arial"/>
          <w:lang w:val="ro-RO" w:eastAsia="ro-RO"/>
        </w:rPr>
      </w:pPr>
      <w:r w:rsidRPr="000F4EEF">
        <w:rPr>
          <w:rFonts w:eastAsia="Times New Roman" w:cs="Arial"/>
          <w:i/>
          <w:lang w:val="ro-RO" w:eastAsia="ro-RO"/>
        </w:rPr>
        <w:t>Număr total poziţii/ funcţii prevăzute în statul instituţiei</w:t>
      </w:r>
      <w:r w:rsidR="0078720E" w:rsidRPr="000F4EEF">
        <w:rPr>
          <w:rFonts w:eastAsia="Times New Roman" w:cs="Arial"/>
          <w:i/>
          <w:lang w:val="ro-RO" w:eastAsia="ro-RO"/>
        </w:rPr>
        <w:t xml:space="preserve"> </w:t>
      </w:r>
      <w:r w:rsidR="0078720E" w:rsidRPr="000F4EEF">
        <w:rPr>
          <w:rFonts w:eastAsia="Times New Roman" w:cs="Arial"/>
          <w:lang w:val="ro-RO" w:eastAsia="ro-RO"/>
        </w:rPr>
        <w:t xml:space="preserve">(la data de 08.04.2019): </w:t>
      </w:r>
      <w:r w:rsidR="00A94ECA" w:rsidRPr="000F4EEF">
        <w:rPr>
          <w:rFonts w:eastAsia="Times New Roman" w:cs="Arial"/>
          <w:lang w:val="ro-RO" w:eastAsia="ro-RO"/>
        </w:rPr>
        <w:t xml:space="preserve"> </w:t>
      </w:r>
      <w:r w:rsidR="008843B1" w:rsidRPr="000F4EEF">
        <w:rPr>
          <w:rFonts w:eastAsia="Times New Roman" w:cs="Arial"/>
          <w:lang w:val="ro-RO" w:eastAsia="ro-RO"/>
        </w:rPr>
        <w:t>477</w:t>
      </w:r>
      <w:r w:rsidR="008843B1" w:rsidRPr="000F4EEF">
        <w:rPr>
          <w:rFonts w:eastAsia="Times New Roman" w:cs="Arial"/>
          <w:i/>
          <w:lang w:val="ro-RO" w:eastAsia="ro-RO"/>
        </w:rPr>
        <w:t xml:space="preserve"> </w:t>
      </w:r>
      <w:r w:rsidR="008843B1" w:rsidRPr="000F4EEF">
        <w:rPr>
          <w:rFonts w:eastAsia="Times New Roman" w:cs="Arial"/>
          <w:lang w:val="ro-RO" w:eastAsia="ro-RO"/>
        </w:rPr>
        <w:t xml:space="preserve"> </w:t>
      </w:r>
      <w:r w:rsidRPr="000F4EEF">
        <w:rPr>
          <w:rFonts w:eastAsia="Times New Roman" w:cs="Arial"/>
          <w:lang w:val="ro-RO" w:eastAsia="ro-RO"/>
        </w:rPr>
        <w:t>persoane, dintre care:</w:t>
      </w:r>
    </w:p>
    <w:p w14:paraId="56D46055" w14:textId="77777777" w:rsidR="0078720E" w:rsidRPr="000F4EEF" w:rsidRDefault="004609CB" w:rsidP="00132DFC">
      <w:pPr>
        <w:numPr>
          <w:ilvl w:val="0"/>
          <w:numId w:val="40"/>
        </w:numPr>
        <w:spacing w:line="360" w:lineRule="auto"/>
        <w:ind w:left="284" w:right="567"/>
        <w:contextualSpacing/>
        <w:rPr>
          <w:rFonts w:cs="Arial"/>
          <w:lang w:val="ro-RO"/>
        </w:rPr>
      </w:pPr>
      <w:r w:rsidRPr="000F4EEF">
        <w:rPr>
          <w:rFonts w:eastAsia="Times New Roman" w:cs="Arial"/>
          <w:lang w:val="ro-RO" w:eastAsia="ro-RO"/>
        </w:rPr>
        <w:t>persoane cu funcții de conducere – 52</w:t>
      </w:r>
      <w:r w:rsidR="0078720E" w:rsidRPr="000F4EEF">
        <w:rPr>
          <w:rFonts w:eastAsia="Times New Roman" w:cs="Arial"/>
          <w:lang w:val="ro-RO" w:eastAsia="ro-RO"/>
        </w:rPr>
        <w:t xml:space="preserve"> </w:t>
      </w:r>
      <w:r w:rsidR="0078720E" w:rsidRPr="000F4EEF">
        <w:rPr>
          <w:rFonts w:cs="Arial"/>
          <w:lang w:val="ro-RO"/>
        </w:rPr>
        <w:t>(44 ocupate, 8 vacante)</w:t>
      </w:r>
    </w:p>
    <w:p w14:paraId="31694C41" w14:textId="181E0E30" w:rsidR="004609CB" w:rsidRPr="000F4EEF" w:rsidRDefault="004609CB" w:rsidP="00132DFC">
      <w:pPr>
        <w:numPr>
          <w:ilvl w:val="0"/>
          <w:numId w:val="40"/>
        </w:numPr>
        <w:spacing w:line="360" w:lineRule="auto"/>
        <w:ind w:left="284" w:right="567"/>
        <w:contextualSpacing/>
        <w:rPr>
          <w:rFonts w:eastAsia="Times New Roman" w:cs="Arial"/>
          <w:lang w:val="ro-RO" w:eastAsia="ro-RO"/>
        </w:rPr>
      </w:pPr>
      <w:r w:rsidRPr="000F4EEF">
        <w:rPr>
          <w:rFonts w:eastAsia="Times New Roman" w:cs="Arial"/>
          <w:lang w:val="ro-RO" w:eastAsia="ro-RO"/>
        </w:rPr>
        <w:t xml:space="preserve">persoane cu funcții de execuție </w:t>
      </w:r>
      <w:r w:rsidR="0078720E" w:rsidRPr="000F4EEF">
        <w:rPr>
          <w:rFonts w:eastAsia="Times New Roman" w:cs="Arial"/>
          <w:lang w:val="ro-RO" w:eastAsia="ro-RO"/>
        </w:rPr>
        <w:t>–</w:t>
      </w:r>
      <w:r w:rsidRPr="000F4EEF">
        <w:rPr>
          <w:rFonts w:eastAsia="Times New Roman" w:cs="Arial"/>
          <w:lang w:val="ro-RO" w:eastAsia="ro-RO"/>
        </w:rPr>
        <w:t xml:space="preserve"> 425</w:t>
      </w:r>
      <w:r w:rsidR="0078720E" w:rsidRPr="000F4EEF">
        <w:rPr>
          <w:rFonts w:eastAsia="Times New Roman" w:cs="Arial"/>
          <w:lang w:val="ro-RO" w:eastAsia="ro-RO"/>
        </w:rPr>
        <w:t xml:space="preserve"> (391 ocupate, 34 vacante)</w:t>
      </w:r>
    </w:p>
    <w:p w14:paraId="79A11C59" w14:textId="54CE676C" w:rsidR="00002AD9" w:rsidRPr="000F4EEF" w:rsidRDefault="001B7600" w:rsidP="0003457F">
      <w:pPr>
        <w:numPr>
          <w:ilvl w:val="0"/>
          <w:numId w:val="28"/>
        </w:numPr>
        <w:ind w:left="284" w:right="567"/>
        <w:jc w:val="left"/>
        <w:rPr>
          <w:rFonts w:eastAsia="Times New Roman" w:cs="Arial"/>
          <w:lang w:val="ro-RO" w:eastAsia="ro-RO"/>
        </w:rPr>
      </w:pPr>
      <w:r w:rsidRPr="000F4EEF">
        <w:rPr>
          <w:rFonts w:eastAsia="Times New Roman" w:cs="Arial"/>
          <w:lang w:val="ro-RO" w:eastAsia="ro-RO"/>
        </w:rPr>
        <w:t>n</w:t>
      </w:r>
      <w:r w:rsidR="0003457F" w:rsidRPr="000F4EEF">
        <w:rPr>
          <w:rFonts w:eastAsia="Times New Roman" w:cs="Arial"/>
          <w:lang w:val="ro-RO" w:eastAsia="ro-RO"/>
        </w:rPr>
        <w:t>umărul de locuitori ai municipiului Galați este de 303.638.</w:t>
      </w:r>
    </w:p>
    <w:p w14:paraId="204A17F2" w14:textId="4836CE9C" w:rsidR="004609CB" w:rsidRPr="000F4EEF" w:rsidRDefault="004609CB" w:rsidP="001B7600">
      <w:pPr>
        <w:ind w:left="-76" w:right="567"/>
        <w:rPr>
          <w:rFonts w:eastAsia="Times New Roman" w:cs="Arial"/>
          <w:lang w:val="ro-RO" w:eastAsia="ro-RO"/>
        </w:rPr>
      </w:pPr>
      <w:r w:rsidRPr="000F4EEF">
        <w:rPr>
          <w:rFonts w:eastAsia="Times New Roman" w:cs="Arial"/>
          <w:lang w:val="ro-RO" w:eastAsia="ro-RO"/>
        </w:rPr>
        <w:t xml:space="preserve">Misiunea de evaluare a constat în analiza chestionarului completat </w:t>
      </w:r>
      <w:r w:rsidR="00AD2A07" w:rsidRPr="000F4EEF">
        <w:rPr>
          <w:rFonts w:eastAsia="Times New Roman" w:cs="Arial"/>
          <w:lang w:val="ro-RO" w:eastAsia="ro-RO"/>
        </w:rPr>
        <w:t xml:space="preserve">și </w:t>
      </w:r>
      <w:r w:rsidRPr="000F4EEF">
        <w:rPr>
          <w:rFonts w:eastAsia="Times New Roman" w:cs="Arial"/>
          <w:lang w:val="ro-RO" w:eastAsia="ro-RO"/>
        </w:rPr>
        <w:t xml:space="preserve">transmis de instituția evaluată </w:t>
      </w:r>
      <w:r w:rsidR="00194127" w:rsidRPr="000F4EEF">
        <w:rPr>
          <w:rFonts w:eastAsia="Times New Roman" w:cs="Arial"/>
          <w:lang w:val="ro-RO" w:eastAsia="ro-RO"/>
        </w:rPr>
        <w:t xml:space="preserve">în data de 10 aprilie 2019 </w:t>
      </w:r>
      <w:r w:rsidRPr="000F4EEF">
        <w:rPr>
          <w:rFonts w:eastAsia="Times New Roman" w:cs="Arial"/>
          <w:lang w:val="ro-RO" w:eastAsia="ro-RO"/>
        </w:rPr>
        <w:t>și în desfășurarea vizitei la fața locului, în data de 17 aprilie 2019, la sediul instituției.</w:t>
      </w:r>
    </w:p>
    <w:p w14:paraId="5585692B" w14:textId="77777777"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Temele de evaluare ce au făcut obiectul discuției au fost: </w:t>
      </w:r>
    </w:p>
    <w:p w14:paraId="7A2070AF" w14:textId="77777777" w:rsidR="004609CB" w:rsidRPr="000F4EEF" w:rsidRDefault="004609CB" w:rsidP="00132DFC">
      <w:pPr>
        <w:ind w:left="0" w:right="567"/>
        <w:rPr>
          <w:rFonts w:eastAsia="Times New Roman" w:cs="Arial"/>
          <w:b/>
          <w:lang w:val="ro-RO" w:eastAsia="ro-RO"/>
        </w:rPr>
      </w:pPr>
      <w:r w:rsidRPr="000F4EEF">
        <w:rPr>
          <w:rFonts w:eastAsia="Times New Roman" w:cs="Arial"/>
          <w:b/>
          <w:lang w:val="ro-RO" w:eastAsia="ro-RO"/>
        </w:rPr>
        <w:t>(1)- conflictele de interese;</w:t>
      </w:r>
    </w:p>
    <w:p w14:paraId="498FD027" w14:textId="0D6275F3" w:rsidR="004609CB" w:rsidRPr="000F4EEF" w:rsidRDefault="004609CB" w:rsidP="00132DFC">
      <w:pPr>
        <w:ind w:left="0" w:right="567"/>
        <w:rPr>
          <w:rFonts w:eastAsia="Times New Roman" w:cs="Arial"/>
          <w:b/>
          <w:lang w:val="ro-RO" w:eastAsia="ro-RO"/>
        </w:rPr>
      </w:pPr>
      <w:r w:rsidRPr="000F4EEF">
        <w:rPr>
          <w:rFonts w:eastAsia="Times New Roman" w:cs="Arial"/>
          <w:b/>
          <w:lang w:val="ro-RO" w:eastAsia="ro-RO"/>
        </w:rPr>
        <w:t>(2)- accesul la informații de interes public;</w:t>
      </w:r>
    </w:p>
    <w:p w14:paraId="2D313545" w14:textId="77777777" w:rsidR="004609CB" w:rsidRPr="000F4EEF" w:rsidRDefault="004609CB" w:rsidP="00132DFC">
      <w:pPr>
        <w:ind w:left="0" w:right="567"/>
        <w:rPr>
          <w:rFonts w:eastAsia="Times New Roman" w:cs="Arial"/>
          <w:b/>
          <w:lang w:val="ro-RO" w:eastAsia="ro-RO"/>
        </w:rPr>
      </w:pPr>
      <w:r w:rsidRPr="000F4EEF">
        <w:rPr>
          <w:rFonts w:eastAsia="Times New Roman" w:cs="Arial"/>
          <w:b/>
          <w:lang w:val="ro-RO" w:eastAsia="ro-RO"/>
        </w:rPr>
        <w:t xml:space="preserve">(3)- incompatibilități; </w:t>
      </w:r>
    </w:p>
    <w:p w14:paraId="53D56E62" w14:textId="768C2CBA" w:rsidR="004609CB" w:rsidRPr="000F4EEF" w:rsidRDefault="004609CB" w:rsidP="00132DFC">
      <w:pPr>
        <w:ind w:left="0" w:right="567"/>
        <w:rPr>
          <w:rFonts w:eastAsia="Times New Roman" w:cs="Arial"/>
          <w:b/>
          <w:lang w:val="ro-RO" w:eastAsia="ro-RO"/>
        </w:rPr>
      </w:pPr>
      <w:r w:rsidRPr="000F4EEF">
        <w:rPr>
          <w:rFonts w:eastAsia="Times New Roman" w:cs="Arial"/>
          <w:b/>
          <w:lang w:val="ro-RO" w:eastAsia="ro-RO"/>
        </w:rPr>
        <w:t>(4)</w:t>
      </w:r>
      <w:r w:rsidR="003767D6" w:rsidRPr="000F4EEF">
        <w:rPr>
          <w:rFonts w:eastAsia="Times New Roman" w:cs="Arial"/>
          <w:b/>
          <w:lang w:val="ro-RO" w:eastAsia="ro-RO"/>
        </w:rPr>
        <w:t>-</w:t>
      </w:r>
      <w:r w:rsidRPr="000F4EEF">
        <w:rPr>
          <w:rFonts w:eastAsia="Times New Roman" w:cs="Arial"/>
          <w:b/>
          <w:lang w:val="ro-RO" w:eastAsia="ro-RO"/>
        </w:rPr>
        <w:t xml:space="preserve"> declararea cadourilor ; </w:t>
      </w:r>
    </w:p>
    <w:p w14:paraId="3DF88908" w14:textId="6D211E43" w:rsidR="004609CB" w:rsidRPr="000F4EEF" w:rsidRDefault="004609CB" w:rsidP="00132DFC">
      <w:pPr>
        <w:ind w:left="0" w:right="567"/>
        <w:rPr>
          <w:rFonts w:eastAsia="Times New Roman" w:cs="Arial"/>
          <w:b/>
          <w:lang w:val="ro-RO" w:eastAsia="ro-RO"/>
        </w:rPr>
      </w:pPr>
      <w:r w:rsidRPr="000F4EEF">
        <w:rPr>
          <w:rFonts w:eastAsia="Times New Roman" w:cs="Arial"/>
          <w:b/>
          <w:lang w:val="ro-RO" w:eastAsia="ro-RO"/>
        </w:rPr>
        <w:t>(5)</w:t>
      </w:r>
      <w:r w:rsidR="003767D6" w:rsidRPr="000F4EEF">
        <w:rPr>
          <w:rFonts w:eastAsia="Times New Roman" w:cs="Arial"/>
          <w:b/>
          <w:lang w:val="ro-RO" w:eastAsia="ro-RO"/>
        </w:rPr>
        <w:t>-</w:t>
      </w:r>
      <w:r w:rsidRPr="000F4EEF">
        <w:rPr>
          <w:rFonts w:eastAsia="Times New Roman" w:cs="Arial"/>
          <w:b/>
          <w:lang w:val="ro-RO" w:eastAsia="ro-RO"/>
        </w:rPr>
        <w:t xml:space="preserve"> protecția avertizorului în interes public.</w:t>
      </w:r>
    </w:p>
    <w:p w14:paraId="02ADD32C" w14:textId="1553AB58"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În plus</w:t>
      </w:r>
      <w:r w:rsidR="001B7600" w:rsidRPr="000F4EEF">
        <w:rPr>
          <w:rFonts w:eastAsia="Times New Roman" w:cs="Arial"/>
          <w:lang w:val="ro-RO" w:eastAsia="ro-RO"/>
        </w:rPr>
        <w:t>,</w:t>
      </w:r>
      <w:r w:rsidRPr="000F4EEF">
        <w:rPr>
          <w:rFonts w:eastAsia="Times New Roman" w:cs="Arial"/>
          <w:lang w:val="ro-RO" w:eastAsia="ro-RO"/>
        </w:rPr>
        <w:t xml:space="preserve"> față de întrebările transmise prin chestionar, au fost abordate și teme privind transparența în procesul decizional, declarații de avere, pantouflage.</w:t>
      </w:r>
    </w:p>
    <w:p w14:paraId="618AFB9A" w14:textId="77777777" w:rsidR="004609CB" w:rsidRPr="000F4EEF" w:rsidRDefault="004609CB" w:rsidP="00132DFC">
      <w:pPr>
        <w:ind w:left="0" w:right="567"/>
        <w:rPr>
          <w:rFonts w:eastAsia="Times New Roman" w:cs="Arial"/>
          <w:u w:val="single"/>
          <w:lang w:val="ro-RO" w:eastAsia="ro-RO"/>
        </w:rPr>
      </w:pPr>
      <w:r w:rsidRPr="000F4EEF">
        <w:rPr>
          <w:rFonts w:eastAsia="Times New Roman" w:cs="Arial"/>
          <w:u w:val="single"/>
          <w:lang w:val="ro-RO" w:eastAsia="ro-RO"/>
        </w:rPr>
        <w:t>Echipa de evaluare a fost compusă din:</w:t>
      </w:r>
    </w:p>
    <w:p w14:paraId="2BE31AC4" w14:textId="55F2C0FD" w:rsidR="004609CB" w:rsidRPr="000F4EEF" w:rsidRDefault="004609CB" w:rsidP="00500ADA">
      <w:pPr>
        <w:numPr>
          <w:ilvl w:val="0"/>
          <w:numId w:val="4"/>
        </w:numPr>
        <w:spacing w:line="360" w:lineRule="auto"/>
        <w:ind w:right="567"/>
        <w:contextualSpacing/>
        <w:rPr>
          <w:rFonts w:eastAsia="Times New Roman" w:cs="Arial"/>
          <w:lang w:val="ro-RO" w:eastAsia="ro-RO"/>
        </w:rPr>
      </w:pPr>
      <w:r w:rsidRPr="000F4EEF">
        <w:rPr>
          <w:rFonts w:eastAsia="Times New Roman" w:cs="Arial"/>
          <w:lang w:val="ro-RO" w:eastAsia="ro-RO"/>
        </w:rPr>
        <w:t xml:space="preserve">doamna </w:t>
      </w:r>
      <w:r w:rsidR="009E1C7B" w:rsidRPr="000F4EEF">
        <w:rPr>
          <w:rFonts w:eastAsia="Times New Roman" w:cs="Arial"/>
          <w:lang w:val="ro-RO" w:eastAsia="ro-RO"/>
        </w:rPr>
        <w:t xml:space="preserve">                 </w:t>
      </w:r>
      <w:r w:rsidRPr="000F4EEF">
        <w:rPr>
          <w:rFonts w:eastAsia="Times New Roman" w:cs="Arial"/>
          <w:lang w:val="ro-RO" w:eastAsia="ro-RO"/>
        </w:rPr>
        <w:t>, consilier evaluare – examinare în cadrul Direcției Integritate, Bun</w:t>
      </w:r>
      <w:r w:rsidR="001D219E" w:rsidRPr="000F4EEF">
        <w:rPr>
          <w:rFonts w:eastAsia="Times New Roman" w:cs="Arial"/>
          <w:lang w:val="ro-RO" w:eastAsia="ro-RO"/>
        </w:rPr>
        <w:t>ă</w:t>
      </w:r>
      <w:r w:rsidRPr="000F4EEF">
        <w:rPr>
          <w:rFonts w:eastAsia="Times New Roman" w:cs="Arial"/>
          <w:lang w:val="ro-RO" w:eastAsia="ro-RO"/>
        </w:rPr>
        <w:t xml:space="preserve"> Guvernare și Politici Publice a MDRAP;</w:t>
      </w:r>
    </w:p>
    <w:p w14:paraId="42869730" w14:textId="7D37DCA1" w:rsidR="004609CB" w:rsidRPr="000F4EEF" w:rsidRDefault="004609CB" w:rsidP="00500ADA">
      <w:pPr>
        <w:numPr>
          <w:ilvl w:val="0"/>
          <w:numId w:val="4"/>
        </w:numPr>
        <w:spacing w:line="360" w:lineRule="auto"/>
        <w:ind w:right="567"/>
        <w:contextualSpacing/>
        <w:rPr>
          <w:rFonts w:eastAsia="Times New Roman" w:cs="Arial"/>
          <w:lang w:val="ro-RO" w:eastAsia="ro-RO"/>
        </w:rPr>
      </w:pPr>
      <w:r w:rsidRPr="000F4EEF">
        <w:rPr>
          <w:rFonts w:eastAsia="Times New Roman" w:cs="Arial"/>
          <w:lang w:val="ro-RO" w:eastAsia="ro-RO"/>
        </w:rPr>
        <w:t xml:space="preserve">doamna </w:t>
      </w:r>
      <w:r w:rsidR="009E1C7B" w:rsidRPr="000F4EEF">
        <w:rPr>
          <w:rFonts w:eastAsia="Times New Roman" w:cs="Arial"/>
          <w:lang w:val="ro-RO" w:eastAsia="ro-RO"/>
        </w:rPr>
        <w:t xml:space="preserve">                   </w:t>
      </w:r>
      <w:r w:rsidRPr="000F4EEF">
        <w:rPr>
          <w:rFonts w:eastAsia="Times New Roman" w:cs="Arial"/>
          <w:lang w:val="ro-RO" w:eastAsia="ro-RO"/>
        </w:rPr>
        <w:t xml:space="preserve"> - inspector de integritate în cadrul Agenției Naționale de Integritate;</w:t>
      </w:r>
    </w:p>
    <w:p w14:paraId="4062D8F1" w14:textId="2A8C6C91" w:rsidR="004609CB" w:rsidRPr="000F4EEF" w:rsidRDefault="004609CB" w:rsidP="00500ADA">
      <w:pPr>
        <w:numPr>
          <w:ilvl w:val="0"/>
          <w:numId w:val="4"/>
        </w:numPr>
        <w:spacing w:line="360" w:lineRule="auto"/>
        <w:ind w:right="567"/>
        <w:contextualSpacing/>
        <w:rPr>
          <w:rFonts w:eastAsia="Times New Roman" w:cs="Arial"/>
          <w:lang w:val="ro-RO" w:eastAsia="ro-RO"/>
        </w:rPr>
      </w:pPr>
      <w:r w:rsidRPr="000F4EEF">
        <w:rPr>
          <w:rFonts w:eastAsia="Times New Roman" w:cs="Arial"/>
          <w:lang w:val="ro-RO" w:eastAsia="ro-RO"/>
        </w:rPr>
        <w:t xml:space="preserve">doamna </w:t>
      </w:r>
      <w:r w:rsidR="009E1C7B" w:rsidRPr="000F4EEF">
        <w:rPr>
          <w:rFonts w:eastAsia="Times New Roman" w:cs="Arial"/>
          <w:lang w:val="ro-RO" w:eastAsia="ro-RO"/>
        </w:rPr>
        <w:t xml:space="preserve">             </w:t>
      </w:r>
      <w:r w:rsidRPr="000F4EEF">
        <w:rPr>
          <w:rFonts w:eastAsia="Times New Roman" w:cs="Arial"/>
          <w:lang w:val="ro-RO" w:eastAsia="ro-RO"/>
        </w:rPr>
        <w:t xml:space="preserve"> – personal de specialitate juridică asimilat judecătorilor și procurorilor în cadrul Direcției Elaborare Acte Normative (Ministerul Justiției).</w:t>
      </w:r>
    </w:p>
    <w:p w14:paraId="6C812514" w14:textId="3EA86084"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Din partea Secretariatului tehnic al SNA a participat doamna </w:t>
      </w:r>
      <w:r w:rsidR="009E1C7B" w:rsidRPr="000F4EEF">
        <w:rPr>
          <w:rFonts w:eastAsia="Times New Roman" w:cs="Arial"/>
          <w:lang w:val="ro-RO" w:eastAsia="ro-RO"/>
        </w:rPr>
        <w:t xml:space="preserve">                               </w:t>
      </w:r>
      <w:r w:rsidRPr="000F4EEF">
        <w:rPr>
          <w:rFonts w:eastAsia="Times New Roman" w:cs="Arial"/>
          <w:lang w:val="ro-RO" w:eastAsia="ro-RO"/>
        </w:rPr>
        <w:t>, personal de specialitate juridică asimilat judecătorilor și procurorilor în cadrul Direcţiei de Prevenire a Criminalităţii</w:t>
      </w:r>
      <w:r w:rsidR="004E6423" w:rsidRPr="000F4EEF">
        <w:rPr>
          <w:rFonts w:eastAsia="Times New Roman" w:cs="Arial"/>
          <w:lang w:val="ro-RO" w:eastAsia="ro-RO"/>
        </w:rPr>
        <w:t>.</w:t>
      </w:r>
    </w:p>
    <w:p w14:paraId="76AF67DD" w14:textId="77777777" w:rsidR="004E6423" w:rsidRPr="000F4EEF" w:rsidRDefault="004E6423" w:rsidP="00F14990">
      <w:pPr>
        <w:ind w:left="0" w:right="567"/>
        <w:rPr>
          <w:rFonts w:eastAsia="Times New Roman" w:cs="Arial"/>
          <w:lang w:val="ro-RO" w:eastAsia="ro-RO"/>
        </w:rPr>
      </w:pPr>
      <w:r w:rsidRPr="000F4EEF">
        <w:rPr>
          <w:rFonts w:eastAsia="Times New Roman" w:cs="Arial"/>
          <w:lang w:val="ro-RO" w:eastAsia="ro-RO"/>
        </w:rPr>
        <w:t xml:space="preserve">Din partea Primăriei municipiului Galați au participat: </w:t>
      </w:r>
    </w:p>
    <w:p w14:paraId="4230733C" w14:textId="6F01FA49" w:rsidR="004E6423" w:rsidRPr="000F4EEF" w:rsidRDefault="004E6423" w:rsidP="00C977A7">
      <w:pPr>
        <w:pStyle w:val="ListParagraph"/>
        <w:numPr>
          <w:ilvl w:val="1"/>
          <w:numId w:val="38"/>
        </w:numPr>
        <w:spacing w:line="360" w:lineRule="auto"/>
        <w:ind w:left="709"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Doamna </w:t>
      </w:r>
      <w:r w:rsidR="009E1C7B" w:rsidRPr="000F4EEF">
        <w:rPr>
          <w:rFonts w:ascii="Trebuchet MS" w:hAnsi="Trebuchet MS" w:cs="Arial"/>
          <w:sz w:val="22"/>
          <w:szCs w:val="22"/>
          <w:lang w:val="ro-RO" w:eastAsia="ro-RO"/>
        </w:rPr>
        <w:t xml:space="preserve">                          </w:t>
      </w:r>
      <w:r w:rsidRPr="000F4EEF">
        <w:rPr>
          <w:rFonts w:ascii="Trebuchet MS" w:hAnsi="Trebuchet MS" w:cs="Arial"/>
          <w:sz w:val="22"/>
          <w:szCs w:val="22"/>
          <w:lang w:val="ro-RO" w:eastAsia="ro-RO"/>
        </w:rPr>
        <w:t>, consilier - Serviciul Resurse Umane și Salarizare</w:t>
      </w:r>
      <w:r w:rsidR="00AE604E" w:rsidRPr="000F4EEF">
        <w:rPr>
          <w:rFonts w:ascii="Trebuchet MS" w:hAnsi="Trebuchet MS" w:cs="Arial"/>
          <w:sz w:val="22"/>
          <w:szCs w:val="22"/>
          <w:lang w:val="ro-RO" w:eastAsia="ro-RO"/>
        </w:rPr>
        <w:t>;</w:t>
      </w:r>
    </w:p>
    <w:p w14:paraId="57C198A4" w14:textId="23EAACEB" w:rsidR="004E6423" w:rsidRPr="000F4EEF" w:rsidRDefault="004E6423" w:rsidP="00C977A7">
      <w:pPr>
        <w:pStyle w:val="ListParagraph"/>
        <w:numPr>
          <w:ilvl w:val="1"/>
          <w:numId w:val="38"/>
        </w:numPr>
        <w:spacing w:line="360" w:lineRule="auto"/>
        <w:ind w:left="709"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Doamna </w:t>
      </w:r>
      <w:r w:rsidR="009E1C7B" w:rsidRPr="000F4EEF">
        <w:rPr>
          <w:rFonts w:ascii="Trebuchet MS" w:hAnsi="Trebuchet MS" w:cs="Arial"/>
          <w:sz w:val="22"/>
          <w:szCs w:val="22"/>
          <w:lang w:val="ro-RO" w:eastAsia="ro-RO"/>
        </w:rPr>
        <w:t xml:space="preserve">                   </w:t>
      </w:r>
      <w:r w:rsidRPr="000F4EEF">
        <w:rPr>
          <w:rFonts w:ascii="Trebuchet MS" w:hAnsi="Trebuchet MS" w:cs="Arial"/>
          <w:sz w:val="22"/>
          <w:szCs w:val="22"/>
          <w:lang w:val="ro-RO" w:eastAsia="ro-RO"/>
        </w:rPr>
        <w:t>, consilier juridic – Aparatul Consiliului local</w:t>
      </w:r>
      <w:r w:rsidR="00AE604E" w:rsidRPr="000F4EEF">
        <w:rPr>
          <w:rFonts w:ascii="Trebuchet MS" w:hAnsi="Trebuchet MS" w:cs="Arial"/>
          <w:sz w:val="22"/>
          <w:szCs w:val="22"/>
          <w:lang w:val="ro-RO" w:eastAsia="ro-RO"/>
        </w:rPr>
        <w:t>;</w:t>
      </w:r>
    </w:p>
    <w:p w14:paraId="3909AF3C" w14:textId="65C148A0" w:rsidR="004E6423" w:rsidRPr="000F4EEF" w:rsidRDefault="004E6423" w:rsidP="00C977A7">
      <w:pPr>
        <w:pStyle w:val="ListParagraph"/>
        <w:numPr>
          <w:ilvl w:val="1"/>
          <w:numId w:val="38"/>
        </w:numPr>
        <w:spacing w:line="360" w:lineRule="auto"/>
        <w:ind w:left="709"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Doamna </w:t>
      </w:r>
      <w:r w:rsidR="009E1C7B" w:rsidRPr="000F4EEF">
        <w:rPr>
          <w:rFonts w:ascii="Trebuchet MS" w:hAnsi="Trebuchet MS" w:cs="Arial"/>
          <w:sz w:val="22"/>
          <w:szCs w:val="22"/>
          <w:lang w:val="ro-RO" w:eastAsia="ro-RO"/>
        </w:rPr>
        <w:t xml:space="preserve">                    </w:t>
      </w:r>
      <w:r w:rsidRPr="000F4EEF">
        <w:rPr>
          <w:rFonts w:ascii="Trebuchet MS" w:hAnsi="Trebuchet MS" w:cs="Arial"/>
          <w:sz w:val="22"/>
          <w:szCs w:val="22"/>
          <w:lang w:val="ro-RO" w:eastAsia="ro-RO"/>
        </w:rPr>
        <w:t>, auditor – Biroul Audit Intern</w:t>
      </w:r>
      <w:r w:rsidR="00AE604E" w:rsidRPr="000F4EEF">
        <w:rPr>
          <w:rFonts w:ascii="Trebuchet MS" w:hAnsi="Trebuchet MS" w:cs="Arial"/>
          <w:sz w:val="22"/>
          <w:szCs w:val="22"/>
          <w:lang w:val="ro-RO" w:eastAsia="ro-RO"/>
        </w:rPr>
        <w:t>;</w:t>
      </w:r>
    </w:p>
    <w:p w14:paraId="43945A9A" w14:textId="3F43B397" w:rsidR="004E6423" w:rsidRPr="000F4EEF" w:rsidRDefault="004E6423" w:rsidP="00500ADA">
      <w:pPr>
        <w:pStyle w:val="ListParagraph"/>
        <w:numPr>
          <w:ilvl w:val="1"/>
          <w:numId w:val="38"/>
        </w:numPr>
        <w:spacing w:line="360" w:lineRule="auto"/>
        <w:ind w:left="709"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Doamna </w:t>
      </w:r>
      <w:r w:rsidR="009E1C7B" w:rsidRPr="000F4EEF">
        <w:rPr>
          <w:rFonts w:ascii="Trebuchet MS" w:hAnsi="Trebuchet MS" w:cs="Arial"/>
          <w:sz w:val="22"/>
          <w:szCs w:val="22"/>
          <w:lang w:val="ro-RO" w:eastAsia="ro-RO"/>
        </w:rPr>
        <w:t xml:space="preserve">                       </w:t>
      </w:r>
      <w:r w:rsidRPr="000F4EEF">
        <w:rPr>
          <w:rFonts w:ascii="Trebuchet MS" w:hAnsi="Trebuchet MS" w:cs="Arial"/>
          <w:sz w:val="22"/>
          <w:szCs w:val="22"/>
          <w:lang w:val="ro-RO" w:eastAsia="ro-RO"/>
        </w:rPr>
        <w:t>, inspector – Serviciul Relații cu Publicul, Ghișeul unic</w:t>
      </w:r>
      <w:r w:rsidR="00AE604E" w:rsidRPr="000F4EEF">
        <w:rPr>
          <w:rFonts w:ascii="Trebuchet MS" w:hAnsi="Trebuchet MS" w:cs="Arial"/>
          <w:sz w:val="22"/>
          <w:szCs w:val="22"/>
          <w:lang w:val="ro-RO" w:eastAsia="ro-RO"/>
        </w:rPr>
        <w:t>;</w:t>
      </w:r>
    </w:p>
    <w:p w14:paraId="2D649C90" w14:textId="6F97D9C8" w:rsidR="004E6423" w:rsidRPr="000F4EEF" w:rsidRDefault="004E6423" w:rsidP="00500ADA">
      <w:pPr>
        <w:pStyle w:val="ListParagraph"/>
        <w:numPr>
          <w:ilvl w:val="1"/>
          <w:numId w:val="38"/>
        </w:numPr>
        <w:spacing w:line="360" w:lineRule="auto"/>
        <w:ind w:left="709"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Doamna </w:t>
      </w:r>
      <w:r w:rsidR="009E1C7B" w:rsidRPr="000F4EEF">
        <w:rPr>
          <w:rFonts w:ascii="Trebuchet MS" w:hAnsi="Trebuchet MS" w:cs="Arial"/>
          <w:sz w:val="22"/>
          <w:szCs w:val="22"/>
          <w:lang w:val="ro-RO" w:eastAsia="ro-RO"/>
        </w:rPr>
        <w:t xml:space="preserve">                       </w:t>
      </w:r>
      <w:r w:rsidRPr="000F4EEF">
        <w:rPr>
          <w:rFonts w:ascii="Trebuchet MS" w:hAnsi="Trebuchet MS" w:cs="Arial"/>
          <w:sz w:val="22"/>
          <w:szCs w:val="22"/>
          <w:lang w:val="ro-RO" w:eastAsia="ro-RO"/>
        </w:rPr>
        <w:t>, consilier juridic și Consilier de etică - Serviciul Resurse Umane și Salarizare</w:t>
      </w:r>
      <w:r w:rsidR="00AE604E" w:rsidRPr="000F4EEF">
        <w:rPr>
          <w:rFonts w:ascii="Trebuchet MS" w:hAnsi="Trebuchet MS" w:cs="Arial"/>
          <w:sz w:val="22"/>
          <w:szCs w:val="22"/>
          <w:lang w:val="ro-RO" w:eastAsia="ro-RO"/>
        </w:rPr>
        <w:t>;</w:t>
      </w:r>
    </w:p>
    <w:p w14:paraId="07D71942" w14:textId="794D9695" w:rsidR="004E6423" w:rsidRPr="000F4EEF" w:rsidRDefault="004E6423" w:rsidP="00500ADA">
      <w:pPr>
        <w:pStyle w:val="ListParagraph"/>
        <w:numPr>
          <w:ilvl w:val="1"/>
          <w:numId w:val="38"/>
        </w:numPr>
        <w:spacing w:line="360" w:lineRule="auto"/>
        <w:ind w:left="709"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Domnul </w:t>
      </w:r>
      <w:r w:rsidR="009E1C7B" w:rsidRPr="000F4EEF">
        <w:rPr>
          <w:rFonts w:ascii="Trebuchet MS" w:hAnsi="Trebuchet MS" w:cs="Arial"/>
          <w:sz w:val="22"/>
          <w:szCs w:val="22"/>
          <w:lang w:val="ro-RO" w:eastAsia="ro-RO"/>
        </w:rPr>
        <w:t xml:space="preserve">                       </w:t>
      </w:r>
      <w:r w:rsidRPr="000F4EEF">
        <w:rPr>
          <w:rFonts w:ascii="Trebuchet MS" w:hAnsi="Trebuchet MS" w:cs="Arial"/>
          <w:sz w:val="22"/>
          <w:szCs w:val="22"/>
          <w:lang w:val="ro-RO" w:eastAsia="ro-RO"/>
        </w:rPr>
        <w:t>, consilier</w:t>
      </w:r>
      <w:r w:rsidR="000B01F5" w:rsidRPr="000F4EEF">
        <w:rPr>
          <w:rFonts w:ascii="Trebuchet MS" w:hAnsi="Trebuchet MS" w:cs="Arial"/>
          <w:sz w:val="22"/>
          <w:szCs w:val="22"/>
          <w:lang w:val="ro-RO" w:eastAsia="ro-RO"/>
        </w:rPr>
        <w:t>-Serviciul Corp Control Primar</w:t>
      </w:r>
      <w:r w:rsidR="00AE604E" w:rsidRPr="000F4EEF">
        <w:rPr>
          <w:rFonts w:ascii="Trebuchet MS" w:hAnsi="Trebuchet MS" w:cs="Arial"/>
          <w:sz w:val="22"/>
          <w:szCs w:val="22"/>
          <w:lang w:val="ro-RO" w:eastAsia="ro-RO"/>
        </w:rPr>
        <w:t>;</w:t>
      </w:r>
    </w:p>
    <w:p w14:paraId="61F09D64" w14:textId="23694B90" w:rsidR="004E6423" w:rsidRPr="000F4EEF" w:rsidRDefault="004E6423" w:rsidP="00500ADA">
      <w:pPr>
        <w:pStyle w:val="ListParagraph"/>
        <w:numPr>
          <w:ilvl w:val="1"/>
          <w:numId w:val="38"/>
        </w:numPr>
        <w:spacing w:line="360" w:lineRule="auto"/>
        <w:ind w:left="709"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lastRenderedPageBreak/>
        <w:t xml:space="preserve">Doamna </w:t>
      </w:r>
      <w:r w:rsidR="009E1C7B" w:rsidRPr="000F4EEF">
        <w:rPr>
          <w:rFonts w:ascii="Trebuchet MS" w:hAnsi="Trebuchet MS" w:cs="Arial"/>
          <w:sz w:val="22"/>
          <w:szCs w:val="22"/>
          <w:lang w:val="ro-RO" w:eastAsia="ro-RO"/>
        </w:rPr>
        <w:t xml:space="preserve">                       </w:t>
      </w:r>
      <w:r w:rsidRPr="000F4EEF">
        <w:rPr>
          <w:rFonts w:ascii="Trebuchet MS" w:hAnsi="Trebuchet MS" w:cs="Arial"/>
          <w:sz w:val="22"/>
          <w:szCs w:val="22"/>
          <w:lang w:val="ro-RO" w:eastAsia="ro-RO"/>
        </w:rPr>
        <w:t>, manager public – Compartimentul Guvernanță Corporativă</w:t>
      </w:r>
      <w:r w:rsidR="00AE604E" w:rsidRPr="000F4EEF">
        <w:rPr>
          <w:rFonts w:ascii="Trebuchet MS" w:hAnsi="Trebuchet MS" w:cs="Arial"/>
          <w:sz w:val="22"/>
          <w:szCs w:val="22"/>
          <w:lang w:val="ro-RO" w:eastAsia="ro-RO"/>
        </w:rPr>
        <w:t>;</w:t>
      </w:r>
    </w:p>
    <w:p w14:paraId="66D2E9CE" w14:textId="10AEB175" w:rsidR="004E6423" w:rsidRPr="000F4EEF" w:rsidRDefault="004E6423" w:rsidP="00500ADA">
      <w:pPr>
        <w:pStyle w:val="ListParagraph"/>
        <w:numPr>
          <w:ilvl w:val="1"/>
          <w:numId w:val="38"/>
        </w:numPr>
        <w:spacing w:line="360" w:lineRule="auto"/>
        <w:ind w:left="709"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Domnul </w:t>
      </w:r>
      <w:r w:rsidR="009E1C7B" w:rsidRPr="000F4EEF">
        <w:rPr>
          <w:rFonts w:ascii="Trebuchet MS" w:hAnsi="Trebuchet MS" w:cs="Arial"/>
          <w:sz w:val="22"/>
          <w:szCs w:val="22"/>
          <w:lang w:val="ro-RO" w:eastAsia="ro-RO"/>
        </w:rPr>
        <w:t xml:space="preserve">                        </w:t>
      </w:r>
      <w:r w:rsidRPr="000F4EEF">
        <w:rPr>
          <w:rFonts w:ascii="Trebuchet MS" w:hAnsi="Trebuchet MS" w:cs="Arial"/>
          <w:sz w:val="22"/>
          <w:szCs w:val="22"/>
          <w:lang w:val="ro-RO" w:eastAsia="ro-RO"/>
        </w:rPr>
        <w:t>, Șef serviciu Managementul calității Transparență decizională</w:t>
      </w:r>
      <w:r w:rsidR="00AE604E" w:rsidRPr="000F4EEF">
        <w:rPr>
          <w:rFonts w:ascii="Trebuchet MS" w:hAnsi="Trebuchet MS" w:cs="Arial"/>
          <w:sz w:val="22"/>
          <w:szCs w:val="22"/>
          <w:lang w:val="ro-RO" w:eastAsia="ro-RO"/>
        </w:rPr>
        <w:t>;</w:t>
      </w:r>
    </w:p>
    <w:p w14:paraId="446073EE" w14:textId="1380AE74" w:rsidR="004E6423" w:rsidRPr="000F4EEF" w:rsidRDefault="004E6423" w:rsidP="00500ADA">
      <w:pPr>
        <w:pStyle w:val="ListParagraph"/>
        <w:numPr>
          <w:ilvl w:val="1"/>
          <w:numId w:val="38"/>
        </w:numPr>
        <w:spacing w:line="360" w:lineRule="auto"/>
        <w:ind w:left="709"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Doamna </w:t>
      </w:r>
      <w:r w:rsidR="009E1C7B" w:rsidRPr="000F4EEF">
        <w:rPr>
          <w:rFonts w:ascii="Trebuchet MS" w:hAnsi="Trebuchet MS" w:cs="Arial"/>
          <w:sz w:val="22"/>
          <w:szCs w:val="22"/>
          <w:lang w:val="ro-RO" w:eastAsia="ro-RO"/>
        </w:rPr>
        <w:t xml:space="preserve">                           </w:t>
      </w:r>
      <w:r w:rsidRPr="000F4EEF">
        <w:rPr>
          <w:rFonts w:ascii="Trebuchet MS" w:hAnsi="Trebuchet MS" w:cs="Arial"/>
          <w:sz w:val="22"/>
          <w:szCs w:val="22"/>
          <w:lang w:val="ro-RO" w:eastAsia="ro-RO"/>
        </w:rPr>
        <w:t>, persoană responsabilă pentru relația cu societatea civilă – Șef birou Relații Externe și Investitori</w:t>
      </w:r>
      <w:r w:rsidR="00AE604E" w:rsidRPr="000F4EEF">
        <w:rPr>
          <w:rFonts w:ascii="Trebuchet MS" w:hAnsi="Trebuchet MS" w:cs="Arial"/>
          <w:sz w:val="22"/>
          <w:szCs w:val="22"/>
          <w:lang w:val="ro-RO" w:eastAsia="ro-RO"/>
        </w:rPr>
        <w:t>;</w:t>
      </w:r>
    </w:p>
    <w:p w14:paraId="714814AB" w14:textId="7237544E" w:rsidR="004E6423" w:rsidRPr="000F4EEF" w:rsidRDefault="004E6423" w:rsidP="00500ADA">
      <w:pPr>
        <w:pStyle w:val="ListParagraph"/>
        <w:numPr>
          <w:ilvl w:val="1"/>
          <w:numId w:val="38"/>
        </w:numPr>
        <w:spacing w:line="360" w:lineRule="auto"/>
        <w:ind w:left="709"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Domnul </w:t>
      </w:r>
      <w:r w:rsidR="009E1C7B" w:rsidRPr="000F4EEF">
        <w:rPr>
          <w:rFonts w:ascii="Trebuchet MS" w:hAnsi="Trebuchet MS" w:cs="Arial"/>
          <w:sz w:val="22"/>
          <w:szCs w:val="22"/>
          <w:lang w:val="ro-RO" w:eastAsia="ro-RO"/>
        </w:rPr>
        <w:t xml:space="preserve">                      </w:t>
      </w:r>
      <w:r w:rsidRPr="000F4EEF">
        <w:rPr>
          <w:rFonts w:ascii="Trebuchet MS" w:hAnsi="Trebuchet MS" w:cs="Arial"/>
          <w:sz w:val="22"/>
          <w:szCs w:val="22"/>
          <w:lang w:val="ro-RO" w:eastAsia="ro-RO"/>
        </w:rPr>
        <w:t>, Secretarul mun</w:t>
      </w:r>
      <w:r w:rsidR="001B7600" w:rsidRPr="000F4EEF">
        <w:rPr>
          <w:rFonts w:ascii="Trebuchet MS" w:hAnsi="Trebuchet MS" w:cs="Arial"/>
          <w:sz w:val="22"/>
          <w:szCs w:val="22"/>
          <w:lang w:val="ro-RO" w:eastAsia="ro-RO"/>
        </w:rPr>
        <w:t>icipiului</w:t>
      </w:r>
      <w:r w:rsidRPr="000F4EEF">
        <w:rPr>
          <w:rFonts w:ascii="Trebuchet MS" w:hAnsi="Trebuchet MS" w:cs="Arial"/>
          <w:sz w:val="22"/>
          <w:szCs w:val="22"/>
          <w:lang w:val="ro-RO" w:eastAsia="ro-RO"/>
        </w:rPr>
        <w:t xml:space="preserve"> Galați</w:t>
      </w:r>
      <w:r w:rsidR="00AE604E" w:rsidRPr="000F4EEF">
        <w:rPr>
          <w:rFonts w:ascii="Trebuchet MS" w:hAnsi="Trebuchet MS" w:cs="Arial"/>
          <w:sz w:val="22"/>
          <w:szCs w:val="22"/>
          <w:lang w:val="ro-RO" w:eastAsia="ro-RO"/>
        </w:rPr>
        <w:t>.</w:t>
      </w:r>
    </w:p>
    <w:p w14:paraId="1E68D4A4" w14:textId="77777777" w:rsidR="00ED0C6E" w:rsidRPr="000F4EEF" w:rsidRDefault="00ED0C6E" w:rsidP="00141E14">
      <w:pPr>
        <w:pStyle w:val="ListParagraph"/>
        <w:spacing w:before="240" w:line="276" w:lineRule="auto"/>
        <w:ind w:left="709" w:right="567"/>
        <w:jc w:val="both"/>
        <w:rPr>
          <w:rFonts w:ascii="Trebuchet MS" w:hAnsi="Trebuchet MS" w:cs="Arial"/>
          <w:color w:val="FF0000"/>
          <w:sz w:val="22"/>
          <w:szCs w:val="22"/>
          <w:lang w:val="ro-RO" w:eastAsia="ro-RO"/>
        </w:rPr>
      </w:pPr>
    </w:p>
    <w:p w14:paraId="31786EE5" w14:textId="77777777" w:rsidR="004609CB" w:rsidRPr="000F4EEF" w:rsidRDefault="004609CB" w:rsidP="00132DFC">
      <w:pPr>
        <w:pBdr>
          <w:top w:val="single" w:sz="4" w:space="1" w:color="auto"/>
          <w:left w:val="single" w:sz="4" w:space="4" w:color="auto"/>
          <w:bottom w:val="single" w:sz="4" w:space="1" w:color="auto"/>
          <w:right w:val="single" w:sz="4" w:space="4" w:color="auto"/>
        </w:pBdr>
        <w:ind w:left="0" w:right="567"/>
        <w:rPr>
          <w:rFonts w:eastAsia="Times New Roman" w:cs="Arial"/>
          <w:b/>
          <w:lang w:val="ro-RO"/>
        </w:rPr>
      </w:pPr>
      <w:r w:rsidRPr="000F4EEF">
        <w:rPr>
          <w:rFonts w:eastAsia="Times New Roman" w:cs="Arial"/>
          <w:b/>
          <w:lang w:val="ro-RO"/>
        </w:rPr>
        <w:t xml:space="preserve">II. CONSTATĂRI </w:t>
      </w:r>
    </w:p>
    <w:p w14:paraId="113462FB" w14:textId="4B3B1A61" w:rsidR="00763E57" w:rsidRPr="000F4EEF" w:rsidRDefault="00763E57" w:rsidP="00132DFC">
      <w:pPr>
        <w:ind w:left="0" w:right="567"/>
        <w:rPr>
          <w:rFonts w:eastAsia="Times New Roman" w:cs="Arial"/>
          <w:lang w:val="ro-RO" w:eastAsia="ro-RO"/>
        </w:rPr>
      </w:pPr>
      <w:r w:rsidRPr="000F4EEF">
        <w:rPr>
          <w:rFonts w:eastAsia="Times New Roman" w:cs="Arial"/>
          <w:lang w:val="ro-RO" w:eastAsia="ro-RO"/>
        </w:rPr>
        <w:t xml:space="preserve">Până la efectuarea misiunii de evaluare tematică, Primăria </w:t>
      </w:r>
      <w:r w:rsidR="009B70E8">
        <w:rPr>
          <w:rFonts w:eastAsia="Times New Roman" w:cs="Arial"/>
          <w:lang w:val="ro-RO" w:eastAsia="ro-RO"/>
        </w:rPr>
        <w:t>M</w:t>
      </w:r>
      <w:r w:rsidRPr="000F4EEF">
        <w:rPr>
          <w:rFonts w:eastAsia="Times New Roman" w:cs="Arial"/>
          <w:lang w:val="ro-RO" w:eastAsia="ro-RO"/>
        </w:rPr>
        <w:t>unicipiului Galați a transmis Ministerului Dezvoltării Regionale și Administrației Publice următoarele documente relevante în vederea implementării SNA 2016-2020:</w:t>
      </w:r>
    </w:p>
    <w:p w14:paraId="21C5E5A4" w14:textId="769E7A9C" w:rsidR="00763E57" w:rsidRPr="000F4EEF" w:rsidRDefault="00763E57" w:rsidP="00132DFC">
      <w:pPr>
        <w:pStyle w:val="ListParagraph"/>
        <w:numPr>
          <w:ilvl w:val="0"/>
          <w:numId w:val="41"/>
        </w:numPr>
        <w:spacing w:after="240" w:line="276" w:lineRule="auto"/>
        <w:ind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Declarația privind aderarea la valorile fundamentale, principiile, obiectivele şi mecanismul de monitorizare a Strategiei Naţionale Anticorupţie 2016 - 2020;</w:t>
      </w:r>
    </w:p>
    <w:p w14:paraId="40078FBB" w14:textId="20FD3308" w:rsidR="00763E57" w:rsidRPr="000F4EEF" w:rsidRDefault="00763E57" w:rsidP="00132DFC">
      <w:pPr>
        <w:pStyle w:val="ListParagraph"/>
        <w:numPr>
          <w:ilvl w:val="0"/>
          <w:numId w:val="41"/>
        </w:numPr>
        <w:spacing w:after="240"/>
        <w:ind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Planul de integritate al Primăriei </w:t>
      </w:r>
      <w:r w:rsidR="009B70E8">
        <w:rPr>
          <w:rFonts w:ascii="Trebuchet MS" w:hAnsi="Trebuchet MS" w:cs="Arial"/>
          <w:sz w:val="22"/>
          <w:szCs w:val="22"/>
          <w:lang w:val="ro-RO" w:eastAsia="ro-RO"/>
        </w:rPr>
        <w:t>M</w:t>
      </w:r>
      <w:r w:rsidRPr="000F4EEF">
        <w:rPr>
          <w:rFonts w:ascii="Trebuchet MS" w:hAnsi="Trebuchet MS" w:cs="Arial"/>
          <w:sz w:val="22"/>
          <w:szCs w:val="22"/>
          <w:lang w:val="ro-RO" w:eastAsia="ro-RO"/>
        </w:rPr>
        <w:t>unicipiului Galați;</w:t>
      </w:r>
    </w:p>
    <w:p w14:paraId="7D21D9E3" w14:textId="65B51101" w:rsidR="00763E57" w:rsidRPr="000F4EEF" w:rsidRDefault="00763E57" w:rsidP="00132DFC">
      <w:pPr>
        <w:pStyle w:val="ListParagraph"/>
        <w:numPr>
          <w:ilvl w:val="0"/>
          <w:numId w:val="41"/>
        </w:numPr>
        <w:spacing w:after="240"/>
        <w:ind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 xml:space="preserve">Dispoziția </w:t>
      </w:r>
      <w:r w:rsidR="00173111" w:rsidRPr="000F4EEF">
        <w:rPr>
          <w:rFonts w:ascii="Trebuchet MS" w:hAnsi="Trebuchet MS" w:cs="Arial"/>
          <w:sz w:val="22"/>
          <w:szCs w:val="22"/>
          <w:lang w:val="ro-RO" w:eastAsia="ro-RO"/>
        </w:rPr>
        <w:t>primarului privind</w:t>
      </w:r>
      <w:r w:rsidRPr="000F4EEF">
        <w:rPr>
          <w:rFonts w:ascii="Trebuchet MS" w:hAnsi="Trebuchet MS" w:cs="Arial"/>
          <w:sz w:val="22"/>
          <w:szCs w:val="22"/>
          <w:lang w:val="ro-RO" w:eastAsia="ro-RO"/>
        </w:rPr>
        <w:t xml:space="preserve"> desemnarea </w:t>
      </w:r>
      <w:r w:rsidR="00173111" w:rsidRPr="000F4EEF">
        <w:rPr>
          <w:rFonts w:ascii="Trebuchet MS" w:hAnsi="Trebuchet MS" w:cs="Arial"/>
          <w:sz w:val="22"/>
          <w:szCs w:val="22"/>
          <w:lang w:val="ro-RO" w:eastAsia="ro-RO"/>
        </w:rPr>
        <w:t>persoanelor</w:t>
      </w:r>
      <w:r w:rsidRPr="000F4EEF">
        <w:rPr>
          <w:rFonts w:ascii="Trebuchet MS" w:hAnsi="Trebuchet MS" w:cs="Arial"/>
          <w:sz w:val="22"/>
          <w:szCs w:val="22"/>
          <w:lang w:val="ro-RO" w:eastAsia="ro-RO"/>
        </w:rPr>
        <w:t xml:space="preserve"> </w:t>
      </w:r>
      <w:r w:rsidR="00173111" w:rsidRPr="000F4EEF">
        <w:rPr>
          <w:rFonts w:ascii="Trebuchet MS" w:hAnsi="Trebuchet MS" w:cs="Arial"/>
          <w:sz w:val="22"/>
          <w:szCs w:val="22"/>
          <w:lang w:val="ro-RO" w:eastAsia="ro-RO"/>
        </w:rPr>
        <w:t>responsabile de</w:t>
      </w:r>
      <w:r w:rsidRPr="000F4EEF">
        <w:rPr>
          <w:rFonts w:ascii="Trebuchet MS" w:hAnsi="Trebuchet MS" w:cs="Arial"/>
          <w:sz w:val="22"/>
          <w:szCs w:val="22"/>
          <w:lang w:val="ro-RO" w:eastAsia="ro-RO"/>
        </w:rPr>
        <w:t xml:space="preserve"> implementarea SNA 2016-2020</w:t>
      </w:r>
      <w:r w:rsidR="00173111" w:rsidRPr="000F4EEF">
        <w:rPr>
          <w:rFonts w:ascii="Trebuchet MS" w:hAnsi="Trebuchet MS" w:cs="Arial"/>
          <w:sz w:val="22"/>
          <w:szCs w:val="22"/>
          <w:lang w:val="ro-RO" w:eastAsia="ro-RO"/>
        </w:rPr>
        <w:t>;</w:t>
      </w:r>
    </w:p>
    <w:p w14:paraId="19DA8406" w14:textId="638EE573" w:rsidR="00763E57" w:rsidRPr="000F4EEF" w:rsidRDefault="00763E57" w:rsidP="00132DFC">
      <w:pPr>
        <w:pStyle w:val="ListParagraph"/>
        <w:numPr>
          <w:ilvl w:val="0"/>
          <w:numId w:val="41"/>
        </w:numPr>
        <w:spacing w:after="240"/>
        <w:ind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Raport</w:t>
      </w:r>
      <w:r w:rsidR="00826BD1" w:rsidRPr="000F4EEF">
        <w:rPr>
          <w:rFonts w:ascii="Trebuchet MS" w:hAnsi="Trebuchet MS" w:cs="Arial"/>
          <w:sz w:val="22"/>
          <w:szCs w:val="22"/>
          <w:lang w:val="ro-RO" w:eastAsia="ro-RO"/>
        </w:rPr>
        <w:t>u</w:t>
      </w:r>
      <w:r w:rsidRPr="000F4EEF">
        <w:rPr>
          <w:rFonts w:ascii="Trebuchet MS" w:hAnsi="Trebuchet MS" w:cs="Arial"/>
          <w:sz w:val="22"/>
          <w:szCs w:val="22"/>
          <w:lang w:val="ro-RO" w:eastAsia="ro-RO"/>
        </w:rPr>
        <w:t xml:space="preserve">l privind stadiul implementării SNA la nivelul Primăriei </w:t>
      </w:r>
      <w:r w:rsidR="009B70E8">
        <w:rPr>
          <w:rFonts w:ascii="Trebuchet MS" w:hAnsi="Trebuchet MS" w:cs="Arial"/>
          <w:sz w:val="22"/>
          <w:szCs w:val="22"/>
          <w:lang w:val="ro-RO" w:eastAsia="ro-RO"/>
        </w:rPr>
        <w:t>M</w:t>
      </w:r>
      <w:r w:rsidRPr="000F4EEF">
        <w:rPr>
          <w:rFonts w:ascii="Trebuchet MS" w:hAnsi="Trebuchet MS" w:cs="Arial"/>
          <w:sz w:val="22"/>
          <w:szCs w:val="22"/>
          <w:lang w:val="ro-RO" w:eastAsia="ro-RO"/>
        </w:rPr>
        <w:t>unicipiului Galați în anul 2018;</w:t>
      </w:r>
    </w:p>
    <w:p w14:paraId="5B96837E" w14:textId="2373A7D0" w:rsidR="00763E57" w:rsidRPr="000F4EEF" w:rsidRDefault="00763E57" w:rsidP="00132DFC">
      <w:pPr>
        <w:pStyle w:val="ListParagraph"/>
        <w:numPr>
          <w:ilvl w:val="0"/>
          <w:numId w:val="41"/>
        </w:numPr>
        <w:spacing w:after="240"/>
        <w:ind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Chestionarul tematic de evaluare structurat pe temele de evaluare în anul 2019.</w:t>
      </w:r>
    </w:p>
    <w:p w14:paraId="73DD79D6" w14:textId="77777777" w:rsidR="00763E57" w:rsidRPr="000F4EEF" w:rsidRDefault="00763E57" w:rsidP="00132DFC">
      <w:pPr>
        <w:spacing w:line="240" w:lineRule="auto"/>
        <w:ind w:left="0" w:right="567"/>
        <w:rPr>
          <w:rFonts w:eastAsia="Times New Roman" w:cs="Arial"/>
          <w:lang w:val="ro-RO" w:eastAsia="ro-RO"/>
        </w:rPr>
      </w:pPr>
    </w:p>
    <w:p w14:paraId="7D4C3AEA" w14:textId="4083787C" w:rsidR="0071531D" w:rsidRPr="000F4EEF" w:rsidRDefault="004609CB" w:rsidP="00132DFC">
      <w:pPr>
        <w:ind w:left="0" w:right="567"/>
        <w:rPr>
          <w:rFonts w:eastAsia="Times New Roman" w:cs="Arial"/>
          <w:b/>
          <w:lang w:val="ro-RO" w:eastAsia="ro-RO"/>
        </w:rPr>
      </w:pPr>
      <w:r w:rsidRPr="000F4EEF">
        <w:rPr>
          <w:rFonts w:eastAsia="Times New Roman" w:cs="Arial"/>
          <w:b/>
          <w:lang w:val="ro-RO" w:eastAsia="ro-RO"/>
        </w:rPr>
        <w:t xml:space="preserve">A. </w:t>
      </w:r>
      <w:r w:rsidR="0071531D" w:rsidRPr="000F4EEF">
        <w:rPr>
          <w:rFonts w:eastAsia="Times New Roman" w:cs="Arial"/>
          <w:b/>
          <w:lang w:val="ro-RO" w:eastAsia="ro-RO"/>
        </w:rPr>
        <w:t>CONFLICTE DE INTERESE</w:t>
      </w:r>
    </w:p>
    <w:p w14:paraId="707D186B" w14:textId="77777777" w:rsidR="0071531D" w:rsidRPr="000F4EEF" w:rsidRDefault="0071531D" w:rsidP="00132DFC">
      <w:pPr>
        <w:ind w:left="0" w:right="567"/>
        <w:rPr>
          <w:rFonts w:eastAsia="Times New Roman" w:cs="Arial"/>
          <w:lang w:val="ro-RO" w:eastAsia="ro-RO"/>
        </w:rPr>
      </w:pPr>
      <w:r w:rsidRPr="000F4EEF">
        <w:rPr>
          <w:rFonts w:eastAsia="Times New Roman" w:cs="Arial"/>
          <w:lang w:val="ro-RO" w:eastAsia="ro-RO"/>
        </w:rPr>
        <w:t>Din chestionarul tematic de evaluare completat de instituție și a întrebărilor suplimentare rezultă următoarele:</w:t>
      </w:r>
    </w:p>
    <w:p w14:paraId="3BE238A1" w14:textId="02DFDF29" w:rsidR="00BC7CA7" w:rsidRPr="000F4EEF" w:rsidRDefault="0089454D" w:rsidP="00BC7CA7">
      <w:pPr>
        <w:ind w:left="426" w:right="567"/>
        <w:rPr>
          <w:rFonts w:eastAsia="Times New Roman" w:cs="Arial"/>
          <w:lang w:val="ro-RO" w:eastAsia="ro-RO"/>
        </w:rPr>
      </w:pPr>
      <w:r w:rsidRPr="000F4EEF">
        <w:rPr>
          <w:rFonts w:eastAsia="Times New Roman" w:cs="Arial"/>
          <w:lang w:val="ro-RO" w:eastAsia="ro-RO"/>
        </w:rPr>
        <w:t xml:space="preserve">1. </w:t>
      </w:r>
      <w:r w:rsidR="0071531D" w:rsidRPr="000F4EEF">
        <w:rPr>
          <w:rFonts w:eastAsia="Times New Roman" w:cs="Arial"/>
          <w:lang w:val="ro-RO" w:eastAsia="ro-RO"/>
        </w:rPr>
        <w:t>În</w:t>
      </w:r>
      <w:r w:rsidR="00B579C8" w:rsidRPr="000F4EEF">
        <w:rPr>
          <w:rFonts w:eastAsia="Times New Roman" w:cs="Arial"/>
          <w:lang w:val="ro-RO" w:eastAsia="ro-RO"/>
        </w:rPr>
        <w:t xml:space="preserve"> </w:t>
      </w:r>
      <w:r w:rsidR="0071531D" w:rsidRPr="000F4EEF">
        <w:rPr>
          <w:rFonts w:eastAsia="Times New Roman" w:cs="Arial"/>
          <w:lang w:val="ro-RO" w:eastAsia="ro-RO"/>
        </w:rPr>
        <w:t xml:space="preserve">cadrul Primăriei </w:t>
      </w:r>
      <w:r w:rsidR="009B70E8">
        <w:rPr>
          <w:rFonts w:eastAsia="Times New Roman" w:cs="Arial"/>
          <w:lang w:val="ro-RO" w:eastAsia="ro-RO"/>
        </w:rPr>
        <w:t>M</w:t>
      </w:r>
      <w:r w:rsidR="0071531D" w:rsidRPr="000F4EEF">
        <w:rPr>
          <w:rFonts w:eastAsia="Times New Roman" w:cs="Arial"/>
          <w:lang w:val="ro-RO" w:eastAsia="ro-RO"/>
        </w:rPr>
        <w:t xml:space="preserve">unicipiului Galați nu există persoane în cazul cărora </w:t>
      </w:r>
      <w:proofErr w:type="spellStart"/>
      <w:r w:rsidR="0071531D" w:rsidRPr="000F4EEF">
        <w:rPr>
          <w:rFonts w:eastAsia="Times New Roman" w:cs="Arial"/>
          <w:lang w:val="ro-RO" w:eastAsia="ro-RO"/>
        </w:rPr>
        <w:t>Agenţia</w:t>
      </w:r>
      <w:proofErr w:type="spellEnd"/>
      <w:r w:rsidR="0071531D" w:rsidRPr="000F4EEF">
        <w:rPr>
          <w:rFonts w:eastAsia="Times New Roman" w:cs="Arial"/>
          <w:lang w:val="ro-RO" w:eastAsia="ro-RO"/>
        </w:rPr>
        <w:t xml:space="preserve"> </w:t>
      </w:r>
      <w:proofErr w:type="spellStart"/>
      <w:r w:rsidR="0071531D" w:rsidRPr="000F4EEF">
        <w:rPr>
          <w:rFonts w:eastAsia="Times New Roman" w:cs="Arial"/>
          <w:lang w:val="ro-RO" w:eastAsia="ro-RO"/>
        </w:rPr>
        <w:t>Naţională</w:t>
      </w:r>
      <w:proofErr w:type="spellEnd"/>
      <w:r w:rsidR="0071531D" w:rsidRPr="000F4EEF">
        <w:rPr>
          <w:rFonts w:eastAsia="Times New Roman" w:cs="Arial"/>
          <w:lang w:val="ro-RO" w:eastAsia="ro-RO"/>
        </w:rPr>
        <w:t xml:space="preserve"> de Integritate s</w:t>
      </w:r>
      <w:r w:rsidR="009B70E8">
        <w:rPr>
          <w:rFonts w:eastAsia="Times New Roman" w:cs="Arial"/>
          <w:lang w:val="ro-RO" w:eastAsia="ro-RO"/>
        </w:rPr>
        <w:t>ă</w:t>
      </w:r>
      <w:r w:rsidR="0071531D" w:rsidRPr="000F4EEF">
        <w:rPr>
          <w:rFonts w:eastAsia="Times New Roman" w:cs="Arial"/>
          <w:lang w:val="ro-RO" w:eastAsia="ro-RO"/>
        </w:rPr>
        <w:t xml:space="preserve"> fi emis rapoarte de evaluare prin care să se constate încălcarea regimului juridic al conflictelor de interese, pe parcursul anului 2018.</w:t>
      </w:r>
      <w:r w:rsidR="00AE5D0D" w:rsidRPr="000F4EEF">
        <w:rPr>
          <w:rFonts w:eastAsia="Times New Roman" w:cs="Arial"/>
          <w:lang w:val="ro-RO" w:eastAsia="ro-RO"/>
        </w:rPr>
        <w:t xml:space="preserve"> </w:t>
      </w:r>
      <w:r w:rsidR="004B064B" w:rsidRPr="000F4EEF">
        <w:rPr>
          <w:rFonts w:eastAsia="Times New Roman" w:cs="Arial"/>
          <w:lang w:val="ro-RO" w:eastAsia="ro-RO"/>
        </w:rPr>
        <w:t>Cu privire</w:t>
      </w:r>
      <w:r w:rsidR="00E6793A" w:rsidRPr="000F4EEF">
        <w:rPr>
          <w:rFonts w:eastAsia="Times New Roman" w:cs="Arial"/>
          <w:lang w:val="ro-RO" w:eastAsia="ro-RO"/>
        </w:rPr>
        <w:t xml:space="preserve"> la această situație</w:t>
      </w:r>
      <w:r w:rsidR="004B064B" w:rsidRPr="000F4EEF">
        <w:rPr>
          <w:rFonts w:eastAsia="Times New Roman" w:cs="Arial"/>
          <w:lang w:val="ro-RO" w:eastAsia="ro-RO"/>
        </w:rPr>
        <w:t>, la completarea chestionarului, persoanele care au fost desemnate să îl completeze, nu au identificat</w:t>
      </w:r>
      <w:r w:rsidR="00E6793A" w:rsidRPr="000F4EEF">
        <w:rPr>
          <w:rFonts w:eastAsia="Times New Roman" w:cs="Arial"/>
          <w:lang w:val="ro-RO" w:eastAsia="ro-RO"/>
        </w:rPr>
        <w:t xml:space="preserve"> niciun caz</w:t>
      </w:r>
      <w:r w:rsidR="004B064B" w:rsidRPr="000F4EEF">
        <w:rPr>
          <w:rFonts w:eastAsia="Times New Roman" w:cs="Arial"/>
          <w:lang w:val="ro-RO" w:eastAsia="ro-RO"/>
        </w:rPr>
        <w:t xml:space="preserve">, deși în cadrul Agenției a fost emis un astfel de raport de evaluare. </w:t>
      </w:r>
      <w:r w:rsidR="00BC7CA7" w:rsidRPr="000F4EEF">
        <w:rPr>
          <w:rFonts w:eastAsia="Times New Roman" w:cs="Arial"/>
          <w:lang w:val="ro-RO" w:eastAsia="ro-RO"/>
        </w:rPr>
        <w:t xml:space="preserve">În cadrul discuțiilor purtate ca urmare a situației descrise anterior, s-a constatat faptul că, deși conflictul s-a consumat în momentul deținerii unei funcții de conducere în cadrul Primăriei </w:t>
      </w:r>
      <w:r w:rsidR="009B70E8">
        <w:rPr>
          <w:rFonts w:eastAsia="Times New Roman" w:cs="Arial"/>
          <w:lang w:val="ro-RO" w:eastAsia="ro-RO"/>
        </w:rPr>
        <w:t>M</w:t>
      </w:r>
      <w:r w:rsidR="00BC7CA7" w:rsidRPr="000F4EEF">
        <w:rPr>
          <w:rFonts w:eastAsia="Times New Roman" w:cs="Arial"/>
          <w:lang w:val="ro-RO" w:eastAsia="ro-RO"/>
        </w:rPr>
        <w:t>unicipiului Galați, la momentul întocmirii raportului, persoana respectivă nu mai ocupa această funcție.</w:t>
      </w:r>
    </w:p>
    <w:p w14:paraId="56C55FF6" w14:textId="2EAD9575" w:rsidR="0071531D" w:rsidRPr="000F4EEF" w:rsidRDefault="0089454D" w:rsidP="00132DFC">
      <w:pPr>
        <w:ind w:left="426" w:right="567"/>
        <w:rPr>
          <w:rFonts w:eastAsia="Times New Roman" w:cs="Arial"/>
          <w:lang w:val="ro-RO" w:eastAsia="ro-RO"/>
        </w:rPr>
      </w:pPr>
      <w:r w:rsidRPr="000F4EEF">
        <w:rPr>
          <w:rFonts w:eastAsia="Times New Roman" w:cs="Arial"/>
          <w:lang w:val="ro-RO" w:eastAsia="ro-RO"/>
        </w:rPr>
        <w:t xml:space="preserve">2. </w:t>
      </w:r>
      <w:r w:rsidR="0071531D" w:rsidRPr="000F4EEF">
        <w:rPr>
          <w:rFonts w:eastAsia="Times New Roman" w:cs="Arial"/>
          <w:lang w:val="ro-RO" w:eastAsia="ro-RO"/>
        </w:rPr>
        <w:t>Instituția nu a adoptat o procedură internă privind prevenirea și gestionarea conflictelor de interese.</w:t>
      </w:r>
      <w:r w:rsidR="00315063" w:rsidRPr="000F4EEF">
        <w:rPr>
          <w:rFonts w:eastAsia="Times New Roman" w:cs="Arial"/>
          <w:lang w:val="ro-RO" w:eastAsia="ro-RO"/>
        </w:rPr>
        <w:t xml:space="preserve"> </w:t>
      </w:r>
      <w:r w:rsidR="00451895" w:rsidRPr="000F4EEF">
        <w:rPr>
          <w:rFonts w:eastAsia="Times New Roman" w:cs="Arial"/>
          <w:lang w:val="ro-RO" w:eastAsia="ro-RO"/>
        </w:rPr>
        <w:t>Instituția a considerat</w:t>
      </w:r>
      <w:r w:rsidR="00356F72" w:rsidRPr="000F4EEF">
        <w:rPr>
          <w:rFonts w:eastAsia="Times New Roman" w:cs="Arial"/>
          <w:lang w:val="ro-RO" w:eastAsia="ro-RO"/>
        </w:rPr>
        <w:t>, la acest moment,</w:t>
      </w:r>
      <w:r w:rsidR="00451895" w:rsidRPr="000F4EEF">
        <w:rPr>
          <w:rFonts w:eastAsia="Times New Roman" w:cs="Arial"/>
          <w:lang w:val="ro-RO" w:eastAsia="ro-RO"/>
        </w:rPr>
        <w:t xml:space="preserve"> că nu este cazul elaborării unei proceduri, </w:t>
      </w:r>
      <w:r w:rsidR="00727C7A" w:rsidRPr="000F4EEF">
        <w:rPr>
          <w:rFonts w:eastAsia="Times New Roman" w:cs="Arial"/>
          <w:lang w:val="ro-RO" w:eastAsia="ro-RO"/>
        </w:rPr>
        <w:t>legislația</w:t>
      </w:r>
      <w:r w:rsidR="00451895" w:rsidRPr="000F4EEF">
        <w:rPr>
          <w:rFonts w:eastAsia="Times New Roman" w:cs="Arial"/>
          <w:lang w:val="ro-RO" w:eastAsia="ro-RO"/>
        </w:rPr>
        <w:t xml:space="preserve"> </w:t>
      </w:r>
      <w:r w:rsidR="00727C7A" w:rsidRPr="000F4EEF">
        <w:rPr>
          <w:rFonts w:eastAsia="Times New Roman" w:cs="Arial"/>
          <w:lang w:val="ro-RO" w:eastAsia="ro-RO"/>
        </w:rPr>
        <w:t>națională</w:t>
      </w:r>
      <w:r w:rsidR="00451895" w:rsidRPr="000F4EEF">
        <w:rPr>
          <w:rFonts w:eastAsia="Times New Roman" w:cs="Arial"/>
          <w:lang w:val="ro-RO" w:eastAsia="ro-RO"/>
        </w:rPr>
        <w:t xml:space="preserve"> fiind </w:t>
      </w:r>
      <w:r w:rsidR="007C4AB6" w:rsidRPr="000F4EEF">
        <w:rPr>
          <w:rFonts w:eastAsia="Times New Roman" w:cs="Arial"/>
          <w:lang w:val="ro-RO" w:eastAsia="ro-RO"/>
        </w:rPr>
        <w:t>apreciată ca suficientă</w:t>
      </w:r>
      <w:r w:rsidR="00451895" w:rsidRPr="000F4EEF">
        <w:rPr>
          <w:rFonts w:eastAsia="Times New Roman" w:cs="Arial"/>
          <w:lang w:val="ro-RO" w:eastAsia="ro-RO"/>
        </w:rPr>
        <w:t xml:space="preserve"> în abordarea problematicii.</w:t>
      </w:r>
    </w:p>
    <w:p w14:paraId="6CFF4837" w14:textId="7082729D" w:rsidR="0071531D" w:rsidRPr="000F4EEF" w:rsidRDefault="0089454D" w:rsidP="00132DFC">
      <w:pPr>
        <w:ind w:left="426" w:right="567"/>
        <w:rPr>
          <w:rFonts w:eastAsia="Times New Roman" w:cs="Arial"/>
          <w:lang w:val="ro-RO" w:eastAsia="ro-RO"/>
        </w:rPr>
      </w:pPr>
      <w:r w:rsidRPr="000F4EEF">
        <w:rPr>
          <w:rFonts w:eastAsia="Times New Roman" w:cs="Arial"/>
          <w:lang w:val="ro-RO" w:eastAsia="ro-RO"/>
        </w:rPr>
        <w:t xml:space="preserve">3. </w:t>
      </w:r>
      <w:r w:rsidR="0071531D" w:rsidRPr="000F4EEF">
        <w:rPr>
          <w:rFonts w:eastAsia="Times New Roman" w:cs="Arial"/>
          <w:lang w:val="ro-RO" w:eastAsia="ro-RO"/>
        </w:rPr>
        <w:t xml:space="preserve">Personalul din cadrul </w:t>
      </w:r>
      <w:r w:rsidR="00727C7A" w:rsidRPr="000F4EEF">
        <w:rPr>
          <w:rFonts w:eastAsia="Times New Roman" w:cs="Arial"/>
          <w:lang w:val="ro-RO" w:eastAsia="ro-RO"/>
        </w:rPr>
        <w:t>instituției</w:t>
      </w:r>
      <w:r w:rsidR="0071531D" w:rsidRPr="000F4EEF">
        <w:rPr>
          <w:rFonts w:eastAsia="Times New Roman" w:cs="Arial"/>
          <w:lang w:val="ro-RO" w:eastAsia="ro-RO"/>
        </w:rPr>
        <w:t xml:space="preserve"> nu a beneficiat de programe de pregătire profesională în ceea ce </w:t>
      </w:r>
      <w:r w:rsidR="00727C7A" w:rsidRPr="000F4EEF">
        <w:rPr>
          <w:rFonts w:eastAsia="Times New Roman" w:cs="Arial"/>
          <w:lang w:val="ro-RO" w:eastAsia="ro-RO"/>
        </w:rPr>
        <w:t>privește</w:t>
      </w:r>
      <w:r w:rsidR="0071531D" w:rsidRPr="000F4EEF">
        <w:rPr>
          <w:rFonts w:eastAsia="Times New Roman" w:cs="Arial"/>
          <w:lang w:val="ro-RO" w:eastAsia="ro-RO"/>
        </w:rPr>
        <w:t xml:space="preserve"> regimul juridic al conflictului de interese.</w:t>
      </w:r>
    </w:p>
    <w:p w14:paraId="18825CBF" w14:textId="7E9B6C28" w:rsidR="0071531D" w:rsidRPr="000F4EEF" w:rsidRDefault="0089454D" w:rsidP="00132DFC">
      <w:pPr>
        <w:ind w:left="426" w:right="567"/>
        <w:rPr>
          <w:rFonts w:eastAsia="Times New Roman" w:cs="Arial"/>
          <w:lang w:val="ro-RO" w:eastAsia="ro-RO"/>
        </w:rPr>
      </w:pPr>
      <w:r w:rsidRPr="000F4EEF">
        <w:rPr>
          <w:rFonts w:eastAsia="Times New Roman" w:cs="Arial"/>
          <w:lang w:val="ro-RO" w:eastAsia="ro-RO"/>
        </w:rPr>
        <w:lastRenderedPageBreak/>
        <w:t xml:space="preserve">4. </w:t>
      </w:r>
      <w:r w:rsidR="0071531D" w:rsidRPr="000F4EEF">
        <w:rPr>
          <w:rFonts w:eastAsia="Times New Roman" w:cs="Arial"/>
          <w:lang w:val="ro-RO" w:eastAsia="ro-RO"/>
        </w:rPr>
        <w:t>Nu au fost diseminate la nivelul instituției chestionare pentru evaluarea gradului de cunoaștere de către angajații instituției a normelor referitoare la conflictele de interese.</w:t>
      </w:r>
    </w:p>
    <w:p w14:paraId="63A7E329" w14:textId="0F4D11F9" w:rsidR="00B579C8" w:rsidRPr="000F4EEF" w:rsidRDefault="00B579C8" w:rsidP="00B579C8">
      <w:pPr>
        <w:ind w:left="426" w:right="567"/>
        <w:rPr>
          <w:rFonts w:eastAsia="Times New Roman" w:cs="Arial"/>
          <w:lang w:val="ro-RO" w:eastAsia="ro-RO"/>
        </w:rPr>
      </w:pPr>
      <w:r w:rsidRPr="000F4EEF">
        <w:rPr>
          <w:rFonts w:eastAsia="Times New Roman" w:cs="Arial"/>
          <w:lang w:val="ro-RO" w:eastAsia="ro-RO"/>
        </w:rPr>
        <w:t xml:space="preserve">5. La nivelul </w:t>
      </w:r>
      <w:r w:rsidR="009B70E8">
        <w:rPr>
          <w:rFonts w:eastAsia="Times New Roman" w:cs="Arial"/>
          <w:lang w:val="ro-RO" w:eastAsia="ro-RO"/>
        </w:rPr>
        <w:t>P</w:t>
      </w:r>
      <w:r w:rsidRPr="000F4EEF">
        <w:rPr>
          <w:rFonts w:eastAsia="Times New Roman" w:cs="Arial"/>
          <w:lang w:val="ro-RO" w:eastAsia="ro-RO"/>
        </w:rPr>
        <w:t xml:space="preserve">rimăriei există o persoană responsabilă de implementarea prevederilor legale privind declarațiile de avere și de interese care asigură consultanță atât funcționarilor publici cât și aleșilor locali și acordă sprijin în completarea acestora. De asemenea, precizăm faptul că persoanele responsabile cu atribuții în ceea ce privește aplicarea dispozițiilor Legii nr. 176/2010 au comunicat că, în situația în care întâmpină anumite situații care ar putea genera incidente de integritate, consultă Ghidul privind incompatibilitățile și conflictele de interese și Ghidul de completare a declarațiilor de avere și de interese și solicită puncte de vedere de la Agenția Națională de Integritate, atât telefonic, cât și în scris.          </w:t>
      </w:r>
    </w:p>
    <w:p w14:paraId="3AC2998D" w14:textId="77777777" w:rsidR="00B579C8" w:rsidRPr="000F4EEF" w:rsidRDefault="00B579C8" w:rsidP="00B579C8">
      <w:pPr>
        <w:ind w:left="426" w:right="567"/>
        <w:rPr>
          <w:rFonts w:eastAsia="Times New Roman" w:cs="Arial"/>
          <w:lang w:val="ro-RO" w:eastAsia="ro-RO"/>
        </w:rPr>
      </w:pPr>
      <w:r w:rsidRPr="000F4EEF">
        <w:rPr>
          <w:rFonts w:eastAsia="Times New Roman" w:cs="Arial"/>
          <w:lang w:val="ro-RO" w:eastAsia="ro-RO"/>
        </w:rPr>
        <w:t>6. Cu referire la regimul declarării averii și a intereselor, persoana responsabilă cu implementarea prevederilor legale privitoare la declarațiile de avere şi de interese a participat la un program de pregătire profesională în domeniu, fără certificare.</w:t>
      </w:r>
    </w:p>
    <w:p w14:paraId="56898126" w14:textId="77777777" w:rsidR="00B579C8" w:rsidRPr="000F4EEF" w:rsidRDefault="00B579C8" w:rsidP="00B579C8">
      <w:pPr>
        <w:ind w:left="426" w:right="567"/>
        <w:rPr>
          <w:rFonts w:eastAsia="Times New Roman" w:cs="Arial"/>
          <w:lang w:val="ro-RO" w:eastAsia="ro-RO"/>
        </w:rPr>
      </w:pPr>
      <w:r w:rsidRPr="000F4EEF">
        <w:rPr>
          <w:rFonts w:eastAsia="Times New Roman" w:cs="Arial"/>
          <w:lang w:val="ro-RO" w:eastAsia="ro-RO"/>
        </w:rPr>
        <w:t>7. Evidențele privind înregistrarea și rectificarea declarațiilor de avere și a declarațiilor de interese, stabilite prin lege, sunt evidențiate/ păstrate în registre special întocmite. În urma depunerii declarațiilor de avere/ interese, fiecare persoană primește o dovadă, în acest sens. A existat un singur caz cu privire la completarea necorespunzătoare a declarațiilor de avere/ interese în cazul căreia instituția a sesizat Agenţia Naţională de Integritate.</w:t>
      </w:r>
    </w:p>
    <w:p w14:paraId="2E6D501A" w14:textId="77777777" w:rsidR="0099364A" w:rsidRPr="000F4EEF" w:rsidRDefault="0099364A" w:rsidP="00132DFC">
      <w:pPr>
        <w:ind w:left="0" w:right="567"/>
        <w:rPr>
          <w:rFonts w:eastAsia="Times New Roman" w:cs="Arial"/>
          <w:b/>
          <w:lang w:val="ro-RO" w:eastAsia="ro-RO"/>
        </w:rPr>
      </w:pPr>
    </w:p>
    <w:p w14:paraId="4E348321" w14:textId="6A7BE782" w:rsidR="004609CB" w:rsidRPr="000F4EEF" w:rsidRDefault="0071531D" w:rsidP="00132DFC">
      <w:pPr>
        <w:ind w:left="0" w:right="567"/>
        <w:rPr>
          <w:rFonts w:eastAsia="Times New Roman" w:cs="Arial"/>
          <w:b/>
          <w:lang w:val="ro-RO" w:eastAsia="ro-RO"/>
        </w:rPr>
      </w:pPr>
      <w:r w:rsidRPr="000F4EEF">
        <w:rPr>
          <w:rFonts w:eastAsia="Times New Roman" w:cs="Arial"/>
          <w:b/>
          <w:lang w:val="ro-RO" w:eastAsia="ro-RO"/>
        </w:rPr>
        <w:t xml:space="preserve">B. </w:t>
      </w:r>
      <w:r w:rsidR="004609CB" w:rsidRPr="000F4EEF">
        <w:rPr>
          <w:rFonts w:eastAsia="Times New Roman" w:cs="Arial"/>
          <w:b/>
          <w:lang w:val="ro-RO" w:eastAsia="ro-RO"/>
        </w:rPr>
        <w:t>ACCESUL LA INFORMAȚII DE INTERES PUBLIC</w:t>
      </w:r>
    </w:p>
    <w:p w14:paraId="4F976D9E" w14:textId="77777777"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În urma analizei site-ului instituţiei, a chestionarului de evaluare, precum şi a discuțiilor care au avut loc în cadrul şedinţei de evaluare, au fost constatate următoarele: </w:t>
      </w:r>
    </w:p>
    <w:p w14:paraId="06362EB1" w14:textId="58F62CA4" w:rsidR="00DF7374"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1. La nivelul instituției, există o persoană specializată cu atribuții în ceea ce privește aplicarea dispozițiilor Legii nr. 544/2001, </w:t>
      </w:r>
      <w:r w:rsidR="00431F19" w:rsidRPr="000F4EEF">
        <w:rPr>
          <w:rFonts w:eastAsia="Times New Roman" w:cs="Arial"/>
          <w:lang w:val="ro-RO" w:eastAsia="ro-RO"/>
        </w:rPr>
        <w:t xml:space="preserve">atribuțiile acesteia fiind prevăzute în Regulamentul de organizare și funcționare a instituției, dar și într-o procedură internă, </w:t>
      </w:r>
      <w:r w:rsidRPr="000F4EEF">
        <w:rPr>
          <w:rFonts w:eastAsia="Times New Roman" w:cs="Arial"/>
          <w:lang w:val="ro-RO" w:eastAsia="ro-RO"/>
        </w:rPr>
        <w:t>care mai are și alte atribuții/responsabilități</w:t>
      </w:r>
      <w:r w:rsidR="00DF7374" w:rsidRPr="000F4EEF">
        <w:rPr>
          <w:rFonts w:eastAsia="Times New Roman" w:cs="Arial"/>
          <w:lang w:val="ro-RO" w:eastAsia="ro-RO"/>
        </w:rPr>
        <w:t xml:space="preserve"> de îndeplinit </w:t>
      </w:r>
      <w:r w:rsidRPr="000F4EEF">
        <w:rPr>
          <w:rFonts w:eastAsia="Times New Roman" w:cs="Arial"/>
          <w:lang w:val="ro-RO" w:eastAsia="ro-RO"/>
        </w:rPr>
        <w:t>în cadrul instituției</w:t>
      </w:r>
      <w:r w:rsidR="00DF7374" w:rsidRPr="000F4EEF">
        <w:rPr>
          <w:rFonts w:eastAsia="Times New Roman" w:cs="Arial"/>
          <w:lang w:val="ro-RO" w:eastAsia="ro-RO"/>
        </w:rPr>
        <w:t xml:space="preserve">, cum ar fi: </w:t>
      </w:r>
    </w:p>
    <w:p w14:paraId="67A9F159" w14:textId="57671CFB" w:rsidR="00DF7374" w:rsidRPr="000F4EEF" w:rsidRDefault="00DF7374" w:rsidP="00132DFC">
      <w:pPr>
        <w:pStyle w:val="ListParagraph"/>
        <w:numPr>
          <w:ilvl w:val="0"/>
          <w:numId w:val="42"/>
        </w:numPr>
        <w:spacing w:line="276" w:lineRule="auto"/>
        <w:ind w:right="567"/>
        <w:rPr>
          <w:rFonts w:ascii="Trebuchet MS" w:hAnsi="Trebuchet MS" w:cs="Arial"/>
          <w:sz w:val="22"/>
          <w:szCs w:val="22"/>
          <w:lang w:val="ro-RO" w:eastAsia="ro-RO"/>
        </w:rPr>
      </w:pPr>
      <w:r w:rsidRPr="000F4EEF">
        <w:rPr>
          <w:rFonts w:ascii="Trebuchet MS" w:hAnsi="Trebuchet MS" w:cs="Arial"/>
          <w:sz w:val="22"/>
          <w:szCs w:val="22"/>
          <w:lang w:val="ro-RO" w:eastAsia="ro-RO"/>
        </w:rPr>
        <w:t>aplicarea prevederilor Legii nr.52/2003 privind transparenţa decizională;</w:t>
      </w:r>
    </w:p>
    <w:p w14:paraId="7D9CD43F" w14:textId="69F68668" w:rsidR="00DF7374" w:rsidRPr="000F4EEF" w:rsidRDefault="00DF7374" w:rsidP="00132DFC">
      <w:pPr>
        <w:pStyle w:val="ListParagraph"/>
        <w:numPr>
          <w:ilvl w:val="0"/>
          <w:numId w:val="42"/>
        </w:numPr>
        <w:spacing w:line="276" w:lineRule="auto"/>
        <w:ind w:right="567"/>
        <w:rPr>
          <w:rFonts w:ascii="Trebuchet MS" w:hAnsi="Trebuchet MS" w:cs="Arial"/>
          <w:sz w:val="22"/>
          <w:szCs w:val="22"/>
          <w:lang w:val="ro-RO" w:eastAsia="ro-RO"/>
        </w:rPr>
      </w:pPr>
      <w:r w:rsidRPr="000F4EEF">
        <w:rPr>
          <w:rFonts w:ascii="Trebuchet MS" w:hAnsi="Trebuchet MS" w:cs="Arial"/>
          <w:sz w:val="22"/>
          <w:szCs w:val="22"/>
          <w:lang w:val="ro-RO" w:eastAsia="ro-RO"/>
        </w:rPr>
        <w:t>atribuţii privind SSM şi SU la nivel de birou;</w:t>
      </w:r>
    </w:p>
    <w:p w14:paraId="04876AD4" w14:textId="29365912" w:rsidR="00DF7374" w:rsidRPr="000F4EEF" w:rsidRDefault="00DF7374" w:rsidP="00132DFC">
      <w:pPr>
        <w:pStyle w:val="ListParagraph"/>
        <w:numPr>
          <w:ilvl w:val="0"/>
          <w:numId w:val="42"/>
        </w:numPr>
        <w:spacing w:line="276" w:lineRule="auto"/>
        <w:ind w:right="567"/>
        <w:rPr>
          <w:rFonts w:ascii="Trebuchet MS" w:hAnsi="Trebuchet MS" w:cs="Arial"/>
          <w:sz w:val="22"/>
          <w:szCs w:val="22"/>
          <w:lang w:val="ro-RO" w:eastAsia="ro-RO"/>
        </w:rPr>
      </w:pPr>
      <w:r w:rsidRPr="000F4EEF">
        <w:rPr>
          <w:rFonts w:ascii="Trebuchet MS" w:hAnsi="Trebuchet MS" w:cs="Arial"/>
          <w:sz w:val="22"/>
          <w:szCs w:val="22"/>
          <w:lang w:val="ro-RO" w:eastAsia="ro-RO"/>
        </w:rPr>
        <w:t>atribuţii privind managementul calităţii la nivel de birou;</w:t>
      </w:r>
    </w:p>
    <w:p w14:paraId="5A19F6E5" w14:textId="006E8C6F" w:rsidR="00DF7374" w:rsidRPr="000F4EEF" w:rsidRDefault="00DF7374" w:rsidP="00132DFC">
      <w:pPr>
        <w:pStyle w:val="ListParagraph"/>
        <w:numPr>
          <w:ilvl w:val="0"/>
          <w:numId w:val="42"/>
        </w:numPr>
        <w:spacing w:line="276" w:lineRule="auto"/>
        <w:ind w:right="567"/>
        <w:rPr>
          <w:rFonts w:ascii="Trebuchet MS" w:hAnsi="Trebuchet MS" w:cs="Arial"/>
          <w:sz w:val="22"/>
          <w:szCs w:val="22"/>
          <w:lang w:val="ro-RO" w:eastAsia="ro-RO"/>
        </w:rPr>
      </w:pPr>
      <w:r w:rsidRPr="000F4EEF">
        <w:rPr>
          <w:rFonts w:ascii="Trebuchet MS" w:hAnsi="Trebuchet MS" w:cs="Arial"/>
          <w:sz w:val="22"/>
          <w:szCs w:val="22"/>
          <w:lang w:val="ro-RO" w:eastAsia="ro-RO"/>
        </w:rPr>
        <w:t>deplasări externe, relaţii externe, oraşe înfrăţite, investitori;</w:t>
      </w:r>
    </w:p>
    <w:p w14:paraId="23EC8655" w14:textId="59BE6F7E" w:rsidR="00DF7374" w:rsidRPr="000F4EEF" w:rsidRDefault="00DF7374" w:rsidP="00132DFC">
      <w:pPr>
        <w:pStyle w:val="ListParagraph"/>
        <w:numPr>
          <w:ilvl w:val="0"/>
          <w:numId w:val="42"/>
        </w:numPr>
        <w:spacing w:line="276" w:lineRule="auto"/>
        <w:ind w:right="567"/>
        <w:rPr>
          <w:rFonts w:ascii="Trebuchet MS" w:hAnsi="Trebuchet MS" w:cs="Arial"/>
          <w:sz w:val="22"/>
          <w:szCs w:val="22"/>
          <w:lang w:val="ro-RO" w:eastAsia="ro-RO"/>
        </w:rPr>
      </w:pPr>
      <w:r w:rsidRPr="000F4EEF">
        <w:rPr>
          <w:rFonts w:ascii="Trebuchet MS" w:hAnsi="Trebuchet MS" w:cs="Arial"/>
          <w:sz w:val="22"/>
          <w:szCs w:val="22"/>
          <w:lang w:val="ro-RO" w:eastAsia="ro-RO"/>
        </w:rPr>
        <w:t>atribuţii ce rezultă din calitatea de şef Birou Relaţii Externe şi Investitori.</w:t>
      </w:r>
    </w:p>
    <w:p w14:paraId="7F6F3994" w14:textId="77777777"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2. Persoana responsabilă de aplicarea Legii nr. 544/2001 nu a beneficiat de instruire de specialitate în perioada de raportare, ultima instruire fiind în anul 2016;</w:t>
      </w:r>
    </w:p>
    <w:p w14:paraId="6900E703" w14:textId="1B6936E5"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3. Sunt publicate pe site informațiile prevăzute la art. 5 alin. (1) din Legea nr. 544/2001, dar și altele, la următoarea pagină: </w:t>
      </w:r>
      <w:hyperlink r:id="rId9" w:history="1">
        <w:r w:rsidRPr="000F4EEF">
          <w:rPr>
            <w:rFonts w:eastAsia="Times New Roman" w:cs="Arial"/>
            <w:color w:val="0000FF" w:themeColor="hyperlink"/>
            <w:u w:val="single"/>
            <w:lang w:val="ro-RO" w:eastAsia="ro-RO"/>
          </w:rPr>
          <w:t>http://www.primariagalati.ro/portal/pagini.php?page_id=72</w:t>
        </w:r>
      </w:hyperlink>
      <w:r w:rsidRPr="000F4EEF">
        <w:rPr>
          <w:rFonts w:eastAsia="Times New Roman" w:cs="Arial"/>
          <w:lang w:val="ro-RO" w:eastAsia="ro-RO"/>
        </w:rPr>
        <w:t>;</w:t>
      </w:r>
    </w:p>
    <w:p w14:paraId="62AB4EDB" w14:textId="5D5DFBDD" w:rsidR="004609CB" w:rsidRPr="000F4EEF" w:rsidRDefault="004609CB" w:rsidP="00132DFC">
      <w:pPr>
        <w:ind w:left="0" w:right="567"/>
        <w:rPr>
          <w:rFonts w:eastAsia="Times New Roman" w:cs="Arial"/>
          <w:strike/>
          <w:lang w:val="ro-RO" w:eastAsia="ro-RO"/>
        </w:rPr>
      </w:pPr>
      <w:r w:rsidRPr="000F4EEF">
        <w:rPr>
          <w:rFonts w:eastAsia="Times New Roman" w:cs="Arial"/>
          <w:lang w:val="ro-RO" w:eastAsia="ro-RO"/>
        </w:rPr>
        <w:t>4. Nu au fost semnalate</w:t>
      </w:r>
      <w:r w:rsidR="0028763B" w:rsidRPr="000F4EEF">
        <w:rPr>
          <w:rFonts w:eastAsia="Times New Roman" w:cs="Arial"/>
          <w:lang w:val="ro-RO" w:eastAsia="ro-RO"/>
        </w:rPr>
        <w:t xml:space="preserve"> </w:t>
      </w:r>
      <w:r w:rsidRPr="000F4EEF">
        <w:rPr>
          <w:rFonts w:eastAsia="Times New Roman" w:cs="Arial"/>
          <w:lang w:val="ro-RO" w:eastAsia="ro-RO"/>
        </w:rPr>
        <w:t>situații de nerespectare a prevederilor Legii nr.544/2001 în ceea ce privește termenele</w:t>
      </w:r>
      <w:r w:rsidR="0028763B" w:rsidRPr="000F4EEF">
        <w:rPr>
          <w:rFonts w:eastAsia="Times New Roman" w:cs="Arial"/>
          <w:lang w:val="ro-RO" w:eastAsia="ro-RO"/>
        </w:rPr>
        <w:t xml:space="preserve"> legale</w:t>
      </w:r>
      <w:r w:rsidR="002F7D18" w:rsidRPr="000F4EEF">
        <w:rPr>
          <w:rFonts w:eastAsia="Times New Roman" w:cs="Arial"/>
          <w:lang w:val="ro-RO" w:eastAsia="ro-RO"/>
        </w:rPr>
        <w:t xml:space="preserve"> </w:t>
      </w:r>
      <w:r w:rsidR="002F7D18" w:rsidRPr="000F4EEF">
        <w:rPr>
          <w:rFonts w:eastAsia="Calibri" w:cs="Arial"/>
          <w:lang w:val="ro-RO"/>
        </w:rPr>
        <w:t>în formularea răspunsurilor</w:t>
      </w:r>
      <w:r w:rsidRPr="000F4EEF">
        <w:rPr>
          <w:rFonts w:eastAsia="Times New Roman" w:cs="Arial"/>
          <w:lang w:val="ro-RO" w:eastAsia="ro-RO"/>
        </w:rPr>
        <w:t xml:space="preserve"> </w:t>
      </w:r>
      <w:r w:rsidR="002F7D18" w:rsidRPr="000F4EEF">
        <w:rPr>
          <w:rFonts w:eastAsia="Times New Roman" w:cs="Arial"/>
          <w:lang w:val="ro-RO" w:eastAsia="ro-RO"/>
        </w:rPr>
        <w:t>către petenți</w:t>
      </w:r>
      <w:r w:rsidRPr="000F4EEF">
        <w:rPr>
          <w:rFonts w:eastAsia="Times New Roman" w:cs="Arial"/>
          <w:lang w:val="ro-RO" w:eastAsia="ro-RO"/>
        </w:rPr>
        <w:t>;</w:t>
      </w:r>
    </w:p>
    <w:p w14:paraId="380E5E61" w14:textId="6693B1FD" w:rsidR="0028763B" w:rsidRPr="000F4EEF" w:rsidRDefault="0028763B" w:rsidP="00132DFC">
      <w:pPr>
        <w:ind w:left="0" w:right="567"/>
        <w:rPr>
          <w:rFonts w:eastAsia="Times New Roman" w:cs="Arial"/>
          <w:lang w:val="ro-RO" w:eastAsia="ro-RO"/>
        </w:rPr>
      </w:pPr>
      <w:r w:rsidRPr="000F4EEF">
        <w:rPr>
          <w:rFonts w:eastAsia="Times New Roman" w:cs="Arial"/>
          <w:lang w:val="ro-RO" w:eastAsia="ro-RO"/>
        </w:rPr>
        <w:lastRenderedPageBreak/>
        <w:t xml:space="preserve">Au fost înregistrate însă reclamații administrative privind nefurnizarea tuturor </w:t>
      </w:r>
      <w:proofErr w:type="spellStart"/>
      <w:r w:rsidRPr="000F4EEF">
        <w:rPr>
          <w:rFonts w:eastAsia="Times New Roman" w:cs="Arial"/>
          <w:lang w:val="ro-RO" w:eastAsia="ro-RO"/>
        </w:rPr>
        <w:t>informaţiilor</w:t>
      </w:r>
      <w:proofErr w:type="spellEnd"/>
      <w:r w:rsidRPr="000F4EEF">
        <w:rPr>
          <w:rFonts w:eastAsia="Times New Roman" w:cs="Arial"/>
          <w:lang w:val="ro-RO" w:eastAsia="ro-RO"/>
        </w:rPr>
        <w:t xml:space="preserve"> solicitate</w:t>
      </w:r>
      <w:r w:rsidR="00677512">
        <w:rPr>
          <w:rFonts w:eastAsia="Times New Roman" w:cs="Arial"/>
          <w:lang w:val="ro-RO" w:eastAsia="ro-RO"/>
        </w:rPr>
        <w:t>, p</w:t>
      </w:r>
      <w:r w:rsidRPr="000F4EEF">
        <w:rPr>
          <w:rFonts w:eastAsia="Times New Roman" w:cs="Arial"/>
          <w:lang w:val="ro-RO" w:eastAsia="ro-RO"/>
        </w:rPr>
        <w:t xml:space="preserve">etentul fiind </w:t>
      </w:r>
      <w:r w:rsidR="00677512" w:rsidRPr="000F4EEF">
        <w:rPr>
          <w:rFonts w:eastAsia="Times New Roman" w:cs="Arial"/>
          <w:lang w:val="ro-RO" w:eastAsia="ro-RO"/>
        </w:rPr>
        <w:t>nemulțumit</w:t>
      </w:r>
      <w:r w:rsidRPr="000F4EEF">
        <w:rPr>
          <w:rFonts w:eastAsia="Times New Roman" w:cs="Arial"/>
          <w:lang w:val="ro-RO" w:eastAsia="ro-RO"/>
        </w:rPr>
        <w:t xml:space="preserve"> că i s-a răspuns parţial la informaţiile solicitate, însă nu toate informaţiile solicitate se înscriau în categoria informaţiilor de interes public, motiv pentru care instituţia şi-a menţinut punctul de vedere comunicat prin adresa iniţială.</w:t>
      </w:r>
    </w:p>
    <w:p w14:paraId="1A477BBE" w14:textId="00CBD15A" w:rsidR="0028763B" w:rsidRPr="000F4EEF" w:rsidRDefault="0028763B" w:rsidP="00132DFC">
      <w:pPr>
        <w:ind w:left="0" w:right="567"/>
        <w:rPr>
          <w:rFonts w:eastAsia="Times New Roman" w:cs="Arial"/>
          <w:lang w:val="ro-RO" w:eastAsia="ro-RO"/>
        </w:rPr>
      </w:pPr>
      <w:r w:rsidRPr="000F4EEF">
        <w:rPr>
          <w:rFonts w:eastAsia="Times New Roman" w:cs="Arial"/>
          <w:lang w:val="ro-RO" w:eastAsia="ro-RO"/>
        </w:rPr>
        <w:t xml:space="preserve">Primăria </w:t>
      </w:r>
      <w:r w:rsidR="006A0D73">
        <w:rPr>
          <w:rFonts w:eastAsia="Times New Roman" w:cs="Arial"/>
          <w:lang w:val="ro-RO" w:eastAsia="ro-RO"/>
        </w:rPr>
        <w:t>M</w:t>
      </w:r>
      <w:r w:rsidRPr="000F4EEF">
        <w:rPr>
          <w:rFonts w:eastAsia="Times New Roman" w:cs="Arial"/>
          <w:lang w:val="ro-RO" w:eastAsia="ro-RO"/>
        </w:rPr>
        <w:t>unicipiului Galați a înregistrat plângeri în instanţă legate de liberul acces la informaţiile publice, motivele plângerilor fiind:</w:t>
      </w:r>
    </w:p>
    <w:p w14:paraId="4362ECF5" w14:textId="6A53E131" w:rsidR="0028763B" w:rsidRPr="000F4EEF" w:rsidRDefault="0028763B" w:rsidP="00132DFC">
      <w:pPr>
        <w:ind w:left="1134" w:right="567"/>
        <w:rPr>
          <w:rFonts w:eastAsia="Times New Roman" w:cs="Arial"/>
          <w:lang w:val="ro-RO" w:eastAsia="ro-RO"/>
        </w:rPr>
      </w:pPr>
      <w:r w:rsidRPr="000F4EEF">
        <w:rPr>
          <w:rFonts w:eastAsia="Times New Roman" w:cs="Arial"/>
          <w:lang w:val="ro-RO" w:eastAsia="ro-RO"/>
        </w:rPr>
        <w:t>o</w:t>
      </w:r>
      <w:r w:rsidRPr="000F4EEF">
        <w:rPr>
          <w:rFonts w:eastAsia="Times New Roman" w:cs="Arial"/>
          <w:lang w:val="ro-RO" w:eastAsia="ro-RO"/>
        </w:rPr>
        <w:tab/>
        <w:t>pretinsa calitate de persoană îndreptăţită pentru a i se comunica informaţii care nu fac obiectul Legii nr.544</w:t>
      </w:r>
      <w:r w:rsidR="006A0D73">
        <w:rPr>
          <w:rFonts w:eastAsia="Times New Roman" w:cs="Arial"/>
          <w:lang w:val="ro-RO" w:eastAsia="ro-RO"/>
        </w:rPr>
        <w:t>/2001</w:t>
      </w:r>
      <w:r w:rsidRPr="000F4EEF">
        <w:rPr>
          <w:rFonts w:eastAsia="Times New Roman" w:cs="Arial"/>
          <w:lang w:val="ro-RO" w:eastAsia="ro-RO"/>
        </w:rPr>
        <w:t>;</w:t>
      </w:r>
    </w:p>
    <w:p w14:paraId="4529510A" w14:textId="5D42EE39" w:rsidR="0028763B" w:rsidRPr="000F4EEF" w:rsidRDefault="0028763B" w:rsidP="00132DFC">
      <w:pPr>
        <w:ind w:left="1134" w:right="567"/>
        <w:rPr>
          <w:rFonts w:eastAsia="Times New Roman" w:cs="Arial"/>
          <w:lang w:val="ro-RO" w:eastAsia="ro-RO"/>
        </w:rPr>
      </w:pPr>
      <w:r w:rsidRPr="000F4EEF">
        <w:rPr>
          <w:rFonts w:eastAsia="Times New Roman" w:cs="Arial"/>
          <w:lang w:val="ro-RO" w:eastAsia="ro-RO"/>
        </w:rPr>
        <w:t>o</w:t>
      </w:r>
      <w:r w:rsidRPr="000F4EEF">
        <w:rPr>
          <w:rFonts w:eastAsia="Times New Roman" w:cs="Arial"/>
          <w:lang w:val="ro-RO" w:eastAsia="ro-RO"/>
        </w:rPr>
        <w:tab/>
        <w:t>pretinsul caracter public al unor informaţii care nu se înscriu în categoria informaţiilor prevăzute de Legea nr.544</w:t>
      </w:r>
      <w:r w:rsidR="006A0D73">
        <w:rPr>
          <w:rFonts w:eastAsia="Times New Roman" w:cs="Arial"/>
          <w:lang w:val="ro-RO" w:eastAsia="ro-RO"/>
        </w:rPr>
        <w:t>/2001</w:t>
      </w:r>
      <w:r w:rsidRPr="000F4EEF">
        <w:rPr>
          <w:rFonts w:eastAsia="Times New Roman" w:cs="Arial"/>
          <w:lang w:val="ro-RO" w:eastAsia="ro-RO"/>
        </w:rPr>
        <w:t>;</w:t>
      </w:r>
    </w:p>
    <w:p w14:paraId="20905558" w14:textId="5D16C4E6" w:rsidR="0028763B" w:rsidRPr="000F4EEF" w:rsidRDefault="0028763B" w:rsidP="00132DFC">
      <w:pPr>
        <w:ind w:left="1134" w:right="567"/>
        <w:rPr>
          <w:rFonts w:eastAsia="Times New Roman" w:cs="Arial"/>
          <w:lang w:val="ro-RO" w:eastAsia="ro-RO"/>
        </w:rPr>
      </w:pPr>
      <w:r w:rsidRPr="000F4EEF">
        <w:rPr>
          <w:rFonts w:eastAsia="Times New Roman" w:cs="Arial"/>
          <w:lang w:val="ro-RO" w:eastAsia="ro-RO"/>
        </w:rPr>
        <w:t>o</w:t>
      </w:r>
      <w:r w:rsidRPr="000F4EEF">
        <w:rPr>
          <w:rFonts w:eastAsia="Times New Roman" w:cs="Arial"/>
          <w:lang w:val="ro-RO" w:eastAsia="ro-RO"/>
        </w:rPr>
        <w:tab/>
        <w:t>pretinsa nerespectare a termenelor de răspuns.</w:t>
      </w:r>
    </w:p>
    <w:p w14:paraId="60FD0F8F" w14:textId="09380A58"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5. Pe site-ul instituției sunt prezentate câteva documente de interes public din categoria </w:t>
      </w:r>
      <w:r w:rsidRPr="000F4EEF">
        <w:rPr>
          <w:rFonts w:eastAsia="Times New Roman" w:cs="Arial"/>
          <w:i/>
          <w:lang w:val="ro-RO" w:eastAsia="ro-RO"/>
        </w:rPr>
        <w:t>open data</w:t>
      </w:r>
      <w:r w:rsidRPr="000F4EEF">
        <w:rPr>
          <w:rFonts w:eastAsia="Times New Roman" w:cs="Arial"/>
          <w:lang w:val="ro-RO" w:eastAsia="ro-RO"/>
        </w:rPr>
        <w:t xml:space="preserve">, dar în formate semideschise - </w:t>
      </w:r>
      <w:r w:rsidR="00BD198C" w:rsidRPr="000F4EEF">
        <w:rPr>
          <w:rFonts w:eastAsia="Times New Roman" w:cs="Arial"/>
          <w:lang w:val="ro-RO" w:eastAsia="ro-RO"/>
        </w:rPr>
        <w:t>for</w:t>
      </w:r>
      <w:r w:rsidR="00BC7CA7" w:rsidRPr="000F4EEF">
        <w:rPr>
          <w:rFonts w:eastAsia="Times New Roman" w:cs="Arial"/>
          <w:lang w:val="ro-RO" w:eastAsia="ro-RO"/>
        </w:rPr>
        <w:t>m</w:t>
      </w:r>
      <w:r w:rsidR="00BD198C" w:rsidRPr="000F4EEF">
        <w:rPr>
          <w:rFonts w:eastAsia="Times New Roman" w:cs="Arial"/>
          <w:lang w:val="ro-RO" w:eastAsia="ro-RO"/>
        </w:rPr>
        <w:t xml:space="preserve">atul documentelor </w:t>
      </w:r>
      <w:r w:rsidRPr="000F4EEF">
        <w:rPr>
          <w:rFonts w:eastAsia="Times New Roman" w:cs="Arial"/>
          <w:lang w:val="ro-RO" w:eastAsia="ro-RO"/>
        </w:rPr>
        <w:t xml:space="preserve">publicate fiind de tip </w:t>
      </w:r>
      <w:r w:rsidR="00BD198C" w:rsidRPr="000F4EEF">
        <w:rPr>
          <w:rFonts w:eastAsia="Times New Roman" w:cs="Arial"/>
          <w:lang w:val="ro-RO" w:eastAsia="ro-RO"/>
        </w:rPr>
        <w:t>Proprietar</w:t>
      </w:r>
      <w:r w:rsidRPr="000F4EEF">
        <w:rPr>
          <w:rFonts w:eastAsia="Times New Roman" w:cs="Arial"/>
          <w:lang w:val="ro-RO" w:eastAsia="ro-RO"/>
        </w:rPr>
        <w:t xml:space="preserve">, dar și deschis – ODT, ODS.; </w:t>
      </w:r>
    </w:p>
    <w:p w14:paraId="674ABF48" w14:textId="0CB4C961"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6. Instituția a menționat în chestionarul tematic de evaluare că </w:t>
      </w:r>
      <w:r w:rsidR="00EA1ACB" w:rsidRPr="000F4EEF">
        <w:rPr>
          <w:rFonts w:eastAsia="Times New Roman" w:cs="Arial"/>
          <w:lang w:val="ro-RO" w:eastAsia="ro-RO"/>
        </w:rPr>
        <w:t xml:space="preserve">nu </w:t>
      </w:r>
      <w:r w:rsidRPr="000F4EEF">
        <w:rPr>
          <w:rFonts w:eastAsia="Times New Roman" w:cs="Arial"/>
          <w:lang w:val="ro-RO" w:eastAsia="ro-RO"/>
        </w:rPr>
        <w:t>a fost desemnată o persoană responsabilă pentru activitatea publicării datelor deschise;</w:t>
      </w:r>
    </w:p>
    <w:p w14:paraId="3999214C" w14:textId="77777777"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7. Nu există un mecanism de monitorizare a progreselor privind datele deschise și nici o procedură internă privind publicarea în format deschis.</w:t>
      </w:r>
    </w:p>
    <w:p w14:paraId="429F28EA" w14:textId="77777777"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La nivelul instituției sunt avute în vedere prevederile Legii nr. 544/2001 privind liberul acces la informațiile de interes public. Nu sunt, însă, prezentate toate informațiile în format deschis. </w:t>
      </w:r>
    </w:p>
    <w:p w14:paraId="6EF17DB5" w14:textId="1882A79A"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Din răspunsurile primite rezultă că mai există categorii de informații nepublicate din oficiu – de exemplu cele privind cheltuielile cu deplasări, diurnă și cazare a personalului, lista achizițiilor publice derulate în cadrul instituției (achizițiile în sine sunt publicate, însă nu este întocmită o listă a acestora), programele și strategiile instituției.</w:t>
      </w:r>
    </w:p>
    <w:p w14:paraId="7DAAE93C" w14:textId="77777777" w:rsidR="00FC4EA4" w:rsidRPr="000F4EEF" w:rsidRDefault="00FC4EA4" w:rsidP="008B69F3">
      <w:pPr>
        <w:spacing w:line="240" w:lineRule="auto"/>
        <w:ind w:left="0" w:right="567"/>
        <w:rPr>
          <w:rFonts w:eastAsia="Times New Roman" w:cs="Arial"/>
          <w:lang w:val="ro-RO" w:eastAsia="ro-RO"/>
        </w:rPr>
      </w:pPr>
    </w:p>
    <w:p w14:paraId="3CD5AD0C" w14:textId="57AD05BB" w:rsidR="006E126A" w:rsidRPr="000F4EEF" w:rsidRDefault="006E126A" w:rsidP="00132DFC">
      <w:pPr>
        <w:ind w:left="0" w:right="567"/>
        <w:rPr>
          <w:rFonts w:eastAsia="Times New Roman" w:cs="Arial"/>
          <w:b/>
          <w:lang w:val="ro-RO" w:eastAsia="ro-RO"/>
        </w:rPr>
      </w:pPr>
      <w:r w:rsidRPr="000F4EEF">
        <w:rPr>
          <w:rFonts w:eastAsia="Times New Roman" w:cs="Arial"/>
          <w:b/>
          <w:lang w:val="ro-RO" w:eastAsia="ro-RO"/>
        </w:rPr>
        <w:t>C. INCOMPATIBILITĂȚI</w:t>
      </w:r>
    </w:p>
    <w:p w14:paraId="6C5C839E" w14:textId="0925EE9B" w:rsidR="006E126A" w:rsidRPr="000F4EEF" w:rsidRDefault="006E126A" w:rsidP="00132DFC">
      <w:pPr>
        <w:ind w:left="0" w:right="567"/>
        <w:rPr>
          <w:rFonts w:eastAsia="Times New Roman" w:cs="Arial"/>
          <w:lang w:val="ro-RO" w:eastAsia="ro-RO"/>
        </w:rPr>
      </w:pPr>
      <w:r w:rsidRPr="000F4EEF">
        <w:rPr>
          <w:rFonts w:eastAsia="Times New Roman" w:cs="Arial"/>
          <w:lang w:val="ro-RO" w:eastAsia="ro-RO"/>
        </w:rPr>
        <w:t>Conform celor declarate în chestionarul tematic de evaluare rezultă următoarele aspecte:</w:t>
      </w:r>
    </w:p>
    <w:p w14:paraId="34323192" w14:textId="6FDC3BD6" w:rsidR="006E126A" w:rsidRPr="000F4EEF" w:rsidRDefault="006E126A" w:rsidP="00132DFC">
      <w:pPr>
        <w:ind w:left="0" w:right="567"/>
        <w:rPr>
          <w:rFonts w:eastAsia="Times New Roman" w:cs="Arial"/>
          <w:lang w:val="ro-RO" w:eastAsia="ro-RO"/>
        </w:rPr>
      </w:pPr>
      <w:r w:rsidRPr="000F4EEF">
        <w:rPr>
          <w:rFonts w:eastAsia="Times New Roman" w:cs="Arial"/>
          <w:lang w:val="ro-RO" w:eastAsia="ro-RO"/>
        </w:rPr>
        <w:t xml:space="preserve"> 1. În cadrul instituției nu există persoane pentru care Agenția Națională de Integritate să fi emis rapoarte de evaluare prin care s</w:t>
      </w:r>
      <w:r w:rsidR="00A801F5" w:rsidRPr="000F4EEF">
        <w:rPr>
          <w:rFonts w:eastAsia="Times New Roman" w:cs="Arial"/>
          <w:lang w:val="ro-RO" w:eastAsia="ro-RO"/>
        </w:rPr>
        <w:t>ă</w:t>
      </w:r>
      <w:r w:rsidRPr="000F4EEF">
        <w:rPr>
          <w:rFonts w:eastAsia="Times New Roman" w:cs="Arial"/>
          <w:lang w:val="ro-RO" w:eastAsia="ro-RO"/>
        </w:rPr>
        <w:t xml:space="preserve"> se constate încălcarea regimului juridic al incompatibilităților.</w:t>
      </w:r>
    </w:p>
    <w:p w14:paraId="04A47A8B" w14:textId="14625546" w:rsidR="006E126A" w:rsidRPr="000F4EEF" w:rsidRDefault="006E126A" w:rsidP="00132DFC">
      <w:pPr>
        <w:ind w:left="0" w:right="567"/>
        <w:rPr>
          <w:rFonts w:eastAsia="Times New Roman" w:cs="Arial"/>
          <w:lang w:val="ro-RO" w:eastAsia="ro-RO"/>
        </w:rPr>
      </w:pPr>
      <w:r w:rsidRPr="000F4EEF">
        <w:rPr>
          <w:rFonts w:eastAsia="Times New Roman" w:cs="Arial"/>
          <w:lang w:val="ro-RO" w:eastAsia="ro-RO"/>
        </w:rPr>
        <w:t>2. La nivelul instituției nu există o procedură internă privind prevenirea și gestionarea situațiilor de incompatibilitate.</w:t>
      </w:r>
      <w:r w:rsidR="00451895" w:rsidRPr="000F4EEF">
        <w:rPr>
          <w:rFonts w:eastAsia="Times New Roman" w:cs="Arial"/>
          <w:lang w:val="ro-RO" w:eastAsia="ro-RO"/>
        </w:rPr>
        <w:t xml:space="preserve"> Instituția a considerat</w:t>
      </w:r>
      <w:r w:rsidR="00356F72" w:rsidRPr="000F4EEF">
        <w:rPr>
          <w:rFonts w:eastAsia="Times New Roman" w:cs="Arial"/>
          <w:lang w:val="ro-RO" w:eastAsia="ro-RO"/>
        </w:rPr>
        <w:t xml:space="preserve">, la acest moment, </w:t>
      </w:r>
      <w:r w:rsidR="00451895" w:rsidRPr="000F4EEF">
        <w:rPr>
          <w:rFonts w:eastAsia="Times New Roman" w:cs="Arial"/>
          <w:lang w:val="ro-RO" w:eastAsia="ro-RO"/>
        </w:rPr>
        <w:t xml:space="preserve">că nu este cazul elaborării unei proceduri, </w:t>
      </w:r>
      <w:r w:rsidR="00807CF9" w:rsidRPr="000F4EEF">
        <w:rPr>
          <w:rFonts w:eastAsia="Times New Roman" w:cs="Arial"/>
          <w:lang w:val="ro-RO" w:eastAsia="ro-RO"/>
        </w:rPr>
        <w:t>legislația</w:t>
      </w:r>
      <w:r w:rsidR="00451895" w:rsidRPr="000F4EEF">
        <w:rPr>
          <w:rFonts w:eastAsia="Times New Roman" w:cs="Arial"/>
          <w:lang w:val="ro-RO" w:eastAsia="ro-RO"/>
        </w:rPr>
        <w:t xml:space="preserve"> </w:t>
      </w:r>
      <w:r w:rsidR="00807CF9" w:rsidRPr="000F4EEF">
        <w:rPr>
          <w:rFonts w:eastAsia="Times New Roman" w:cs="Arial"/>
          <w:lang w:val="ro-RO" w:eastAsia="ro-RO"/>
        </w:rPr>
        <w:t>națională</w:t>
      </w:r>
      <w:r w:rsidR="00451895" w:rsidRPr="000F4EEF">
        <w:rPr>
          <w:rFonts w:eastAsia="Times New Roman" w:cs="Arial"/>
          <w:lang w:val="ro-RO" w:eastAsia="ro-RO"/>
        </w:rPr>
        <w:t xml:space="preserve"> fiind </w:t>
      </w:r>
      <w:r w:rsidR="007C4AB6" w:rsidRPr="000F4EEF">
        <w:rPr>
          <w:rFonts w:eastAsia="Times New Roman" w:cs="Arial"/>
          <w:lang w:val="ro-RO" w:eastAsia="ro-RO"/>
        </w:rPr>
        <w:t>apreciată ca suficientă</w:t>
      </w:r>
      <w:r w:rsidR="00451895" w:rsidRPr="000F4EEF">
        <w:rPr>
          <w:rFonts w:eastAsia="Times New Roman" w:cs="Arial"/>
          <w:lang w:val="ro-RO" w:eastAsia="ro-RO"/>
        </w:rPr>
        <w:t xml:space="preserve"> în abordarea problematicii.</w:t>
      </w:r>
    </w:p>
    <w:p w14:paraId="34FDEB6E" w14:textId="0570B0D8" w:rsidR="006E126A" w:rsidRPr="000F4EEF" w:rsidRDefault="006E126A" w:rsidP="00132DFC">
      <w:pPr>
        <w:ind w:left="0" w:right="567"/>
        <w:rPr>
          <w:rFonts w:eastAsia="Times New Roman" w:cs="Arial"/>
          <w:lang w:val="ro-RO" w:eastAsia="ro-RO"/>
        </w:rPr>
      </w:pPr>
      <w:r w:rsidRPr="000F4EEF">
        <w:rPr>
          <w:rFonts w:eastAsia="Times New Roman" w:cs="Arial"/>
          <w:lang w:val="ro-RO" w:eastAsia="ro-RO"/>
        </w:rPr>
        <w:t>3. În ceea ce privește sesizarea în cadrul instituției a unor situații de incompatibilitate nu sunt reglementate canale de comunicare internă în cazul în care un angajat dorește să sesizeze o situație de incompatibilitate.</w:t>
      </w:r>
      <w:r w:rsidR="00C977A7" w:rsidRPr="000F4EEF">
        <w:rPr>
          <w:rFonts w:eastAsia="Times New Roman" w:cs="Arial"/>
          <w:lang w:val="ro-RO" w:eastAsia="ro-RO"/>
        </w:rPr>
        <w:t xml:space="preserve">   </w:t>
      </w:r>
    </w:p>
    <w:p w14:paraId="0C3DB900" w14:textId="536053A1" w:rsidR="006E126A" w:rsidRPr="000F4EEF" w:rsidRDefault="006E126A" w:rsidP="00132DFC">
      <w:pPr>
        <w:ind w:left="0" w:right="567"/>
        <w:rPr>
          <w:rFonts w:eastAsia="Times New Roman" w:cs="Arial"/>
          <w:lang w:val="ro-RO" w:eastAsia="ro-RO"/>
        </w:rPr>
      </w:pPr>
      <w:r w:rsidRPr="000F4EEF">
        <w:rPr>
          <w:rFonts w:eastAsia="Times New Roman" w:cs="Arial"/>
          <w:lang w:val="ro-RO" w:eastAsia="ro-RO"/>
        </w:rPr>
        <w:t>4. Personalul din cadrul instituției nu a participat, în perioada de referință, la programe de pregătire profesională în ceea ce privește regimul juridic al incompatibilităților.</w:t>
      </w:r>
    </w:p>
    <w:p w14:paraId="36EEE6E7" w14:textId="7D5B45D9" w:rsidR="006E126A" w:rsidRPr="000F4EEF" w:rsidRDefault="006E126A" w:rsidP="00132DFC">
      <w:pPr>
        <w:ind w:left="0" w:right="567"/>
        <w:rPr>
          <w:rFonts w:eastAsia="Times New Roman" w:cs="Arial"/>
          <w:lang w:val="ro-RO" w:eastAsia="ro-RO"/>
        </w:rPr>
      </w:pPr>
      <w:r w:rsidRPr="000F4EEF">
        <w:rPr>
          <w:rFonts w:eastAsia="Times New Roman" w:cs="Arial"/>
          <w:lang w:val="ro-RO" w:eastAsia="ro-RO"/>
        </w:rPr>
        <w:lastRenderedPageBreak/>
        <w:t xml:space="preserve">5. Referitor la măsurile de identificare timpurie a incompatibilităților responsabilii în domeniu au adresat solicitări ANI, pentru puncte de vedere. </w:t>
      </w:r>
    </w:p>
    <w:p w14:paraId="1208B66C" w14:textId="26900E37" w:rsidR="006E126A" w:rsidRPr="000F4EEF" w:rsidRDefault="006E126A" w:rsidP="00132DFC">
      <w:pPr>
        <w:ind w:left="0" w:right="567"/>
        <w:rPr>
          <w:rFonts w:eastAsia="Times New Roman" w:cs="Arial"/>
          <w:lang w:val="ro-RO" w:eastAsia="ro-RO"/>
        </w:rPr>
      </w:pPr>
      <w:r w:rsidRPr="000F4EEF">
        <w:rPr>
          <w:rFonts w:eastAsia="Times New Roman" w:cs="Arial"/>
          <w:lang w:val="ro-RO" w:eastAsia="ro-RO"/>
        </w:rPr>
        <w:t>6. La nivelul instituției nu au fost diseminate chestionare pentru evaluarea gradului de cunoaștere de către angajații instituției a normelor privind situațiile de incompatibilitate.</w:t>
      </w:r>
    </w:p>
    <w:p w14:paraId="726E5A6A" w14:textId="77777777" w:rsidR="00397B1F" w:rsidRPr="000F4EEF" w:rsidRDefault="00397B1F" w:rsidP="00132DFC">
      <w:pPr>
        <w:ind w:left="0" w:right="567"/>
        <w:rPr>
          <w:rFonts w:eastAsia="Times New Roman" w:cs="Arial"/>
          <w:lang w:val="ro-RO" w:eastAsia="ro-RO"/>
        </w:rPr>
      </w:pPr>
    </w:p>
    <w:p w14:paraId="41708DC0" w14:textId="01EB47F7" w:rsidR="004609CB" w:rsidRPr="000F4EEF" w:rsidRDefault="006D037D" w:rsidP="00132DFC">
      <w:pPr>
        <w:ind w:left="0" w:right="567"/>
        <w:rPr>
          <w:rFonts w:eastAsia="Times New Roman" w:cs="Arial"/>
          <w:b/>
          <w:lang w:val="ro-RO" w:eastAsia="ro-RO"/>
        </w:rPr>
      </w:pPr>
      <w:r w:rsidRPr="000F4EEF">
        <w:rPr>
          <w:rFonts w:eastAsia="Times New Roman" w:cs="Arial"/>
          <w:b/>
          <w:lang w:val="ro-RO" w:eastAsia="ro-RO"/>
        </w:rPr>
        <w:t xml:space="preserve">D. </w:t>
      </w:r>
      <w:r w:rsidR="004609CB" w:rsidRPr="000F4EEF">
        <w:rPr>
          <w:rFonts w:eastAsia="Times New Roman" w:cs="Arial"/>
          <w:b/>
          <w:lang w:val="ro-RO" w:eastAsia="ro-RO"/>
        </w:rPr>
        <w:t>DECLARAREA CADOURILOR</w:t>
      </w:r>
    </w:p>
    <w:p w14:paraId="15FAE87A" w14:textId="77777777"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În urma analizei chestionarului de evaluare, precum şi a discuțiilor care au avut loc în cadrul ședinței de evaluare, au fost constatate următoarele: </w:t>
      </w:r>
    </w:p>
    <w:p w14:paraId="7E2C2AC1" w14:textId="02ED0378" w:rsidR="006D037D" w:rsidRPr="000F4EEF" w:rsidRDefault="00691A0F" w:rsidP="00C977A7">
      <w:pPr>
        <w:pStyle w:val="ListParagraph"/>
        <w:numPr>
          <w:ilvl w:val="1"/>
          <w:numId w:val="32"/>
        </w:numPr>
        <w:spacing w:line="276" w:lineRule="auto"/>
        <w:ind w:right="567"/>
        <w:contextualSpacing/>
        <w:jc w:val="both"/>
        <w:rPr>
          <w:rFonts w:ascii="Trebuchet MS" w:hAnsi="Trebuchet MS" w:cs="Arial"/>
          <w:sz w:val="22"/>
          <w:szCs w:val="22"/>
          <w:lang w:val="ro-RO" w:eastAsia="ro-RO"/>
        </w:rPr>
      </w:pPr>
      <w:r w:rsidRPr="000F4EEF">
        <w:rPr>
          <w:rFonts w:ascii="Trebuchet MS" w:hAnsi="Trebuchet MS" w:cs="Arial"/>
          <w:sz w:val="22"/>
          <w:szCs w:val="22"/>
          <w:lang w:val="ro-RO" w:eastAsia="ro-RO"/>
        </w:rPr>
        <w:t>La nivelul instituției e</w:t>
      </w:r>
      <w:r w:rsidR="004609CB" w:rsidRPr="000F4EEF">
        <w:rPr>
          <w:rFonts w:ascii="Trebuchet MS" w:hAnsi="Trebuchet MS" w:cs="Arial"/>
          <w:sz w:val="22"/>
          <w:szCs w:val="22"/>
          <w:lang w:val="ro-RO" w:eastAsia="ro-RO"/>
        </w:rPr>
        <w:t xml:space="preserve">xistă o procedură internă </w:t>
      </w:r>
      <w:r w:rsidRPr="000F4EEF">
        <w:rPr>
          <w:rFonts w:ascii="Trebuchet MS" w:hAnsi="Trebuchet MS" w:cs="Arial"/>
          <w:sz w:val="22"/>
          <w:szCs w:val="22"/>
          <w:lang w:val="ro-RO" w:eastAsia="ro-RO"/>
        </w:rPr>
        <w:t>PP-68 „</w:t>
      </w:r>
      <w:r w:rsidRPr="000F4EEF">
        <w:rPr>
          <w:rFonts w:ascii="Trebuchet MS" w:hAnsi="Trebuchet MS" w:cs="Arial"/>
          <w:i/>
          <w:iCs/>
          <w:sz w:val="22"/>
          <w:szCs w:val="22"/>
          <w:lang w:val="ro-RO" w:eastAsia="ro-RO"/>
        </w:rPr>
        <w:t>Declararea cadourilor</w:t>
      </w:r>
      <w:r w:rsidRPr="000F4EEF">
        <w:rPr>
          <w:rFonts w:ascii="Trebuchet MS" w:hAnsi="Trebuchet MS" w:cs="Arial"/>
          <w:sz w:val="22"/>
          <w:szCs w:val="22"/>
          <w:lang w:val="ro-RO" w:eastAsia="ro-RO"/>
        </w:rPr>
        <w:t xml:space="preserve">” conform Legii nr. 251/2004 privind bunurile primite cu titlu gratuit cu prilejul unor </w:t>
      </w:r>
      <w:r w:rsidR="00807CF9" w:rsidRPr="000F4EEF">
        <w:rPr>
          <w:rFonts w:ascii="Trebuchet MS" w:hAnsi="Trebuchet MS" w:cs="Arial"/>
          <w:sz w:val="22"/>
          <w:szCs w:val="22"/>
          <w:lang w:val="ro-RO" w:eastAsia="ro-RO"/>
        </w:rPr>
        <w:t>acțiuni</w:t>
      </w:r>
      <w:r w:rsidRPr="000F4EEF">
        <w:rPr>
          <w:rFonts w:ascii="Trebuchet MS" w:hAnsi="Trebuchet MS" w:cs="Arial"/>
          <w:sz w:val="22"/>
          <w:szCs w:val="22"/>
          <w:lang w:val="ro-RO" w:eastAsia="ro-RO"/>
        </w:rPr>
        <w:t xml:space="preserve"> de protocol în exercitarea mandatului sau a </w:t>
      </w:r>
      <w:r w:rsidR="00807CF9" w:rsidRPr="000F4EEF">
        <w:rPr>
          <w:rFonts w:ascii="Trebuchet MS" w:hAnsi="Trebuchet MS" w:cs="Arial"/>
          <w:sz w:val="22"/>
          <w:szCs w:val="22"/>
          <w:lang w:val="ro-RO" w:eastAsia="ro-RO"/>
        </w:rPr>
        <w:t>funcției</w:t>
      </w:r>
      <w:r w:rsidRPr="000F4EEF">
        <w:rPr>
          <w:rFonts w:ascii="Trebuchet MS" w:hAnsi="Trebuchet MS" w:cs="Arial"/>
          <w:sz w:val="22"/>
          <w:szCs w:val="22"/>
          <w:lang w:val="ro-RO" w:eastAsia="ro-RO"/>
        </w:rPr>
        <w:t xml:space="preserve"> adoptată la 7 septembrie 2018, </w:t>
      </w:r>
      <w:r w:rsidR="002B027E" w:rsidRPr="000F4EEF">
        <w:rPr>
          <w:rFonts w:ascii="Trebuchet MS" w:hAnsi="Trebuchet MS" w:cs="Arial"/>
          <w:sz w:val="22"/>
          <w:szCs w:val="22"/>
          <w:lang w:val="ro-RO" w:eastAsia="ro-RO"/>
        </w:rPr>
        <w:t>fiind</w:t>
      </w:r>
      <w:r w:rsidRPr="000F4EEF">
        <w:rPr>
          <w:rFonts w:ascii="Trebuchet MS" w:hAnsi="Trebuchet MS" w:cs="Arial"/>
          <w:sz w:val="22"/>
          <w:szCs w:val="22"/>
          <w:lang w:val="ro-RO" w:eastAsia="ro-RO"/>
        </w:rPr>
        <w:t xml:space="preserve"> </w:t>
      </w:r>
      <w:r w:rsidR="00E01B46" w:rsidRPr="000F4EEF">
        <w:rPr>
          <w:rFonts w:ascii="Trebuchet MS" w:hAnsi="Trebuchet MS" w:cs="Arial"/>
          <w:sz w:val="22"/>
          <w:szCs w:val="22"/>
          <w:lang w:val="ro-RO" w:eastAsia="ro-RO"/>
        </w:rPr>
        <w:t>adusă la cunoștință personalului</w:t>
      </w:r>
      <w:r w:rsidR="00807CF9" w:rsidRPr="000F4EEF">
        <w:rPr>
          <w:rFonts w:ascii="Trebuchet MS" w:hAnsi="Trebuchet MS" w:cs="Arial"/>
          <w:sz w:val="22"/>
          <w:szCs w:val="22"/>
          <w:lang w:val="ro-RO" w:eastAsia="ro-RO"/>
        </w:rPr>
        <w:t>.</w:t>
      </w:r>
      <w:r w:rsidR="00C977A7" w:rsidRPr="000F4EEF">
        <w:rPr>
          <w:rFonts w:ascii="Trebuchet MS" w:hAnsi="Trebuchet MS" w:cs="Arial"/>
          <w:sz w:val="22"/>
          <w:szCs w:val="22"/>
          <w:lang w:val="ro-RO" w:eastAsia="ro-RO"/>
        </w:rPr>
        <w:t xml:space="preserve"> </w:t>
      </w:r>
      <w:r w:rsidR="00E01B46" w:rsidRPr="000F4EEF">
        <w:rPr>
          <w:rFonts w:ascii="Trebuchet MS" w:hAnsi="Trebuchet MS" w:cs="Arial"/>
          <w:sz w:val="22"/>
          <w:szCs w:val="22"/>
          <w:lang w:val="ro-RO" w:eastAsia="ro-RO"/>
        </w:rPr>
        <w:t xml:space="preserve">Aceasta a fost </w:t>
      </w:r>
      <w:r w:rsidR="004609CB" w:rsidRPr="000F4EEF">
        <w:rPr>
          <w:rFonts w:ascii="Trebuchet MS" w:hAnsi="Trebuchet MS" w:cs="Arial"/>
          <w:sz w:val="22"/>
          <w:szCs w:val="22"/>
          <w:lang w:val="ro-RO" w:eastAsia="ro-RO"/>
        </w:rPr>
        <w:t>pusă la dispoziție în cadrul misiunii de evaluare</w:t>
      </w:r>
      <w:r w:rsidRPr="000F4EEF">
        <w:rPr>
          <w:rFonts w:ascii="Trebuchet MS" w:hAnsi="Trebuchet MS" w:cs="Arial"/>
          <w:sz w:val="22"/>
          <w:szCs w:val="22"/>
          <w:lang w:val="ro-RO" w:eastAsia="ro-RO"/>
        </w:rPr>
        <w:t xml:space="preserve">, precum și </w:t>
      </w:r>
      <w:r w:rsidR="006D037D" w:rsidRPr="000F4EEF">
        <w:rPr>
          <w:rFonts w:ascii="Trebuchet MS" w:hAnsi="Trebuchet MS" w:cs="Arial"/>
          <w:sz w:val="22"/>
          <w:szCs w:val="22"/>
          <w:lang w:val="ro-RO" w:eastAsia="ro-RO"/>
        </w:rPr>
        <w:t xml:space="preserve">următoarele documente de evidenţă: </w:t>
      </w:r>
    </w:p>
    <w:p w14:paraId="7F713701" w14:textId="77777777" w:rsidR="006D037D" w:rsidRPr="000F4EEF" w:rsidRDefault="006D037D" w:rsidP="00C977A7">
      <w:pPr>
        <w:numPr>
          <w:ilvl w:val="0"/>
          <w:numId w:val="43"/>
        </w:numPr>
        <w:spacing w:after="0"/>
        <w:ind w:left="2268" w:right="567" w:hanging="513"/>
        <w:contextualSpacing/>
        <w:rPr>
          <w:rFonts w:eastAsia="Times New Roman" w:cs="Arial"/>
          <w:lang w:val="ro-RO" w:eastAsia="ro-RO"/>
        </w:rPr>
      </w:pPr>
      <w:r w:rsidRPr="000F4EEF">
        <w:rPr>
          <w:rFonts w:eastAsia="Times New Roman" w:cs="Arial"/>
          <w:lang w:val="ro-RO" w:eastAsia="ro-RO"/>
        </w:rPr>
        <w:t>Registru declaraţii (formular F2 - PP 68, Anexă la PP 68 „</w:t>
      </w:r>
      <w:r w:rsidRPr="000F4EEF">
        <w:rPr>
          <w:rFonts w:eastAsia="Times New Roman" w:cs="Arial"/>
          <w:i/>
          <w:iCs/>
          <w:lang w:val="ro-RO" w:eastAsia="ro-RO"/>
        </w:rPr>
        <w:t>Declararea cadourilor</w:t>
      </w:r>
      <w:r w:rsidRPr="000F4EEF">
        <w:rPr>
          <w:rFonts w:eastAsia="Times New Roman" w:cs="Arial"/>
          <w:lang w:val="ro-RO" w:eastAsia="ro-RO"/>
        </w:rPr>
        <w:t>”);</w:t>
      </w:r>
    </w:p>
    <w:p w14:paraId="2493FD2B" w14:textId="77777777" w:rsidR="004B5E2E" w:rsidRPr="000F4EEF" w:rsidRDefault="006D037D" w:rsidP="00C977A7">
      <w:pPr>
        <w:numPr>
          <w:ilvl w:val="0"/>
          <w:numId w:val="43"/>
        </w:numPr>
        <w:spacing w:after="0"/>
        <w:ind w:left="2268" w:right="567" w:hanging="513"/>
        <w:contextualSpacing/>
        <w:rPr>
          <w:rFonts w:eastAsia="Times New Roman" w:cs="Arial"/>
          <w:lang w:val="ro-RO" w:eastAsia="ro-RO"/>
        </w:rPr>
      </w:pPr>
      <w:r w:rsidRPr="000F4EEF">
        <w:rPr>
          <w:rFonts w:eastAsia="Times New Roman" w:cs="Arial"/>
          <w:lang w:val="ro-RO" w:eastAsia="ro-RO"/>
        </w:rPr>
        <w:t>Lista bunurilor primite cu titlu gratuit cu prilejul unor acţiuni de protocol (formular F3 - PP 68, Anexă la PP 68 „</w:t>
      </w:r>
      <w:r w:rsidRPr="000F4EEF">
        <w:rPr>
          <w:rFonts w:eastAsia="Times New Roman" w:cs="Arial"/>
          <w:i/>
          <w:iCs/>
          <w:lang w:val="ro-RO" w:eastAsia="ro-RO"/>
        </w:rPr>
        <w:t>Declararea cadourilor</w:t>
      </w:r>
      <w:r w:rsidRPr="000F4EEF">
        <w:rPr>
          <w:rFonts w:eastAsia="Times New Roman" w:cs="Arial"/>
          <w:lang w:val="ro-RO" w:eastAsia="ro-RO"/>
        </w:rPr>
        <w:t>”).</w:t>
      </w:r>
      <w:r w:rsidR="00691A0F" w:rsidRPr="000F4EEF">
        <w:rPr>
          <w:rFonts w:eastAsia="Times New Roman" w:cs="Arial"/>
          <w:lang w:val="ro-RO" w:eastAsia="ro-RO"/>
        </w:rPr>
        <w:t xml:space="preserve"> </w:t>
      </w:r>
    </w:p>
    <w:p w14:paraId="35581C2C" w14:textId="73A88543" w:rsidR="006D037D" w:rsidRPr="000F4EEF" w:rsidRDefault="006D037D" w:rsidP="00C977A7">
      <w:pPr>
        <w:spacing w:after="0"/>
        <w:ind w:left="2268" w:right="567"/>
        <w:contextualSpacing/>
        <w:rPr>
          <w:rFonts w:eastAsia="Times New Roman" w:cs="Arial"/>
          <w:lang w:val="ro-RO" w:eastAsia="ro-RO"/>
        </w:rPr>
      </w:pPr>
    </w:p>
    <w:p w14:paraId="4F29BE40" w14:textId="4609CF6C" w:rsidR="00691A0F" w:rsidRPr="000F4EEF" w:rsidRDefault="00691A0F" w:rsidP="00C977A7">
      <w:pPr>
        <w:pStyle w:val="ListParagraph"/>
        <w:numPr>
          <w:ilvl w:val="1"/>
          <w:numId w:val="33"/>
        </w:numPr>
        <w:spacing w:line="276" w:lineRule="auto"/>
        <w:ind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A fost constituită, conform Legii nr. 251/2004, o Comisie de evaluare şi inventariere a bunurilor primite cu titlu gratuit cu prilejul unor acţiuni de protocol în exercitarea mandatului sau a funcţiei de către primar, viceprimari, aleşi locali, precum și de către salariații din cadrul Primăriei Municipiului Galați prin Dispoziția nr. 3638/11.09.2018.</w:t>
      </w:r>
      <w:r w:rsidR="004B5E2E" w:rsidRPr="000F4EEF">
        <w:rPr>
          <w:rFonts w:ascii="Trebuchet MS" w:hAnsi="Trebuchet MS" w:cs="Arial"/>
          <w:sz w:val="22"/>
          <w:szCs w:val="22"/>
          <w:lang w:val="ro-RO" w:eastAsia="ro-RO"/>
        </w:rPr>
        <w:t xml:space="preserve"> </w:t>
      </w:r>
    </w:p>
    <w:p w14:paraId="27A8C741" w14:textId="58315765" w:rsidR="004609CB" w:rsidRPr="000F4EEF" w:rsidRDefault="004609CB" w:rsidP="00C977A7">
      <w:pPr>
        <w:pStyle w:val="ListParagraph"/>
        <w:numPr>
          <w:ilvl w:val="1"/>
          <w:numId w:val="33"/>
        </w:numPr>
        <w:spacing w:line="276" w:lineRule="auto"/>
        <w:ind w:right="567"/>
        <w:contextualSpacing/>
        <w:jc w:val="both"/>
        <w:rPr>
          <w:rFonts w:ascii="Trebuchet MS" w:hAnsi="Trebuchet MS" w:cs="Arial"/>
          <w:sz w:val="22"/>
          <w:szCs w:val="22"/>
          <w:lang w:val="ro-RO" w:eastAsia="ro-RO"/>
        </w:rPr>
      </w:pPr>
      <w:r w:rsidRPr="000F4EEF">
        <w:rPr>
          <w:rFonts w:ascii="Trebuchet MS" w:hAnsi="Trebuchet MS" w:cs="Arial"/>
          <w:sz w:val="22"/>
          <w:szCs w:val="22"/>
          <w:lang w:val="ro-RO" w:eastAsia="ro-RO"/>
        </w:rPr>
        <w:t>Nu au existat situații de prezentare a unor astfel de cadouri Comisiei.</w:t>
      </w:r>
    </w:p>
    <w:p w14:paraId="634F1626" w14:textId="77777777" w:rsidR="00397B1F" w:rsidRPr="000F4EEF" w:rsidRDefault="00397B1F" w:rsidP="00BA600C">
      <w:pPr>
        <w:spacing w:line="480" w:lineRule="auto"/>
        <w:ind w:left="1080" w:right="567" w:hanging="513"/>
        <w:contextualSpacing/>
        <w:rPr>
          <w:rFonts w:eastAsia="Times New Roman" w:cs="Arial"/>
          <w:lang w:val="ro-RO" w:eastAsia="ro-RO"/>
        </w:rPr>
      </w:pPr>
    </w:p>
    <w:p w14:paraId="02D63D35" w14:textId="2A80D61A" w:rsidR="004609CB" w:rsidRPr="000F4EEF" w:rsidRDefault="006A3F37" w:rsidP="00132DFC">
      <w:pPr>
        <w:ind w:left="0" w:right="567"/>
        <w:rPr>
          <w:rFonts w:eastAsia="Times New Roman" w:cs="Arial"/>
          <w:b/>
          <w:lang w:val="ro-RO" w:eastAsia="ro-RO"/>
        </w:rPr>
      </w:pPr>
      <w:r w:rsidRPr="000F4EEF">
        <w:rPr>
          <w:rFonts w:eastAsia="Times New Roman" w:cs="Arial"/>
          <w:b/>
          <w:lang w:val="ro-RO" w:eastAsia="ro-RO"/>
        </w:rPr>
        <w:t>E</w:t>
      </w:r>
      <w:r w:rsidR="004609CB" w:rsidRPr="000F4EEF">
        <w:rPr>
          <w:rFonts w:eastAsia="Times New Roman" w:cs="Arial"/>
          <w:b/>
          <w:lang w:val="ro-RO" w:eastAsia="ro-RO"/>
        </w:rPr>
        <w:t>. PROTECȚIA AVERTIZORULUI ÎN INTERES PUBLIC</w:t>
      </w:r>
    </w:p>
    <w:p w14:paraId="6FF6C4F6" w14:textId="77777777"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În cadrul discuțiilor au fost subliniate aspectele relevante pentru o tratare eficientă a avertizărilor care urmează a fi procesate prin intermediul acestei proceduri, fiind evidențiate o serie de criterii pentru alegerea canalului optim de raportare și soluționare a acestora. Astfel, s-a apreciat util ca persoana desemnată să se bucure de încrederea angajaților din perspectiva profesionalismului și integrității. </w:t>
      </w:r>
    </w:p>
    <w:p w14:paraId="68EEFFBD" w14:textId="27DA9066"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La nivelul instituției exista la data desfășurării misiunii de evaluare o procedură în domeniul semnalării neregularităților ce intră sub incidența legislației</w:t>
      </w:r>
      <w:r w:rsidR="002822DE" w:rsidRPr="000F4EEF">
        <w:rPr>
          <w:rFonts w:eastAsia="Times New Roman" w:cs="Arial"/>
          <w:lang w:val="ro-RO" w:eastAsia="ro-RO"/>
        </w:rPr>
        <w:t xml:space="preserve"> -</w:t>
      </w:r>
      <w:r w:rsidR="002822DE" w:rsidRPr="000F4EEF">
        <w:t xml:space="preserve"> </w:t>
      </w:r>
      <w:r w:rsidR="002822DE" w:rsidRPr="000F4EEF">
        <w:rPr>
          <w:rFonts w:eastAsia="Times New Roman" w:cs="Arial"/>
          <w:lang w:val="ro-RO" w:eastAsia="ro-RO"/>
        </w:rPr>
        <w:t>PP-67 „</w:t>
      </w:r>
      <w:r w:rsidR="002822DE" w:rsidRPr="000F4EEF">
        <w:rPr>
          <w:rFonts w:eastAsia="Times New Roman" w:cs="Arial"/>
          <w:i/>
          <w:lang w:val="ro-RO" w:eastAsia="ro-RO"/>
        </w:rPr>
        <w:t>Avertizarea în interes public</w:t>
      </w:r>
      <w:r w:rsidR="002822DE" w:rsidRPr="000F4EEF">
        <w:rPr>
          <w:rFonts w:eastAsia="Times New Roman" w:cs="Arial"/>
          <w:lang w:val="ro-RO" w:eastAsia="ro-RO"/>
        </w:rPr>
        <w:t xml:space="preserve">” dedicată primirii </w:t>
      </w:r>
      <w:r w:rsidR="00807CF9" w:rsidRPr="000F4EEF">
        <w:rPr>
          <w:rFonts w:eastAsia="Times New Roman" w:cs="Arial"/>
          <w:lang w:val="ro-RO" w:eastAsia="ro-RO"/>
        </w:rPr>
        <w:t>și</w:t>
      </w:r>
      <w:r w:rsidR="002822DE" w:rsidRPr="000F4EEF">
        <w:rPr>
          <w:rFonts w:eastAsia="Times New Roman" w:cs="Arial"/>
          <w:lang w:val="ro-RO" w:eastAsia="ro-RO"/>
        </w:rPr>
        <w:t xml:space="preserve"> </w:t>
      </w:r>
      <w:r w:rsidR="00807CF9" w:rsidRPr="000F4EEF">
        <w:rPr>
          <w:rFonts w:eastAsia="Times New Roman" w:cs="Arial"/>
          <w:lang w:val="ro-RO" w:eastAsia="ro-RO"/>
        </w:rPr>
        <w:t>soluționării</w:t>
      </w:r>
      <w:r w:rsidR="002822DE" w:rsidRPr="000F4EEF">
        <w:rPr>
          <w:rFonts w:eastAsia="Times New Roman" w:cs="Arial"/>
          <w:lang w:val="ro-RO" w:eastAsia="ro-RO"/>
        </w:rPr>
        <w:t xml:space="preserve"> avertizărilor în interes public, care a fost adusă la cunoștința angajaților și </w:t>
      </w:r>
      <w:r w:rsidR="00807CF9" w:rsidRPr="000F4EEF">
        <w:rPr>
          <w:rFonts w:eastAsia="Times New Roman" w:cs="Arial"/>
          <w:lang w:val="ro-RO" w:eastAsia="ro-RO"/>
        </w:rPr>
        <w:t>aleșilor</w:t>
      </w:r>
      <w:r w:rsidR="002822DE" w:rsidRPr="000F4EEF">
        <w:rPr>
          <w:rFonts w:eastAsia="Times New Roman" w:cs="Arial"/>
          <w:lang w:val="ro-RO" w:eastAsia="ro-RO"/>
        </w:rPr>
        <w:t xml:space="preserve"> locali. </w:t>
      </w:r>
    </w:p>
    <w:p w14:paraId="33D5D57F" w14:textId="6179A331"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 xml:space="preserve">Cu privire la procedura reglementată, s-a semnalat inserarea problematică în cadrul formularului de avertizare în interes public a paragrafului privind referirea în prealabil la șeful ierarhic superior (aspect care poate fi de natură a determina interpretarea că nu se poate efectua avertizarea decât după epuizarea unui recurs direct la șeful ierarhic superior). Evident, </w:t>
      </w:r>
      <w:r w:rsidRPr="000F4EEF">
        <w:rPr>
          <w:rFonts w:eastAsia="Times New Roman" w:cs="Arial"/>
          <w:lang w:val="ro-RO" w:eastAsia="ro-RO"/>
        </w:rPr>
        <w:lastRenderedPageBreak/>
        <w:t>prin reglementarea unui astfel de canal de raportare a neregularităților nu poate fi îngrădit dreptul salariatului de a alege oricare dintre căile de sesizare prevăzute de lege, dar se facilitează gestionarea optimă a eventualelor avertizări în cadrul instituției.</w:t>
      </w:r>
    </w:p>
    <w:p w14:paraId="2145D5AC" w14:textId="77777777" w:rsidR="00B14229" w:rsidRPr="000F4EEF" w:rsidRDefault="00B14229" w:rsidP="0085117E">
      <w:pPr>
        <w:spacing w:line="240" w:lineRule="auto"/>
        <w:ind w:left="0" w:right="567"/>
        <w:rPr>
          <w:rFonts w:eastAsia="Times New Roman" w:cs="Arial"/>
          <w:lang w:val="ro-RO" w:eastAsia="ro-RO"/>
        </w:rPr>
      </w:pPr>
    </w:p>
    <w:p w14:paraId="5AED9725" w14:textId="6CF0E402" w:rsidR="008015E5" w:rsidRPr="000F4EEF" w:rsidRDefault="004609CB" w:rsidP="00132DFC">
      <w:pPr>
        <w:ind w:left="0" w:right="567"/>
        <w:rPr>
          <w:rFonts w:eastAsia="Times New Roman" w:cs="Arial"/>
          <w:b/>
          <w:i/>
          <w:lang w:val="ro-RO" w:eastAsia="ro-RO"/>
        </w:rPr>
      </w:pPr>
      <w:r w:rsidRPr="000F4EEF">
        <w:rPr>
          <w:rFonts w:eastAsia="Times New Roman" w:cs="Arial"/>
          <w:b/>
          <w:i/>
          <w:lang w:val="ro-RO" w:eastAsia="ro-RO"/>
        </w:rPr>
        <w:t>ALTE ASPECTE DISCUTATE:</w:t>
      </w:r>
      <w:r w:rsidR="003B5FDF" w:rsidRPr="000F4EEF">
        <w:rPr>
          <w:rFonts w:eastAsia="Times New Roman" w:cs="Arial"/>
          <w:lang w:val="ro-RO" w:eastAsia="ro-RO"/>
        </w:rPr>
        <w:t xml:space="preserve">    </w:t>
      </w:r>
      <w:r w:rsidR="003B5FDF" w:rsidRPr="000F4EEF">
        <w:rPr>
          <w:rFonts w:eastAsia="Times New Roman" w:cs="Arial"/>
          <w:b/>
          <w:i/>
          <w:lang w:val="ro-RO" w:eastAsia="ro-RO"/>
        </w:rPr>
        <w:t xml:space="preserve"> </w:t>
      </w:r>
    </w:p>
    <w:p w14:paraId="29670FA1" w14:textId="776A96CD" w:rsidR="004609CB" w:rsidRPr="000F4EEF" w:rsidRDefault="004609CB" w:rsidP="00132DFC">
      <w:pPr>
        <w:ind w:left="0" w:right="567"/>
        <w:rPr>
          <w:rFonts w:eastAsia="Times New Roman" w:cs="Arial"/>
          <w:b/>
          <w:i/>
          <w:lang w:val="ro-RO" w:eastAsia="ro-RO"/>
        </w:rPr>
      </w:pPr>
      <w:r w:rsidRPr="000F4EEF">
        <w:rPr>
          <w:rFonts w:eastAsia="Times New Roman" w:cs="Arial"/>
          <w:b/>
          <w:i/>
          <w:lang w:val="ro-RO" w:eastAsia="ro-RO"/>
        </w:rPr>
        <w:t xml:space="preserve">TRANSPARENȚA ÎN PROCESUL DECIZIONAL </w:t>
      </w:r>
      <w:r w:rsidR="003B5FDF" w:rsidRPr="000F4EEF">
        <w:rPr>
          <w:rFonts w:eastAsia="Times New Roman" w:cs="Arial"/>
          <w:b/>
          <w:i/>
          <w:lang w:val="ro-RO" w:eastAsia="ro-RO"/>
        </w:rPr>
        <w:t xml:space="preserve"> </w:t>
      </w:r>
    </w:p>
    <w:p w14:paraId="71CF5952" w14:textId="77777777"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Din răspunsurile acordate în cadrul discuțiilor au rezultat următoarele:</w:t>
      </w:r>
    </w:p>
    <w:p w14:paraId="54CFD422" w14:textId="135F86B1" w:rsidR="0043074B" w:rsidRPr="000F4EEF" w:rsidRDefault="004609CB" w:rsidP="00631530">
      <w:pPr>
        <w:numPr>
          <w:ilvl w:val="0"/>
          <w:numId w:val="25"/>
        </w:numPr>
        <w:ind w:left="360" w:right="567"/>
        <w:rPr>
          <w:rFonts w:cs="Arial"/>
          <w:lang w:val="ro-RO" w:eastAsia="ro-RO"/>
        </w:rPr>
      </w:pPr>
      <w:r w:rsidRPr="000F4EEF">
        <w:rPr>
          <w:rFonts w:eastAsia="Times New Roman" w:cs="Arial"/>
          <w:lang w:val="ro-RO" w:eastAsia="ro-RO"/>
        </w:rPr>
        <w:t xml:space="preserve">În cadrul </w:t>
      </w:r>
      <w:r w:rsidR="00894176" w:rsidRPr="000F4EEF">
        <w:rPr>
          <w:rFonts w:eastAsia="Times New Roman" w:cs="Arial"/>
          <w:lang w:val="ro-RO" w:eastAsia="ro-RO"/>
        </w:rPr>
        <w:t xml:space="preserve">Primăriei </w:t>
      </w:r>
      <w:r w:rsidR="00C84545">
        <w:rPr>
          <w:rFonts w:eastAsia="Times New Roman" w:cs="Arial"/>
          <w:lang w:val="ro-RO" w:eastAsia="ro-RO"/>
        </w:rPr>
        <w:t>M</w:t>
      </w:r>
      <w:r w:rsidRPr="000F4EEF">
        <w:rPr>
          <w:rFonts w:eastAsia="Times New Roman" w:cs="Arial"/>
          <w:lang w:val="ro-RO" w:eastAsia="ro-RO"/>
        </w:rPr>
        <w:t xml:space="preserve">unicipiului Galați sunt aplicate prevederile Legii nr. 52/2003 privind </w:t>
      </w:r>
      <w:r w:rsidR="00807CF9" w:rsidRPr="000F4EEF">
        <w:rPr>
          <w:rFonts w:eastAsia="Times New Roman" w:cs="Arial"/>
          <w:lang w:val="ro-RO" w:eastAsia="ro-RO"/>
        </w:rPr>
        <w:t>transparența</w:t>
      </w:r>
      <w:r w:rsidRPr="000F4EEF">
        <w:rPr>
          <w:rFonts w:eastAsia="Times New Roman" w:cs="Arial"/>
          <w:lang w:val="ro-RO" w:eastAsia="ro-RO"/>
        </w:rPr>
        <w:t xml:space="preserve"> decizională în </w:t>
      </w:r>
      <w:r w:rsidR="00807CF9" w:rsidRPr="000F4EEF">
        <w:rPr>
          <w:rFonts w:eastAsia="Times New Roman" w:cs="Arial"/>
          <w:lang w:val="ro-RO" w:eastAsia="ro-RO"/>
        </w:rPr>
        <w:t>administrația</w:t>
      </w:r>
      <w:r w:rsidRPr="000F4EEF">
        <w:rPr>
          <w:rFonts w:eastAsia="Times New Roman" w:cs="Arial"/>
          <w:lang w:val="ro-RO" w:eastAsia="ro-RO"/>
        </w:rPr>
        <w:t xml:space="preserve"> publică, republicată;</w:t>
      </w:r>
    </w:p>
    <w:p w14:paraId="07A3F719" w14:textId="05175596" w:rsidR="004609CB" w:rsidRPr="000F4EEF" w:rsidRDefault="0043074B" w:rsidP="0043074B">
      <w:pPr>
        <w:numPr>
          <w:ilvl w:val="0"/>
          <w:numId w:val="25"/>
        </w:numPr>
        <w:ind w:left="360" w:right="567"/>
        <w:rPr>
          <w:rFonts w:cs="Arial"/>
          <w:lang w:val="ro-RO" w:eastAsia="ro-RO"/>
        </w:rPr>
      </w:pPr>
      <w:r w:rsidRPr="000F4EEF">
        <w:rPr>
          <w:rFonts w:cs="Arial"/>
          <w:lang w:val="ro-RO" w:eastAsia="ro-RO"/>
        </w:rPr>
        <w:t xml:space="preserve"> </w:t>
      </w:r>
      <w:r w:rsidR="004609CB" w:rsidRPr="000F4EEF">
        <w:rPr>
          <w:rFonts w:cs="Arial"/>
          <w:lang w:val="ro-RO" w:eastAsia="ro-RO"/>
        </w:rPr>
        <w:t>Pe site există o secțiune dedicată transparenței decizionale:</w:t>
      </w:r>
      <w:r w:rsidR="004609CB" w:rsidRPr="000F4EEF">
        <w:rPr>
          <w:rFonts w:cs="Arial"/>
          <w:b/>
          <w:lang w:val="ro-RO" w:eastAsia="ro-RO"/>
        </w:rPr>
        <w:t xml:space="preserve"> </w:t>
      </w:r>
      <w:hyperlink r:id="rId10" w:history="1">
        <w:r w:rsidR="004609CB" w:rsidRPr="000F4EEF">
          <w:rPr>
            <w:rFonts w:cs="Arial"/>
            <w:color w:val="0000FF" w:themeColor="hyperlink"/>
            <w:u w:val="single"/>
            <w:lang w:val="ro-RO" w:eastAsia="ro-RO"/>
          </w:rPr>
          <w:t>http://www.primariagalati.ro/portal/pagini.php?page_id=72</w:t>
        </w:r>
      </w:hyperlink>
      <w:r w:rsidR="0015127E" w:rsidRPr="000F4EEF">
        <w:rPr>
          <w:rFonts w:cs="Arial"/>
          <w:color w:val="0000FF" w:themeColor="hyperlink"/>
          <w:u w:val="single"/>
          <w:lang w:val="ro-RO" w:eastAsia="ro-RO"/>
        </w:rPr>
        <w:t>,</w:t>
      </w:r>
      <w:r w:rsidR="0015127E" w:rsidRPr="000F4EEF">
        <w:rPr>
          <w:rFonts w:cs="Arial"/>
          <w:color w:val="0000FF" w:themeColor="hyperlink"/>
          <w:lang w:val="ro-RO" w:eastAsia="ro-RO"/>
        </w:rPr>
        <w:t xml:space="preserve"> </w:t>
      </w:r>
      <w:r w:rsidR="0015127E" w:rsidRPr="000F4EEF">
        <w:rPr>
          <w:rFonts w:cs="Arial"/>
          <w:lang w:val="ro-RO" w:eastAsia="ro-RO"/>
        </w:rPr>
        <w:t>în</w:t>
      </w:r>
      <w:r w:rsidR="00206C57">
        <w:rPr>
          <w:rFonts w:cs="Arial"/>
          <w:lang w:val="ro-RO" w:eastAsia="ro-RO"/>
        </w:rPr>
        <w:t xml:space="preserve"> </w:t>
      </w:r>
      <w:r w:rsidR="0015127E" w:rsidRPr="000F4EEF">
        <w:rPr>
          <w:rFonts w:cs="Arial"/>
          <w:lang w:val="ro-RO" w:eastAsia="ro-RO"/>
        </w:rPr>
        <w:t>conformitate cu prevederile art. 7 alin. (11) din Legea nr. 52/2003, republicată</w:t>
      </w:r>
      <w:r w:rsidR="004609CB" w:rsidRPr="000F4EEF">
        <w:rPr>
          <w:rFonts w:cs="Arial"/>
          <w:b/>
          <w:lang w:val="ro-RO" w:eastAsia="ro-RO"/>
        </w:rPr>
        <w:t>;</w:t>
      </w:r>
    </w:p>
    <w:p w14:paraId="384B37F9" w14:textId="6285221A" w:rsidR="004609CB" w:rsidRPr="000F4EEF" w:rsidRDefault="004609CB" w:rsidP="00132DFC">
      <w:pPr>
        <w:numPr>
          <w:ilvl w:val="0"/>
          <w:numId w:val="25"/>
        </w:numPr>
        <w:ind w:right="567"/>
        <w:rPr>
          <w:rFonts w:eastAsia="Times New Roman" w:cs="Arial"/>
          <w:lang w:val="ro-RO" w:eastAsia="ro-RO"/>
        </w:rPr>
      </w:pPr>
      <w:r w:rsidRPr="000F4EEF">
        <w:rPr>
          <w:rFonts w:eastAsia="Times New Roman" w:cs="Arial"/>
          <w:lang w:val="ro-RO" w:eastAsia="ro-RO"/>
        </w:rPr>
        <w:t>În cadrul instituției este desemnată o persoană responsabilă pentru relația cu societatea civilă, însă nu s-au primit propuneri de proiecte;</w:t>
      </w:r>
    </w:p>
    <w:p w14:paraId="38AF26A5" w14:textId="77777777" w:rsidR="004609CB" w:rsidRPr="000F4EEF" w:rsidRDefault="004609CB" w:rsidP="00132DFC">
      <w:pPr>
        <w:numPr>
          <w:ilvl w:val="0"/>
          <w:numId w:val="25"/>
        </w:numPr>
        <w:ind w:right="567"/>
        <w:rPr>
          <w:rFonts w:eastAsia="Times New Roman" w:cs="Arial"/>
          <w:lang w:val="ro-RO" w:eastAsia="ro-RO"/>
        </w:rPr>
      </w:pPr>
      <w:r w:rsidRPr="000F4EEF">
        <w:rPr>
          <w:rFonts w:eastAsia="Times New Roman" w:cs="Arial"/>
          <w:lang w:val="ro-RO" w:eastAsia="ro-RO"/>
        </w:rPr>
        <w:t>Cu privire la anunțurile referitoare la elaborarea unui act normativ promovat în procedură de transparență de către instituție:</w:t>
      </w:r>
    </w:p>
    <w:p w14:paraId="326A63F4" w14:textId="0AA94292" w:rsidR="004609CB" w:rsidRPr="000F4EEF" w:rsidRDefault="004609CB" w:rsidP="00132DFC">
      <w:pPr>
        <w:numPr>
          <w:ilvl w:val="0"/>
          <w:numId w:val="26"/>
        </w:numPr>
        <w:ind w:left="1440" w:right="567"/>
        <w:rPr>
          <w:rFonts w:eastAsia="Times New Roman" w:cs="Arial"/>
          <w:lang w:val="ro-RO" w:eastAsia="ro-RO"/>
        </w:rPr>
      </w:pPr>
      <w:r w:rsidRPr="000F4EEF">
        <w:rPr>
          <w:rFonts w:eastAsia="Times New Roman" w:cs="Arial"/>
          <w:lang w:val="ro-RO" w:eastAsia="ro-RO"/>
        </w:rPr>
        <w:t>au fost aduse la cunoștința publicului, cu respectarea termenului legal prevăzut de lege - se interpretează ca fiind obligatoriu termenul de 10 zile;</w:t>
      </w:r>
    </w:p>
    <w:p w14:paraId="36896394" w14:textId="2BD56F35" w:rsidR="004609CB" w:rsidRPr="000F4EEF" w:rsidRDefault="004609CB" w:rsidP="00132DFC">
      <w:pPr>
        <w:numPr>
          <w:ilvl w:val="0"/>
          <w:numId w:val="26"/>
        </w:numPr>
        <w:ind w:left="1440" w:right="567"/>
        <w:rPr>
          <w:rFonts w:eastAsia="Times New Roman" w:cs="Arial"/>
          <w:lang w:val="ro-RO" w:eastAsia="ro-RO"/>
        </w:rPr>
      </w:pPr>
      <w:r w:rsidRPr="000F4EEF">
        <w:rPr>
          <w:rFonts w:eastAsia="Times New Roman" w:cs="Arial"/>
          <w:lang w:val="ro-RO" w:eastAsia="ro-RO"/>
        </w:rPr>
        <w:t xml:space="preserve">sunt însoțite de documente ce motivează/justifică necesitatea elaborării (notă de fundamentare, referat de aprobare), precum şi de eventuale studii de impact, fiind publicate în format </w:t>
      </w:r>
      <w:r w:rsidRPr="000F4EEF">
        <w:rPr>
          <w:rFonts w:eastAsia="Times New Roman" w:cs="Arial"/>
          <w:i/>
          <w:lang w:val="ro-RO" w:eastAsia="ro-RO"/>
        </w:rPr>
        <w:t>pdf.</w:t>
      </w:r>
      <w:r w:rsidRPr="000F4EEF">
        <w:rPr>
          <w:rFonts w:eastAsia="Times New Roman" w:cs="Arial"/>
          <w:lang w:val="ro-RO" w:eastAsia="ro-RO"/>
        </w:rPr>
        <w:t>;</w:t>
      </w:r>
    </w:p>
    <w:p w14:paraId="4FBDF9BC" w14:textId="1278859B" w:rsidR="004609CB" w:rsidRPr="000F4EEF" w:rsidRDefault="004609CB" w:rsidP="00132DFC">
      <w:pPr>
        <w:numPr>
          <w:ilvl w:val="0"/>
          <w:numId w:val="26"/>
        </w:numPr>
        <w:ind w:left="1440" w:right="567"/>
        <w:rPr>
          <w:rFonts w:eastAsia="Times New Roman" w:cs="Arial"/>
          <w:lang w:val="ro-RO" w:eastAsia="ro-RO"/>
        </w:rPr>
      </w:pPr>
      <w:r w:rsidRPr="000F4EEF">
        <w:rPr>
          <w:rFonts w:eastAsia="Times New Roman" w:cs="Arial"/>
          <w:lang w:val="ro-RO" w:eastAsia="ro-RO"/>
        </w:rPr>
        <w:t>pentru fiecare proiect a fost stabilit un termen limită pentru primirea de propuneri, opinii, sugestii;</w:t>
      </w:r>
    </w:p>
    <w:p w14:paraId="46227A63" w14:textId="77777777" w:rsidR="004609CB" w:rsidRPr="000F4EEF" w:rsidRDefault="004609CB" w:rsidP="00132DFC">
      <w:pPr>
        <w:numPr>
          <w:ilvl w:val="0"/>
          <w:numId w:val="26"/>
        </w:numPr>
        <w:ind w:left="1440" w:right="567"/>
        <w:rPr>
          <w:rFonts w:eastAsia="Times New Roman" w:cs="Arial"/>
          <w:lang w:val="ro-RO" w:eastAsia="ro-RO"/>
        </w:rPr>
      </w:pPr>
      <w:r w:rsidRPr="000F4EEF">
        <w:rPr>
          <w:rFonts w:eastAsia="Times New Roman" w:cs="Arial"/>
          <w:lang w:val="ro-RO" w:eastAsia="ro-RO"/>
        </w:rPr>
        <w:t>sunt precizate locul și modalitatea în care cei interesați pot transmite în scris propuneri, opinii, sugestii;</w:t>
      </w:r>
    </w:p>
    <w:p w14:paraId="33BE00AE" w14:textId="77777777" w:rsidR="004609CB" w:rsidRPr="000F4EEF" w:rsidRDefault="004609CB" w:rsidP="00132DFC">
      <w:pPr>
        <w:numPr>
          <w:ilvl w:val="0"/>
          <w:numId w:val="26"/>
        </w:numPr>
        <w:ind w:left="1440" w:right="567"/>
        <w:rPr>
          <w:rFonts w:eastAsia="Times New Roman" w:cs="Arial"/>
          <w:lang w:val="ro-RO" w:eastAsia="ro-RO"/>
        </w:rPr>
      </w:pPr>
      <w:r w:rsidRPr="000F4EEF">
        <w:rPr>
          <w:rFonts w:eastAsia="Times New Roman" w:cs="Arial"/>
          <w:lang w:val="ro-RO" w:eastAsia="ro-RO"/>
        </w:rPr>
        <w:t>nu au fost organizate întâlniri publice în vederea dezbaterii proiectelor de acte normative și, pe cale de consecință, nu au fost redactate minute.</w:t>
      </w:r>
    </w:p>
    <w:p w14:paraId="1B2CEF73" w14:textId="77777777" w:rsidR="004609CB" w:rsidRPr="000F4EEF" w:rsidRDefault="004609CB" w:rsidP="00132DFC">
      <w:pPr>
        <w:numPr>
          <w:ilvl w:val="0"/>
          <w:numId w:val="25"/>
        </w:numPr>
        <w:ind w:right="567"/>
        <w:rPr>
          <w:rFonts w:eastAsia="Times New Roman" w:cs="Arial"/>
          <w:lang w:val="ro-RO" w:eastAsia="ro-RO"/>
        </w:rPr>
      </w:pPr>
      <w:r w:rsidRPr="000F4EEF">
        <w:rPr>
          <w:rFonts w:eastAsia="Times New Roman" w:cs="Arial"/>
          <w:lang w:val="ro-RO" w:eastAsia="ro-RO"/>
        </w:rPr>
        <w:t>Nu au fost situații în care se promovează proiecte de acte normative în procedură de urgență, cu aplicarea art. 7 alin. (13) din Legea nr. 52/2003, republicată;</w:t>
      </w:r>
    </w:p>
    <w:p w14:paraId="25EAD942" w14:textId="77777777" w:rsidR="004609CB" w:rsidRPr="000F4EEF" w:rsidRDefault="004609CB" w:rsidP="00132DFC">
      <w:pPr>
        <w:numPr>
          <w:ilvl w:val="0"/>
          <w:numId w:val="25"/>
        </w:numPr>
        <w:ind w:right="567"/>
        <w:rPr>
          <w:rFonts w:eastAsia="Times New Roman" w:cs="Arial"/>
          <w:lang w:val="ro-RO" w:eastAsia="ro-RO"/>
        </w:rPr>
      </w:pPr>
      <w:r w:rsidRPr="000F4EEF">
        <w:rPr>
          <w:rFonts w:eastAsia="Times New Roman" w:cs="Arial"/>
          <w:lang w:val="ro-RO" w:eastAsia="ro-RO"/>
        </w:rPr>
        <w:t>Nu au fost sesizări privind încălcarea dreptului de participare la procesul de elaborare a actelor normative.</w:t>
      </w:r>
    </w:p>
    <w:p w14:paraId="3D9D8195" w14:textId="77777777" w:rsidR="004609CB" w:rsidRPr="000F4EEF" w:rsidRDefault="004609CB" w:rsidP="00132DFC">
      <w:pPr>
        <w:numPr>
          <w:ilvl w:val="0"/>
          <w:numId w:val="25"/>
        </w:numPr>
        <w:ind w:right="567"/>
        <w:rPr>
          <w:rFonts w:eastAsia="Times New Roman" w:cs="Arial"/>
          <w:lang w:val="ro-RO" w:eastAsia="ro-RO"/>
        </w:rPr>
      </w:pPr>
      <w:r w:rsidRPr="000F4EEF">
        <w:rPr>
          <w:rFonts w:eastAsia="Times New Roman" w:cs="Arial"/>
          <w:lang w:val="ro-RO" w:eastAsia="ro-RO"/>
        </w:rPr>
        <w:t xml:space="preserve">Raportul anual privind transparența decizională este publicat pe site-ul instituției. </w:t>
      </w:r>
    </w:p>
    <w:p w14:paraId="42A7804E" w14:textId="28C2A928" w:rsidR="00AA25B6" w:rsidRPr="000F4EEF" w:rsidRDefault="004609CB" w:rsidP="00132DFC">
      <w:pPr>
        <w:ind w:left="0" w:right="567"/>
        <w:rPr>
          <w:rFonts w:eastAsia="Times New Roman" w:cs="Arial"/>
          <w:lang w:val="ro-RO" w:eastAsia="ro-RO"/>
        </w:rPr>
      </w:pPr>
      <w:r w:rsidRPr="000F4EEF">
        <w:rPr>
          <w:rFonts w:eastAsia="Times New Roman" w:cs="Arial"/>
          <w:lang w:val="ro-RO" w:eastAsia="ro-RO"/>
        </w:rPr>
        <w:t>La nivelul instituției sunt avute în vedere prevederile Legii nr. 52/2003 privind transparența decizională în administrația publică, republicată, fiind publicate, în vederea dezbaterii, proiectele de hotărâri, iar ultimele rapoarte cu privire la aplicarea Legii nr. 52/2003, republicată, sunt p</w:t>
      </w:r>
      <w:r w:rsidR="00B343C2" w:rsidRPr="000F4EEF">
        <w:rPr>
          <w:rFonts w:eastAsia="Times New Roman" w:cs="Arial"/>
          <w:lang w:val="ro-RO" w:eastAsia="ro-RO"/>
        </w:rPr>
        <w:t>ublicate pe site-ul instituției</w:t>
      </w:r>
      <w:r w:rsidRPr="000F4EEF">
        <w:rPr>
          <w:rFonts w:eastAsia="Times New Roman" w:cs="Arial"/>
          <w:lang w:val="ro-RO" w:eastAsia="ro-RO"/>
        </w:rPr>
        <w:t>: 25.</w:t>
      </w:r>
      <w:r w:rsidR="00AA25B6" w:rsidRPr="000F4EEF">
        <w:rPr>
          <w:rFonts w:eastAsia="Times New Roman" w:cs="Arial"/>
          <w:lang w:val="ro-RO" w:eastAsia="ro-RO"/>
        </w:rPr>
        <w:t xml:space="preserve"> </w:t>
      </w:r>
    </w:p>
    <w:p w14:paraId="179CFD1F" w14:textId="6F728436"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lastRenderedPageBreak/>
        <w:t>În ceea ce privește publicarea pe site a proiectelor de hotărâri, se observă că, prin raportare la numărul total de hotărâri adoptate în 2018, și anume 158,</w:t>
      </w:r>
      <w:r w:rsidR="00E51BB0" w:rsidRPr="000F4EEF">
        <w:rPr>
          <w:rFonts w:eastAsia="Times New Roman" w:cs="Arial"/>
          <w:lang w:val="ro-RO" w:eastAsia="ro-RO"/>
        </w:rPr>
        <w:t xml:space="preserve"> doar</w:t>
      </w:r>
      <w:r w:rsidRPr="000F4EEF">
        <w:rPr>
          <w:rFonts w:eastAsia="Times New Roman" w:cs="Arial"/>
          <w:lang w:val="ro-RO" w:eastAsia="ro-RO"/>
        </w:rPr>
        <w:t xml:space="preserve"> 25 au avut caracter normativ. </w:t>
      </w:r>
    </w:p>
    <w:p w14:paraId="54150FDF" w14:textId="77777777" w:rsidR="00A464E5" w:rsidRPr="000F4EEF" w:rsidRDefault="00A464E5" w:rsidP="00132DFC">
      <w:pPr>
        <w:ind w:left="0" w:right="567"/>
        <w:rPr>
          <w:rFonts w:eastAsia="Times New Roman" w:cs="Arial"/>
          <w:lang w:val="ro-RO" w:eastAsia="ro-RO"/>
        </w:rPr>
      </w:pPr>
    </w:p>
    <w:p w14:paraId="7CA7530B" w14:textId="5C0129E6" w:rsidR="004609CB" w:rsidRPr="000F4EEF" w:rsidRDefault="004609CB" w:rsidP="00132DFC">
      <w:pPr>
        <w:ind w:left="0" w:right="567"/>
        <w:rPr>
          <w:rFonts w:eastAsia="Times New Roman" w:cs="Arial"/>
          <w:b/>
          <w:i/>
          <w:lang w:val="ro-RO" w:eastAsia="ro-RO"/>
        </w:rPr>
      </w:pPr>
      <w:r w:rsidRPr="000F4EEF">
        <w:rPr>
          <w:rFonts w:eastAsia="Times New Roman" w:cs="Arial"/>
          <w:b/>
          <w:i/>
          <w:lang w:val="ro-RO" w:eastAsia="ro-RO"/>
        </w:rPr>
        <w:t>PANTOUFLAGE</w:t>
      </w:r>
      <w:r w:rsidR="00A10D8E" w:rsidRPr="000F4EEF">
        <w:rPr>
          <w:rFonts w:eastAsia="Times New Roman" w:cs="Arial"/>
          <w:b/>
          <w:i/>
          <w:lang w:val="ro-RO" w:eastAsia="ro-RO"/>
        </w:rPr>
        <w:t xml:space="preserve"> (INTERDICȚIA POST ANGAJARE)</w:t>
      </w:r>
    </w:p>
    <w:p w14:paraId="3A29C375" w14:textId="77777777"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În cadrul discuțiilor referitoare la această temă, s-a menționat faptul că necesitatea de a menține încrederea publicului sporește importanța dezvoltării și menținerii sistemelor ce abordează conflictele de interese, inclusiv pe cele care apar la migrarea funcționarilor publici către sectorul privat. Conform SNA 2016-2020 cele mai frecvente obiective ale unui sistem care abordează migrarea funcționarilor publici din sectorul public în cel privat sunt:</w:t>
      </w:r>
    </w:p>
    <w:p w14:paraId="6F3C4015" w14:textId="77777777" w:rsidR="004609CB" w:rsidRPr="000F4EEF" w:rsidRDefault="004609CB" w:rsidP="00132DFC">
      <w:pPr>
        <w:numPr>
          <w:ilvl w:val="1"/>
          <w:numId w:val="35"/>
        </w:numPr>
        <w:ind w:right="567"/>
        <w:contextualSpacing/>
        <w:rPr>
          <w:rFonts w:eastAsia="Times New Roman" w:cs="Arial"/>
          <w:lang w:val="ro-RO" w:eastAsia="ro-RO"/>
        </w:rPr>
      </w:pPr>
      <w:r w:rsidRPr="000F4EEF">
        <w:rPr>
          <w:rFonts w:eastAsia="Times New Roman" w:cs="Arial"/>
          <w:lang w:val="ro-RO" w:eastAsia="ro-RO"/>
        </w:rPr>
        <w:t xml:space="preserve">să se asigure că anumite informații dobândite în serviciul public nu sunt utilizate în mod abuziv; </w:t>
      </w:r>
    </w:p>
    <w:p w14:paraId="75736B00" w14:textId="77777777" w:rsidR="004609CB" w:rsidRPr="000F4EEF" w:rsidRDefault="004609CB" w:rsidP="00132DFC">
      <w:pPr>
        <w:numPr>
          <w:ilvl w:val="1"/>
          <w:numId w:val="35"/>
        </w:numPr>
        <w:ind w:right="567"/>
        <w:contextualSpacing/>
        <w:rPr>
          <w:rFonts w:eastAsia="Times New Roman" w:cs="Arial"/>
          <w:lang w:val="ro-RO" w:eastAsia="ro-RO"/>
        </w:rPr>
      </w:pPr>
      <w:r w:rsidRPr="000F4EEF">
        <w:rPr>
          <w:rFonts w:eastAsia="Times New Roman" w:cs="Arial"/>
          <w:lang w:val="ro-RO" w:eastAsia="ro-RO"/>
        </w:rPr>
        <w:t>să se asigure că exercitarea autorității de către un funcționar public nu este influențată de câștigul personal, inclusiv prin speranța sau așteptarea unei angajări viitoare;</w:t>
      </w:r>
    </w:p>
    <w:p w14:paraId="67DCC520" w14:textId="77777777" w:rsidR="004609CB" w:rsidRPr="000F4EEF" w:rsidRDefault="004609CB" w:rsidP="00132DFC">
      <w:pPr>
        <w:numPr>
          <w:ilvl w:val="1"/>
          <w:numId w:val="35"/>
        </w:numPr>
        <w:ind w:right="567"/>
        <w:contextualSpacing/>
        <w:rPr>
          <w:rFonts w:eastAsia="Times New Roman" w:cs="Arial"/>
          <w:lang w:val="ro-RO" w:eastAsia="ro-RO"/>
        </w:rPr>
      </w:pPr>
      <w:r w:rsidRPr="000F4EEF">
        <w:rPr>
          <w:rFonts w:eastAsia="Times New Roman" w:cs="Arial"/>
          <w:lang w:val="ro-RO" w:eastAsia="ro-RO"/>
        </w:rPr>
        <w:t>să se asigure că accesul și contactele actualilor precum și ale foștilor funcționari publici nu sunt utilizate pentru beneficiile nejustificate ale funcționarilor sau ale altora.</w:t>
      </w:r>
    </w:p>
    <w:p w14:paraId="1B834CA5" w14:textId="77777777"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Evaluatorii au atras atenția asupra faptului că instituția are și obligația de a monitoriza respectarea acestor interdicții în îndeplinirea sarcinilor de prevenție, precum și asupra gravității sancțiunii aplicabile în caz de nerespectare a interdicțiilor, și anume nulitatea absolută a actelor încheiate</w:t>
      </w:r>
    </w:p>
    <w:p w14:paraId="17201EA0" w14:textId="20C2985D"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La nivelul instituției nu exista la data misiunii un mecanism intern de monitorizare a situațiilor ce pot genera încălcări ale interdicțiilor legale cunoscute generic sub numele de pantouflage.</w:t>
      </w:r>
    </w:p>
    <w:p w14:paraId="7C4457B2" w14:textId="77777777" w:rsidR="00FC4EA4" w:rsidRPr="000F4EEF" w:rsidRDefault="00FC4EA4" w:rsidP="00132DFC">
      <w:pPr>
        <w:ind w:left="0" w:right="567"/>
        <w:rPr>
          <w:rFonts w:eastAsia="Times New Roman" w:cs="Arial"/>
          <w:lang w:val="ro-RO" w:eastAsia="ro-RO"/>
        </w:rPr>
      </w:pPr>
    </w:p>
    <w:p w14:paraId="7CEB5DAD" w14:textId="77777777" w:rsidR="00265919" w:rsidRPr="000F4EEF" w:rsidRDefault="00265919" w:rsidP="00132DFC">
      <w:pPr>
        <w:ind w:left="0" w:right="567"/>
        <w:rPr>
          <w:rFonts w:eastAsia="Times New Roman" w:cs="Arial"/>
          <w:b/>
          <w:i/>
          <w:lang w:val="ro-RO" w:eastAsia="ro-RO"/>
        </w:rPr>
      </w:pPr>
      <w:r w:rsidRPr="000F4EEF">
        <w:rPr>
          <w:rFonts w:eastAsia="Times New Roman" w:cs="Arial"/>
          <w:b/>
          <w:i/>
          <w:lang w:val="ro-RO" w:eastAsia="ro-RO"/>
        </w:rPr>
        <w:t xml:space="preserve">SISTEMUL PREVENT </w:t>
      </w:r>
    </w:p>
    <w:p w14:paraId="6C75C017" w14:textId="77777777" w:rsidR="00265919" w:rsidRPr="000F4EEF" w:rsidRDefault="00265919" w:rsidP="00132DFC">
      <w:pPr>
        <w:ind w:left="0" w:right="567"/>
        <w:rPr>
          <w:rFonts w:eastAsia="Times New Roman" w:cs="Arial"/>
          <w:lang w:val="ro-RO" w:eastAsia="ro-RO"/>
        </w:rPr>
      </w:pPr>
      <w:r w:rsidRPr="000F4EEF">
        <w:rPr>
          <w:rFonts w:eastAsia="Times New Roman" w:cs="Arial"/>
          <w:lang w:val="ro-RO" w:eastAsia="ro-RO"/>
        </w:rPr>
        <w:t>În urma discuțiilor purtate și a răspunsurilor acordate, au rezultat următoarele:</w:t>
      </w:r>
    </w:p>
    <w:p w14:paraId="7C571123" w14:textId="77777777" w:rsidR="00265919" w:rsidRPr="000F4EEF" w:rsidRDefault="00265919" w:rsidP="00132DFC">
      <w:pPr>
        <w:numPr>
          <w:ilvl w:val="0"/>
          <w:numId w:val="23"/>
        </w:numPr>
        <w:ind w:right="567"/>
        <w:rPr>
          <w:rFonts w:eastAsia="Times New Roman" w:cs="Arial"/>
          <w:lang w:val="ro-RO" w:eastAsia="ro-RO"/>
        </w:rPr>
      </w:pPr>
      <w:r w:rsidRPr="000F4EEF">
        <w:rPr>
          <w:rFonts w:eastAsia="Times New Roman" w:cs="Arial"/>
          <w:lang w:val="ro-RO" w:eastAsia="ro-RO"/>
        </w:rPr>
        <w:t xml:space="preserve">În temeiul </w:t>
      </w:r>
      <w:r w:rsidRPr="000F4EEF">
        <w:rPr>
          <w:rFonts w:eastAsia="Times New Roman" w:cs="Arial"/>
          <w:i/>
          <w:lang w:val="ro-RO" w:eastAsia="ro-RO"/>
        </w:rPr>
        <w:t xml:space="preserve">Legii nr. 184/2016 privind instituirea unui mecanism de prevenire a conflictului de interese în procedura de atribuire a contractelor de achiziţie publică, </w:t>
      </w:r>
      <w:r w:rsidRPr="000F4EEF">
        <w:rPr>
          <w:rFonts w:eastAsia="Times New Roman" w:cs="Arial"/>
          <w:lang w:val="ro-RO" w:eastAsia="ro-RO"/>
        </w:rPr>
        <w:t xml:space="preserve">în cadrul Agenţiei Naţionale de Integritate, a fost constituit </w:t>
      </w:r>
      <w:r w:rsidRPr="000F4EEF">
        <w:rPr>
          <w:rFonts w:eastAsia="Times New Roman" w:cs="Arial"/>
          <w:i/>
          <w:lang w:val="ro-RO" w:eastAsia="ro-RO"/>
        </w:rPr>
        <w:t>Sistemul informatic integrat pentru prevenirea şi identificarea potenţialelor conflicte de interese (Sistemul prevenţie).</w:t>
      </w:r>
    </w:p>
    <w:p w14:paraId="33396360" w14:textId="7F0F1B95" w:rsidR="00265919" w:rsidRPr="000F4EEF" w:rsidRDefault="00265919" w:rsidP="00132DFC">
      <w:pPr>
        <w:numPr>
          <w:ilvl w:val="0"/>
          <w:numId w:val="23"/>
        </w:numPr>
        <w:ind w:right="567"/>
        <w:rPr>
          <w:rFonts w:eastAsia="Times New Roman" w:cs="Arial"/>
          <w:lang w:val="ro-RO" w:eastAsia="ro-RO"/>
        </w:rPr>
      </w:pPr>
      <w:r w:rsidRPr="000F4EEF">
        <w:rPr>
          <w:rFonts w:eastAsia="Times New Roman" w:cs="Arial"/>
          <w:lang w:val="ro-RO" w:eastAsia="ro-RO"/>
        </w:rPr>
        <w:t xml:space="preserve">În cadrul instituției au fost respectate prevederile Legii nr. 184/2016, </w:t>
      </w:r>
      <w:r w:rsidRPr="000F4EEF">
        <w:rPr>
          <w:rFonts w:eastAsia="Times New Roman" w:cs="Arial"/>
          <w:i/>
          <w:lang w:val="ro-RO" w:eastAsia="ro-RO"/>
        </w:rPr>
        <w:t>“Fiecare autoritate contractantă/entitate are obliga</w:t>
      </w:r>
      <w:r w:rsidR="00D122A5" w:rsidRPr="000F4EEF">
        <w:rPr>
          <w:rFonts w:eastAsia="Times New Roman" w:cs="Arial"/>
          <w:i/>
          <w:lang w:val="ro-RO" w:eastAsia="ro-RO"/>
        </w:rPr>
        <w:t>ț</w:t>
      </w:r>
      <w:r w:rsidRPr="000F4EEF">
        <w:rPr>
          <w:rFonts w:eastAsia="Times New Roman" w:cs="Arial"/>
          <w:i/>
          <w:lang w:val="ro-RO" w:eastAsia="ro-RO"/>
        </w:rPr>
        <w:t>ia de a desemna, prin act administrativ, una sau mai multe persoane responsabile cu completarea şi actualizarea formularelor de integritate aferente procedurilor de atribuire derulate de către autoritatea respectivă.”, în sensul că au fost desemnate mai multe persoane în vederea completării formularului de integritate.</w:t>
      </w:r>
    </w:p>
    <w:p w14:paraId="72937FB8" w14:textId="7F01D9EF" w:rsidR="00265919" w:rsidRPr="000F4EEF" w:rsidRDefault="00265919" w:rsidP="00132DFC">
      <w:pPr>
        <w:numPr>
          <w:ilvl w:val="0"/>
          <w:numId w:val="23"/>
        </w:numPr>
        <w:ind w:right="567"/>
        <w:rPr>
          <w:rFonts w:eastAsia="Times New Roman" w:cs="Arial"/>
          <w:lang w:val="ro-RO" w:eastAsia="ro-RO"/>
        </w:rPr>
      </w:pPr>
      <w:r w:rsidRPr="000F4EEF">
        <w:rPr>
          <w:rFonts w:eastAsia="Times New Roman" w:cs="Arial"/>
          <w:lang w:val="ro-RO" w:eastAsia="ro-RO"/>
        </w:rPr>
        <w:t xml:space="preserve">Au fost aduse în discuție și anumite dificultăți întâmpinate la completarea și actualizarea formularului de integritate care se completează în SEAP. Dintre acestea, în cadrul discuțiilor au fost lămurite cele cu caracter general. Pentru chestiuni </w:t>
      </w:r>
      <w:r w:rsidRPr="000F4EEF">
        <w:rPr>
          <w:rFonts w:eastAsia="Times New Roman" w:cs="Arial"/>
          <w:lang w:val="ro-RO" w:eastAsia="ro-RO"/>
        </w:rPr>
        <w:lastRenderedPageBreak/>
        <w:t>punctuale întâlnite în cadrul procedurilor de achiziție publică, persoanele responsabile cu completarea formularului de integritate au</w:t>
      </w:r>
      <w:r w:rsidR="000D1509" w:rsidRPr="000F4EEF">
        <w:rPr>
          <w:rFonts w:eastAsia="Times New Roman" w:cs="Arial"/>
          <w:lang w:val="ro-RO" w:eastAsia="ro-RO"/>
        </w:rPr>
        <w:t xml:space="preserve"> fost</w:t>
      </w:r>
      <w:r w:rsidRPr="000F4EEF">
        <w:rPr>
          <w:rFonts w:eastAsia="Times New Roman" w:cs="Arial"/>
          <w:lang w:val="ro-RO" w:eastAsia="ro-RO"/>
        </w:rPr>
        <w:t xml:space="preserve"> îndrumate să contacteze telefonic sau în scris inspectorii de integritate din cadrul Serviciului Prevent, pentru a putea primi răspunsuri în conformitate cu dispozițiile Legii nr. 184/2016 și cu atribuțiile Agenției Naționale de Integritate în gestionarea Sistemului prevenție.</w:t>
      </w:r>
    </w:p>
    <w:p w14:paraId="1F97A1F8" w14:textId="61E11B6C" w:rsidR="00265919" w:rsidRPr="000F4EEF" w:rsidRDefault="00265919" w:rsidP="00132DFC">
      <w:pPr>
        <w:numPr>
          <w:ilvl w:val="0"/>
          <w:numId w:val="23"/>
        </w:numPr>
        <w:ind w:right="567"/>
        <w:rPr>
          <w:rFonts w:eastAsia="Times New Roman" w:cs="Arial"/>
          <w:lang w:val="ro-RO" w:eastAsia="ro-RO"/>
        </w:rPr>
      </w:pPr>
      <w:r w:rsidRPr="000F4EEF">
        <w:rPr>
          <w:rFonts w:eastAsia="Times New Roman" w:cs="Arial"/>
          <w:lang w:val="ro-RO" w:eastAsia="ro-RO"/>
        </w:rPr>
        <w:t>Persoanele responsabile cu completarea şi actualizarea formularelor de integritate aferente procedurilor de atribuire au confirmat faptul că au participat la sesiunile de training organizate de Agenția Națională de Integritate în vederea aprofundării dispozițiilor Legii nr. 184/2016 și</w:t>
      </w:r>
      <w:r w:rsidR="00E9739E" w:rsidRPr="000F4EEF">
        <w:rPr>
          <w:rFonts w:eastAsia="Times New Roman" w:cs="Arial"/>
          <w:lang w:val="ro-RO" w:eastAsia="ro-RO"/>
        </w:rPr>
        <w:t xml:space="preserve"> </w:t>
      </w:r>
      <w:r w:rsidRPr="000F4EEF">
        <w:rPr>
          <w:rFonts w:eastAsia="Times New Roman" w:cs="Arial"/>
          <w:lang w:val="ro-RO" w:eastAsia="ro-RO"/>
        </w:rPr>
        <w:t xml:space="preserve">completării corespunzătoare </w:t>
      </w:r>
      <w:r w:rsidR="00E9739E" w:rsidRPr="000F4EEF">
        <w:rPr>
          <w:rFonts w:eastAsia="Times New Roman" w:cs="Arial"/>
          <w:lang w:val="ro-RO" w:eastAsia="ro-RO"/>
        </w:rPr>
        <w:t xml:space="preserve">a </w:t>
      </w:r>
      <w:r w:rsidRPr="000F4EEF">
        <w:rPr>
          <w:rFonts w:eastAsia="Times New Roman" w:cs="Arial"/>
          <w:lang w:val="ro-RO" w:eastAsia="ro-RO"/>
        </w:rPr>
        <w:t>secțiunilor formularului de integritate.</w:t>
      </w:r>
    </w:p>
    <w:p w14:paraId="2469D91A" w14:textId="77777777" w:rsidR="00FC4EA4" w:rsidRPr="000F4EEF" w:rsidRDefault="00FC4EA4" w:rsidP="00621BD6">
      <w:pPr>
        <w:spacing w:line="240" w:lineRule="auto"/>
        <w:ind w:left="0" w:right="567"/>
        <w:rPr>
          <w:rFonts w:eastAsia="Times New Roman" w:cs="Arial"/>
          <w:lang w:val="ro-RO" w:eastAsia="ro-RO"/>
        </w:rPr>
      </w:pPr>
    </w:p>
    <w:p w14:paraId="2A9BFFF2" w14:textId="77777777" w:rsidR="004609CB" w:rsidRPr="000F4EEF" w:rsidRDefault="004609CB" w:rsidP="00132DFC">
      <w:pPr>
        <w:pBdr>
          <w:top w:val="single" w:sz="4" w:space="1" w:color="auto"/>
          <w:left w:val="single" w:sz="4" w:space="4" w:color="auto"/>
          <w:bottom w:val="single" w:sz="4" w:space="1" w:color="auto"/>
          <w:right w:val="single" w:sz="4" w:space="4" w:color="auto"/>
        </w:pBdr>
        <w:ind w:left="0" w:right="567"/>
        <w:rPr>
          <w:rFonts w:eastAsia="Times New Roman" w:cs="Arial"/>
          <w:b/>
          <w:lang w:val="ro-RO"/>
        </w:rPr>
      </w:pPr>
      <w:r w:rsidRPr="000F4EEF">
        <w:rPr>
          <w:rFonts w:eastAsia="Times New Roman" w:cs="Arial"/>
          <w:b/>
          <w:lang w:val="ro-RO"/>
        </w:rPr>
        <w:t xml:space="preserve">III. BUNE PRACTICI </w:t>
      </w:r>
    </w:p>
    <w:p w14:paraId="67B53795" w14:textId="3ECA764B" w:rsidR="004609CB" w:rsidRPr="000F4EEF" w:rsidRDefault="004609CB" w:rsidP="00132DFC">
      <w:pPr>
        <w:ind w:left="0" w:right="567"/>
        <w:rPr>
          <w:rFonts w:eastAsia="Times New Roman" w:cs="Arial"/>
          <w:lang w:val="ro-RO" w:eastAsia="ro-RO"/>
        </w:rPr>
      </w:pPr>
      <w:r w:rsidRPr="000F4EEF">
        <w:rPr>
          <w:rFonts w:eastAsia="Times New Roman" w:cs="Arial"/>
          <w:lang w:val="ro-RO" w:eastAsia="ro-RO"/>
        </w:rPr>
        <w:t>Bună practică identificată la nivelul instituției: a fost creat un cont pe site-ul de socializare Facebook care permite popularizarea în timp real a activităților instituției, dar și menținerea contactului acesteia cu fo</w:t>
      </w:r>
      <w:r w:rsidR="00621BD6" w:rsidRPr="000F4EEF">
        <w:rPr>
          <w:rFonts w:eastAsia="Times New Roman" w:cs="Arial"/>
          <w:lang w:val="ro-RO" w:eastAsia="ro-RO"/>
        </w:rPr>
        <w:t>șt</w:t>
      </w:r>
      <w:r w:rsidRPr="000F4EEF">
        <w:rPr>
          <w:rFonts w:eastAsia="Times New Roman" w:cs="Arial"/>
          <w:lang w:val="ro-RO" w:eastAsia="ro-RO"/>
        </w:rPr>
        <w:t xml:space="preserve">ii membrii ai comunității, ori cu persoane </w:t>
      </w:r>
      <w:r w:rsidR="00621BD6" w:rsidRPr="000F4EEF">
        <w:rPr>
          <w:rFonts w:eastAsia="Times New Roman" w:cs="Arial"/>
          <w:lang w:val="ro-RO" w:eastAsia="ro-RO"/>
        </w:rPr>
        <w:t>a</w:t>
      </w:r>
      <w:r w:rsidRPr="000F4EEF">
        <w:rPr>
          <w:rFonts w:eastAsia="Times New Roman" w:cs="Arial"/>
          <w:lang w:val="ro-RO" w:eastAsia="ro-RO"/>
        </w:rPr>
        <w:t>flate la distanță, dar care sunt interesate de comunitatea locală.</w:t>
      </w:r>
    </w:p>
    <w:p w14:paraId="1FBD67E9" w14:textId="3C5FE179" w:rsidR="00324DC5" w:rsidRPr="000F4EEF" w:rsidRDefault="00324DC5" w:rsidP="00324DC5">
      <w:pPr>
        <w:ind w:left="0" w:right="567"/>
        <w:rPr>
          <w:rFonts w:eastAsia="Times New Roman" w:cs="Arial"/>
          <w:lang w:val="ro-RO" w:eastAsia="ro-RO"/>
        </w:rPr>
      </w:pPr>
      <w:r w:rsidRPr="000F4EEF">
        <w:rPr>
          <w:rFonts w:eastAsia="Times New Roman" w:cs="Arial"/>
          <w:lang w:val="ro-RO" w:eastAsia="ro-RO"/>
        </w:rPr>
        <w:t xml:space="preserve">Primăria </w:t>
      </w:r>
      <w:r w:rsidR="00CF59D2">
        <w:rPr>
          <w:rFonts w:eastAsia="Times New Roman" w:cs="Arial"/>
          <w:lang w:val="ro-RO" w:eastAsia="ro-RO"/>
        </w:rPr>
        <w:t>M</w:t>
      </w:r>
      <w:r w:rsidRPr="000F4EEF">
        <w:rPr>
          <w:rFonts w:eastAsia="Times New Roman" w:cs="Arial"/>
          <w:lang w:val="ro-RO" w:eastAsia="ro-RO"/>
        </w:rPr>
        <w:t>unicipiului Galați este înscrisă pe site-ul www.ghiseul.ro, prin intermediul acestui site putând fi achitate amenzile de circulație, precum și toate taxele și impozitele locale.</w:t>
      </w:r>
    </w:p>
    <w:p w14:paraId="73FBA09C" w14:textId="174D8440" w:rsidR="00FC4EA4" w:rsidRPr="000F4EEF" w:rsidRDefault="00FC4EA4" w:rsidP="00621BD6">
      <w:pPr>
        <w:spacing w:line="240" w:lineRule="auto"/>
        <w:ind w:left="0" w:right="567"/>
        <w:rPr>
          <w:rFonts w:eastAsia="Times New Roman" w:cs="Arial"/>
          <w:lang w:val="ro-RO" w:eastAsia="ro-RO"/>
        </w:rPr>
      </w:pPr>
    </w:p>
    <w:p w14:paraId="6D2E809C" w14:textId="77777777" w:rsidR="004609CB" w:rsidRPr="000F4EEF" w:rsidRDefault="004609CB" w:rsidP="00132DFC">
      <w:pPr>
        <w:pBdr>
          <w:top w:val="single" w:sz="4" w:space="1" w:color="auto"/>
          <w:left w:val="single" w:sz="4" w:space="4" w:color="auto"/>
          <w:bottom w:val="single" w:sz="4" w:space="1" w:color="auto"/>
          <w:right w:val="single" w:sz="4" w:space="4" w:color="auto"/>
        </w:pBdr>
        <w:ind w:left="0" w:right="567"/>
        <w:rPr>
          <w:rFonts w:eastAsia="Times New Roman" w:cs="Arial"/>
          <w:b/>
          <w:lang w:val="ro-RO"/>
        </w:rPr>
      </w:pPr>
      <w:r w:rsidRPr="000F4EEF">
        <w:rPr>
          <w:rFonts w:eastAsia="Times New Roman" w:cs="Arial"/>
          <w:b/>
          <w:lang w:val="ro-RO"/>
        </w:rPr>
        <w:t>IV. RECOMANDĂRI</w:t>
      </w:r>
    </w:p>
    <w:p w14:paraId="529B6592" w14:textId="77777777" w:rsidR="005E79F0" w:rsidRPr="000F4EEF" w:rsidRDefault="005E79F0" w:rsidP="0056297E">
      <w:pPr>
        <w:pStyle w:val="ListParagraph"/>
        <w:numPr>
          <w:ilvl w:val="0"/>
          <w:numId w:val="27"/>
        </w:numPr>
        <w:spacing w:line="360" w:lineRule="auto"/>
        <w:ind w:left="426" w:right="567"/>
        <w:rPr>
          <w:rFonts w:ascii="Trebuchet MS" w:hAnsi="Trebuchet MS" w:cs="Arial"/>
          <w:b/>
          <w:sz w:val="22"/>
          <w:szCs w:val="22"/>
          <w:lang w:val="fr-FR" w:eastAsia="ro-RO"/>
        </w:rPr>
      </w:pPr>
      <w:r w:rsidRPr="000F4EEF">
        <w:rPr>
          <w:rFonts w:ascii="Trebuchet MS" w:hAnsi="Trebuchet MS" w:cs="Arial"/>
          <w:b/>
          <w:sz w:val="22"/>
          <w:szCs w:val="22"/>
          <w:lang w:val="fr-FR" w:eastAsia="ro-RO"/>
        </w:rPr>
        <w:t>CONFLICTE DE INTERESE</w:t>
      </w:r>
    </w:p>
    <w:p w14:paraId="44449016" w14:textId="62BB992F" w:rsidR="005E79F0" w:rsidRPr="000F4EEF" w:rsidRDefault="00E41CE8" w:rsidP="0056297E">
      <w:pPr>
        <w:spacing w:after="0" w:line="240" w:lineRule="auto"/>
        <w:ind w:left="0" w:right="567"/>
        <w:rPr>
          <w:rFonts w:eastAsia="Times New Roman" w:cs="Arial"/>
          <w:lang w:val="ro-RO" w:eastAsia="ro-RO"/>
        </w:rPr>
      </w:pPr>
      <w:r w:rsidRPr="000F4EEF">
        <w:rPr>
          <w:rFonts w:eastAsia="Times New Roman" w:cs="Arial"/>
          <w:lang w:val="fr-FR" w:eastAsia="ro-RO"/>
        </w:rPr>
        <w:t xml:space="preserve">     </w:t>
      </w:r>
      <w:r w:rsidRPr="000F4EEF">
        <w:rPr>
          <w:rFonts w:eastAsia="Times New Roman" w:cs="Arial"/>
          <w:lang w:val="ro-RO" w:eastAsia="ro-RO"/>
        </w:rPr>
        <w:t xml:space="preserve">  Se recomandă:</w:t>
      </w:r>
    </w:p>
    <w:p w14:paraId="00AF27F1" w14:textId="39E5F7C7" w:rsidR="00E41CE8" w:rsidRPr="000F4EEF" w:rsidRDefault="00E41CE8" w:rsidP="00397B1F">
      <w:pPr>
        <w:spacing w:line="240" w:lineRule="auto"/>
        <w:ind w:left="851" w:right="567" w:hanging="425"/>
        <w:rPr>
          <w:rFonts w:eastAsia="Times New Roman" w:cs="Arial"/>
          <w:lang w:val="ro-RO" w:eastAsia="ro-RO"/>
        </w:rPr>
      </w:pPr>
      <w:r w:rsidRPr="000F4EEF">
        <w:rPr>
          <w:rFonts w:eastAsia="Times New Roman" w:cs="Arial"/>
          <w:lang w:val="ro-RO" w:eastAsia="ro-RO"/>
        </w:rPr>
        <w:t>•</w:t>
      </w:r>
      <w:r w:rsidRPr="000F4EEF">
        <w:rPr>
          <w:rFonts w:eastAsia="Times New Roman" w:cs="Arial"/>
          <w:lang w:val="ro-RO" w:eastAsia="ro-RO"/>
        </w:rPr>
        <w:tab/>
        <w:t>Implementarea de măsuri de identificare timpurie a incidentelor de integritate (avere nejustificată, conflict de interese), în vederea sesizării Agenţiei Naţionale de Integritate (ex. Audit intern, registrul conflictelor de interese)</w:t>
      </w:r>
      <w:r w:rsidR="00C50E81">
        <w:rPr>
          <w:rFonts w:eastAsia="Times New Roman" w:cs="Arial"/>
          <w:lang w:val="ro-RO" w:eastAsia="ro-RO"/>
        </w:rPr>
        <w:t>;</w:t>
      </w:r>
    </w:p>
    <w:p w14:paraId="2DE6C14B" w14:textId="756B983E" w:rsidR="00E41CE8" w:rsidRPr="000F4EEF" w:rsidRDefault="00E41CE8" w:rsidP="00397B1F">
      <w:pPr>
        <w:ind w:left="851" w:right="567" w:hanging="425"/>
        <w:rPr>
          <w:rFonts w:eastAsia="Times New Roman" w:cs="Arial"/>
          <w:lang w:val="ro-RO" w:eastAsia="ro-RO"/>
        </w:rPr>
      </w:pPr>
      <w:r w:rsidRPr="000F4EEF">
        <w:rPr>
          <w:rFonts w:eastAsia="Times New Roman" w:cs="Arial"/>
          <w:lang w:val="ro-RO" w:eastAsia="ro-RO"/>
        </w:rPr>
        <w:t>•</w:t>
      </w:r>
      <w:r w:rsidRPr="000F4EEF">
        <w:rPr>
          <w:rFonts w:eastAsia="Times New Roman" w:cs="Arial"/>
          <w:lang w:val="ro-RO" w:eastAsia="ro-RO"/>
        </w:rPr>
        <w:tab/>
      </w:r>
      <w:r w:rsidR="00A76910" w:rsidRPr="000F4EEF">
        <w:rPr>
          <w:rFonts w:eastAsia="Times New Roman" w:cs="Arial"/>
          <w:lang w:val="ro-RO" w:eastAsia="ro-RO"/>
        </w:rPr>
        <w:t xml:space="preserve">Elaborarea la nivelul instituției a unei proceduri operaționale care să se refere la prevenirea conflictelor de interese precum și la modalitățile de gestionare în situația apariției unei astfel de situații. </w:t>
      </w:r>
      <w:r w:rsidRPr="000F4EEF">
        <w:rPr>
          <w:rFonts w:eastAsia="Times New Roman" w:cs="Arial"/>
          <w:lang w:val="ro-RO" w:eastAsia="ro-RO"/>
        </w:rPr>
        <w:t>Rolul unei astfel de proceduri este nu numai acela de a asigura îndeplinirea exigențelor Legii nr. 176/2010 privind integritatea în exercitarea funcțiilor și demnităților publice referitoare la termene ci și preîntâmpinarea unor posibile incidente de integritate.</w:t>
      </w:r>
    </w:p>
    <w:p w14:paraId="08C1B2CC" w14:textId="0BBA812E" w:rsidR="00AF6252" w:rsidRPr="000F4EEF" w:rsidRDefault="00E41CE8" w:rsidP="00397B1F">
      <w:pPr>
        <w:ind w:left="851" w:right="567" w:hanging="425"/>
        <w:rPr>
          <w:rFonts w:eastAsia="Times New Roman" w:cs="Arial"/>
          <w:b/>
          <w:lang w:val="ro-RO" w:eastAsia="ro-RO"/>
        </w:rPr>
      </w:pPr>
      <w:r w:rsidRPr="000F4EEF">
        <w:rPr>
          <w:rFonts w:eastAsia="Times New Roman" w:cs="Arial"/>
          <w:lang w:val="ro-RO" w:eastAsia="ro-RO"/>
        </w:rPr>
        <w:t>•</w:t>
      </w:r>
      <w:r w:rsidRPr="000F4EEF">
        <w:rPr>
          <w:rFonts w:eastAsia="Times New Roman" w:cs="Arial"/>
          <w:lang w:val="ro-RO" w:eastAsia="ro-RO"/>
        </w:rPr>
        <w:tab/>
        <w:t>Elaborarea unui registru al abţinerilor în situaţii de conflict de interese și completarea sa cu informații la zi</w:t>
      </w:r>
      <w:r w:rsidRPr="000F4EEF">
        <w:rPr>
          <w:rFonts w:eastAsia="Times New Roman" w:cs="Arial"/>
          <w:b/>
          <w:lang w:val="ro-RO" w:eastAsia="ro-RO"/>
        </w:rPr>
        <w:t>.</w:t>
      </w:r>
    </w:p>
    <w:p w14:paraId="0CFA872C" w14:textId="77777777" w:rsidR="00FC4EA4" w:rsidRPr="000F4EEF" w:rsidRDefault="00FC4EA4" w:rsidP="00397B1F">
      <w:pPr>
        <w:ind w:left="851" w:right="567" w:hanging="425"/>
        <w:rPr>
          <w:rFonts w:eastAsia="Times New Roman" w:cs="Arial"/>
          <w:b/>
          <w:lang w:val="ro-RO" w:eastAsia="ro-RO"/>
        </w:rPr>
      </w:pPr>
    </w:p>
    <w:p w14:paraId="6B1AE988" w14:textId="1387787B" w:rsidR="004609CB" w:rsidRPr="000F4EEF" w:rsidRDefault="004609CB" w:rsidP="00132DFC">
      <w:pPr>
        <w:numPr>
          <w:ilvl w:val="0"/>
          <w:numId w:val="27"/>
        </w:numPr>
        <w:ind w:left="360" w:right="567"/>
        <w:rPr>
          <w:rFonts w:eastAsia="Times New Roman" w:cs="Arial"/>
          <w:b/>
          <w:lang w:val="fr-FR" w:eastAsia="ro-RO"/>
        </w:rPr>
      </w:pPr>
      <w:r w:rsidRPr="000F4EEF">
        <w:rPr>
          <w:rFonts w:eastAsia="Times New Roman" w:cs="Arial"/>
          <w:b/>
          <w:lang w:val="fr-FR" w:eastAsia="ro-RO"/>
        </w:rPr>
        <w:t>ACCESUL LA INFORMAȚII DE INTERES PUBLIC</w:t>
      </w:r>
    </w:p>
    <w:p w14:paraId="027DF7DA" w14:textId="466D8FA3" w:rsidR="004609CB" w:rsidRPr="000F4EEF" w:rsidRDefault="004D7F12" w:rsidP="00933A65">
      <w:pPr>
        <w:spacing w:after="0" w:line="240" w:lineRule="auto"/>
        <w:ind w:left="90" w:right="567"/>
        <w:rPr>
          <w:rFonts w:eastAsia="Times New Roman" w:cs="Arial"/>
          <w:lang w:val="ro-RO" w:eastAsia="ro-RO"/>
        </w:rPr>
      </w:pPr>
      <w:r w:rsidRPr="000F4EEF">
        <w:rPr>
          <w:rFonts w:eastAsia="Times New Roman" w:cs="Arial"/>
          <w:lang w:val="ro-RO" w:eastAsia="ro-RO"/>
        </w:rPr>
        <w:t xml:space="preserve">    </w:t>
      </w:r>
      <w:r w:rsidR="004609CB" w:rsidRPr="000F4EEF">
        <w:rPr>
          <w:rFonts w:eastAsia="Times New Roman" w:cs="Arial"/>
          <w:lang w:val="ro-RO" w:eastAsia="ro-RO"/>
        </w:rPr>
        <w:t>Se recomandă :</w:t>
      </w:r>
    </w:p>
    <w:p w14:paraId="359A19F9" w14:textId="55488604" w:rsidR="004609CB" w:rsidRPr="000F4EEF" w:rsidRDefault="004609CB" w:rsidP="001F45EB">
      <w:pPr>
        <w:pStyle w:val="ListParagraph"/>
        <w:numPr>
          <w:ilvl w:val="0"/>
          <w:numId w:val="38"/>
        </w:numPr>
        <w:spacing w:after="240"/>
        <w:ind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Asigurarea participării la activitățile de instruire profesională a persoanei responsabile de aplicarea Legii nr. 544/2001, republicată;</w:t>
      </w:r>
    </w:p>
    <w:p w14:paraId="4AD2A76C" w14:textId="77777777" w:rsidR="00E31A41" w:rsidRPr="000F4EEF" w:rsidRDefault="00E31A41" w:rsidP="001F45EB">
      <w:pPr>
        <w:pStyle w:val="ListParagraph"/>
        <w:numPr>
          <w:ilvl w:val="0"/>
          <w:numId w:val="38"/>
        </w:numPr>
        <w:spacing w:after="240"/>
        <w:ind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lastRenderedPageBreak/>
        <w:t>Desemnarea unei persoane responsabilă pentru activitatea de publicare a datelor deschise;</w:t>
      </w:r>
    </w:p>
    <w:p w14:paraId="040575DB" w14:textId="775B40B1" w:rsidR="00A76910" w:rsidRPr="000F4EEF" w:rsidRDefault="004609CB" w:rsidP="001F45EB">
      <w:pPr>
        <w:pStyle w:val="ListParagraph"/>
        <w:numPr>
          <w:ilvl w:val="0"/>
          <w:numId w:val="38"/>
        </w:numPr>
        <w:spacing w:after="240"/>
        <w:ind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Publicarea în format deschis, a informațiilor/documentelor astfel încât să fie utilizate în mod liber, reutilizate și redistribuite de către persoane interesate.</w:t>
      </w:r>
      <w:r w:rsidR="00A76910" w:rsidRPr="000F4EEF">
        <w:rPr>
          <w:rFonts w:ascii="Trebuchet MS" w:hAnsi="Trebuchet MS" w:cs="Arial"/>
          <w:sz w:val="22"/>
          <w:szCs w:val="22"/>
          <w:lang w:val="ro-RO" w:eastAsia="ro-RO"/>
        </w:rPr>
        <w:t xml:space="preserve"> Identificarea și publicarea periodică a celor mai relevante informații pentru obiectul de activitate al instituției, în format deschis (statistici, informații utile, raportări).</w:t>
      </w:r>
    </w:p>
    <w:p w14:paraId="73E32CA3" w14:textId="4C3FA933" w:rsidR="004609CB" w:rsidRPr="000F4EEF" w:rsidRDefault="001F45EB" w:rsidP="001F45EB">
      <w:pPr>
        <w:pStyle w:val="ListParagraph"/>
        <w:numPr>
          <w:ilvl w:val="0"/>
          <w:numId w:val="38"/>
        </w:numPr>
        <w:spacing w:after="240"/>
        <w:ind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Publicarea agendei de lucru a persoanelor din conducerea instituției.</w:t>
      </w:r>
    </w:p>
    <w:p w14:paraId="3917C413" w14:textId="77777777" w:rsidR="008D7B9D" w:rsidRPr="000F4EEF" w:rsidRDefault="008D7B9D" w:rsidP="008D7B9D">
      <w:pPr>
        <w:spacing w:after="0"/>
        <w:ind w:left="720" w:right="567"/>
        <w:rPr>
          <w:rFonts w:eastAsia="Times New Roman" w:cs="Arial"/>
          <w:lang w:val="ro-RO" w:eastAsia="ro-RO"/>
        </w:rPr>
      </w:pPr>
    </w:p>
    <w:p w14:paraId="605C36BD" w14:textId="20E79A5A" w:rsidR="004D7F12" w:rsidRPr="000F4EEF" w:rsidRDefault="004D7F12" w:rsidP="008D7B9D">
      <w:pPr>
        <w:pStyle w:val="ListParagraph"/>
        <w:numPr>
          <w:ilvl w:val="0"/>
          <w:numId w:val="27"/>
        </w:numPr>
        <w:spacing w:line="360" w:lineRule="auto"/>
        <w:ind w:left="284" w:right="567"/>
        <w:jc w:val="both"/>
        <w:rPr>
          <w:rFonts w:ascii="Trebuchet MS" w:hAnsi="Trebuchet MS" w:cs="Arial"/>
          <w:b/>
          <w:sz w:val="22"/>
          <w:szCs w:val="22"/>
        </w:rPr>
      </w:pPr>
      <w:r w:rsidRPr="000F4EEF">
        <w:rPr>
          <w:rFonts w:ascii="Trebuchet MS" w:hAnsi="Trebuchet MS" w:cs="Arial"/>
          <w:b/>
          <w:sz w:val="22"/>
          <w:szCs w:val="22"/>
          <w:lang w:val="ro-RO"/>
        </w:rPr>
        <w:t>INCOMPATIBILITĂȚI</w:t>
      </w:r>
    </w:p>
    <w:p w14:paraId="4CACE267" w14:textId="3CD390DD" w:rsidR="004D7F12" w:rsidRPr="000F4EEF" w:rsidRDefault="004D7F12" w:rsidP="008D7B9D">
      <w:pPr>
        <w:spacing w:after="0" w:line="240" w:lineRule="auto"/>
        <w:ind w:left="-142" w:right="567"/>
        <w:rPr>
          <w:rFonts w:cs="Arial"/>
          <w:lang w:val="ro-RO"/>
        </w:rPr>
      </w:pPr>
      <w:bookmarkStart w:id="1" w:name="_Hlk8727942"/>
      <w:r w:rsidRPr="000F4EEF">
        <w:rPr>
          <w:rFonts w:cs="Arial"/>
          <w:lang w:val="ro-RO"/>
        </w:rPr>
        <w:t xml:space="preserve">      Se recomandă:</w:t>
      </w:r>
      <w:r w:rsidR="00397B1F" w:rsidRPr="000F4EEF">
        <w:rPr>
          <w:rFonts w:cs="Arial"/>
          <w:lang w:val="ro-RO"/>
        </w:rPr>
        <w:t xml:space="preserve"> </w:t>
      </w:r>
    </w:p>
    <w:bookmarkEnd w:id="1"/>
    <w:p w14:paraId="1F7658EB" w14:textId="60C0B781" w:rsidR="004D7F12" w:rsidRPr="000F4EEF" w:rsidRDefault="004D7F12" w:rsidP="00A76910">
      <w:pPr>
        <w:pStyle w:val="ListParagraph"/>
        <w:numPr>
          <w:ilvl w:val="0"/>
          <w:numId w:val="38"/>
        </w:numPr>
        <w:spacing w:after="240"/>
        <w:ind w:right="567"/>
        <w:jc w:val="both"/>
        <w:rPr>
          <w:rFonts w:ascii="Trebuchet MS" w:hAnsi="Trebuchet MS" w:cs="Arial"/>
          <w:sz w:val="22"/>
          <w:szCs w:val="22"/>
          <w:lang w:val="ro-RO" w:eastAsia="ro-RO"/>
        </w:rPr>
      </w:pPr>
      <w:r w:rsidRPr="000F4EEF">
        <w:rPr>
          <w:rFonts w:ascii="Trebuchet MS" w:hAnsi="Trebuchet MS" w:cs="Arial"/>
          <w:sz w:val="22"/>
          <w:szCs w:val="22"/>
          <w:lang w:val="ro-RO" w:eastAsia="ro-RO"/>
        </w:rPr>
        <w:t>La nivelul instituției să se organizeze activități de instruire profesională pentru personalul din cadrul instituţiei în ceea ce priveşte regimul juridic al incompatibilităților</w:t>
      </w:r>
      <w:r w:rsidR="004C6D36">
        <w:rPr>
          <w:rFonts w:ascii="Trebuchet MS" w:hAnsi="Trebuchet MS" w:cs="Arial"/>
          <w:sz w:val="22"/>
          <w:szCs w:val="22"/>
          <w:lang w:val="ro-RO" w:eastAsia="ro-RO"/>
        </w:rPr>
        <w:t>;</w:t>
      </w:r>
    </w:p>
    <w:p w14:paraId="5C54F226" w14:textId="47FA4FB4" w:rsidR="00A76910" w:rsidRPr="000F4EEF" w:rsidRDefault="00A76910" w:rsidP="00A76910">
      <w:pPr>
        <w:pStyle w:val="ListParagraph"/>
        <w:numPr>
          <w:ilvl w:val="0"/>
          <w:numId w:val="38"/>
        </w:numPr>
        <w:spacing w:after="240"/>
        <w:rPr>
          <w:rFonts w:ascii="Trebuchet MS" w:hAnsi="Trebuchet MS" w:cs="Arial"/>
          <w:sz w:val="22"/>
          <w:szCs w:val="22"/>
          <w:lang w:val="ro-RO" w:eastAsia="ro-RO"/>
        </w:rPr>
      </w:pPr>
      <w:r w:rsidRPr="000F4EEF">
        <w:rPr>
          <w:rFonts w:ascii="Trebuchet MS" w:hAnsi="Trebuchet MS" w:cs="Arial"/>
          <w:sz w:val="22"/>
          <w:szCs w:val="22"/>
          <w:lang w:val="ro-RO" w:eastAsia="ro-RO"/>
        </w:rPr>
        <w:t>Elaborarea la nivelul instituției a unei proceduri care să se refere la evitarea și gestionarea în cazul apariției, a unor situații de încălcare a regimului incompatibilităților</w:t>
      </w:r>
      <w:r w:rsidR="00171D42">
        <w:rPr>
          <w:rFonts w:ascii="Trebuchet MS" w:hAnsi="Trebuchet MS" w:cs="Arial"/>
          <w:sz w:val="22"/>
          <w:szCs w:val="22"/>
          <w:lang w:val="ro-RO" w:eastAsia="ro-RO"/>
        </w:rPr>
        <w:t>;</w:t>
      </w:r>
    </w:p>
    <w:p w14:paraId="6D642DC4" w14:textId="2A2855E0" w:rsidR="00FE5C06" w:rsidRPr="000F4EEF" w:rsidRDefault="00FE5C06" w:rsidP="00A76910">
      <w:pPr>
        <w:pStyle w:val="ListParagraph"/>
        <w:numPr>
          <w:ilvl w:val="0"/>
          <w:numId w:val="45"/>
        </w:numPr>
        <w:tabs>
          <w:tab w:val="left" w:pos="709"/>
        </w:tabs>
        <w:spacing w:after="240" w:line="276" w:lineRule="auto"/>
        <w:ind w:left="709" w:right="567" w:hanging="284"/>
        <w:jc w:val="both"/>
        <w:rPr>
          <w:rFonts w:ascii="Trebuchet MS" w:hAnsi="Trebuchet MS" w:cs="Arial"/>
          <w:sz w:val="22"/>
          <w:szCs w:val="22"/>
          <w:lang w:val="ro-RO" w:eastAsia="ro-RO"/>
        </w:rPr>
      </w:pPr>
      <w:r w:rsidRPr="000F4EEF">
        <w:rPr>
          <w:rFonts w:ascii="Trebuchet MS" w:hAnsi="Trebuchet MS" w:cs="Arial"/>
          <w:sz w:val="22"/>
          <w:szCs w:val="22"/>
          <w:lang w:val="ro-RO" w:eastAsia="ro-RO"/>
        </w:rPr>
        <w:t>Procedură de diseminare la nivelul instituției de chestionare pentru evaluarea gradului de cunoaștere a prevederilor legale care reglementează regimul juridic al incompatibilităților, în contextul numeroaselor modificări legislative survenite în ultima perioadă în acest domeniu și, în special, în cazul aleșilor locali.</w:t>
      </w:r>
    </w:p>
    <w:p w14:paraId="4F243543" w14:textId="77777777" w:rsidR="00FC4EA4" w:rsidRPr="000F4EEF" w:rsidRDefault="00FC4EA4" w:rsidP="00F045D3">
      <w:pPr>
        <w:spacing w:after="0"/>
        <w:ind w:left="709" w:right="567" w:hanging="284"/>
        <w:rPr>
          <w:rFonts w:eastAsia="Times New Roman" w:cs="Arial"/>
          <w:lang w:val="ro-RO" w:eastAsia="ro-RO"/>
        </w:rPr>
      </w:pPr>
    </w:p>
    <w:p w14:paraId="6D346F7C" w14:textId="4BC5B473" w:rsidR="004609CB" w:rsidRPr="000F4EEF" w:rsidRDefault="004609CB" w:rsidP="00FE5B3A">
      <w:pPr>
        <w:numPr>
          <w:ilvl w:val="0"/>
          <w:numId w:val="27"/>
        </w:numPr>
        <w:spacing w:line="360" w:lineRule="auto"/>
        <w:ind w:left="360" w:right="567"/>
        <w:contextualSpacing/>
        <w:rPr>
          <w:rFonts w:eastAsia="Times New Roman" w:cs="Arial"/>
          <w:b/>
          <w:lang w:val="ro-RO" w:eastAsia="ro-RO"/>
        </w:rPr>
      </w:pPr>
      <w:r w:rsidRPr="000F4EEF">
        <w:rPr>
          <w:rFonts w:eastAsia="Times New Roman" w:cs="Arial"/>
          <w:b/>
          <w:lang w:val="ro-RO" w:eastAsia="ro-RO"/>
        </w:rPr>
        <w:t>DECLARAREA CADOURILOR</w:t>
      </w:r>
    </w:p>
    <w:p w14:paraId="0FA5D512" w14:textId="718AF025" w:rsidR="004609CB" w:rsidRPr="000F4EEF" w:rsidRDefault="00FE5B3A" w:rsidP="00FE5B3A">
      <w:pPr>
        <w:spacing w:after="0" w:line="240" w:lineRule="auto"/>
        <w:ind w:left="0" w:right="567"/>
        <w:rPr>
          <w:rFonts w:eastAsia="Times New Roman" w:cs="Arial"/>
          <w:lang w:val="ro-RO" w:eastAsia="ro-RO"/>
        </w:rPr>
      </w:pPr>
      <w:r w:rsidRPr="000F4EEF">
        <w:rPr>
          <w:rFonts w:eastAsia="Times New Roman" w:cs="Arial"/>
          <w:lang w:val="ro-RO" w:eastAsia="ro-RO"/>
        </w:rPr>
        <w:t xml:space="preserve">     </w:t>
      </w:r>
      <w:r w:rsidR="004609CB" w:rsidRPr="000F4EEF">
        <w:rPr>
          <w:rFonts w:eastAsia="Times New Roman" w:cs="Arial"/>
          <w:lang w:val="ro-RO" w:eastAsia="ro-RO"/>
        </w:rPr>
        <w:t>Se recomandă:</w:t>
      </w:r>
    </w:p>
    <w:p w14:paraId="67EBD21A" w14:textId="77777777" w:rsidR="004609CB" w:rsidRPr="000F4EEF" w:rsidRDefault="004609CB" w:rsidP="00FE5B3A">
      <w:pPr>
        <w:numPr>
          <w:ilvl w:val="0"/>
          <w:numId w:val="1"/>
        </w:numPr>
        <w:spacing w:after="0" w:line="240" w:lineRule="auto"/>
        <w:ind w:right="567"/>
        <w:contextualSpacing/>
        <w:rPr>
          <w:rFonts w:eastAsia="Times New Roman" w:cs="Arial"/>
          <w:lang w:val="ro-RO" w:eastAsia="ro-RO"/>
        </w:rPr>
      </w:pPr>
      <w:r w:rsidRPr="000F4EEF">
        <w:rPr>
          <w:rFonts w:eastAsia="Times New Roman" w:cs="Arial"/>
          <w:lang w:val="ro-RO" w:eastAsia="ro-RO"/>
        </w:rPr>
        <w:t>Organizarea și efectuarea unei sesiuni de informare privind legislația în domeniul declarării bunurilor primite cu titlu gratuit, cu prilejul unor acțiuni de protocol, în exercitarea mandatului sau a funcției, pentru toate persoanele cărora le sunt aplicabile prevederile legislației în domeniu;</w:t>
      </w:r>
    </w:p>
    <w:p w14:paraId="5092FAD5" w14:textId="2D5B2BD3" w:rsidR="004609CB" w:rsidRPr="000F4EEF" w:rsidRDefault="00BD198C" w:rsidP="001053EA">
      <w:pPr>
        <w:numPr>
          <w:ilvl w:val="0"/>
          <w:numId w:val="1"/>
        </w:numPr>
        <w:spacing w:before="240" w:after="0"/>
        <w:ind w:right="567"/>
        <w:contextualSpacing/>
        <w:rPr>
          <w:rFonts w:eastAsia="Times New Roman" w:cs="Arial"/>
          <w:lang w:val="ro-RO" w:eastAsia="ro-RO"/>
        </w:rPr>
      </w:pPr>
      <w:r w:rsidRPr="000F4EEF">
        <w:rPr>
          <w:rFonts w:eastAsia="Times New Roman" w:cs="Arial"/>
          <w:lang w:val="ro-RO" w:eastAsia="ro-RO"/>
        </w:rPr>
        <w:t xml:space="preserve">Publicarea </w:t>
      </w:r>
      <w:r w:rsidR="004609CB" w:rsidRPr="000F4EEF">
        <w:rPr>
          <w:rFonts w:eastAsia="Times New Roman" w:cs="Arial"/>
          <w:lang w:val="ro-RO" w:eastAsia="ro-RO"/>
        </w:rPr>
        <w:t>liste</w:t>
      </w:r>
      <w:r w:rsidRPr="000F4EEF">
        <w:rPr>
          <w:rFonts w:eastAsia="Times New Roman" w:cs="Arial"/>
          <w:lang w:val="ro-RO" w:eastAsia="ro-RO"/>
        </w:rPr>
        <w:t xml:space="preserve">i </w:t>
      </w:r>
      <w:r w:rsidR="004609CB" w:rsidRPr="000F4EEF">
        <w:rPr>
          <w:rFonts w:eastAsia="Times New Roman" w:cs="Arial"/>
          <w:lang w:val="ro-RO" w:eastAsia="ro-RO"/>
        </w:rPr>
        <w:t xml:space="preserve"> </w:t>
      </w:r>
      <w:r w:rsidRPr="000F4EEF">
        <w:rPr>
          <w:rFonts w:eastAsia="Times New Roman" w:cs="Arial"/>
          <w:lang w:val="ro-RO" w:eastAsia="ro-RO"/>
        </w:rPr>
        <w:t>bunurilor primite cu titlu gratuit cu prilejul unor acţiuni de protoco</w:t>
      </w:r>
      <w:r w:rsidR="007B4CCF" w:rsidRPr="000F4EEF">
        <w:rPr>
          <w:rFonts w:eastAsia="Times New Roman" w:cs="Arial"/>
          <w:lang w:val="ro-RO" w:eastAsia="ro-RO"/>
        </w:rPr>
        <w:t>l</w:t>
      </w:r>
      <w:r w:rsidR="006E72D8" w:rsidRPr="000F4EEF">
        <w:rPr>
          <w:rFonts w:eastAsia="Times New Roman" w:cs="Arial"/>
          <w:lang w:val="ro-RO" w:eastAsia="ro-RO"/>
        </w:rPr>
        <w:t xml:space="preserve"> </w:t>
      </w:r>
      <w:r w:rsidR="004609CB" w:rsidRPr="000F4EEF">
        <w:rPr>
          <w:rFonts w:eastAsia="Times New Roman" w:cs="Arial"/>
          <w:lang w:val="ro-RO" w:eastAsia="ro-RO"/>
        </w:rPr>
        <w:t>pe site-ul instituţiei</w:t>
      </w:r>
      <w:r w:rsidRPr="000F4EEF">
        <w:rPr>
          <w:rFonts w:eastAsia="Times New Roman" w:cs="Arial"/>
          <w:lang w:val="ro-RO" w:eastAsia="ro-RO"/>
        </w:rPr>
        <w:t xml:space="preserve"> conform art. 3 din Legea nr.</w:t>
      </w:r>
      <w:r w:rsidRPr="000F4EEF">
        <w:t xml:space="preserve"> </w:t>
      </w:r>
      <w:r w:rsidRPr="000F4EEF">
        <w:rPr>
          <w:rFonts w:eastAsia="Times New Roman" w:cs="Arial"/>
          <w:lang w:val="ro-RO" w:eastAsia="ro-RO"/>
        </w:rPr>
        <w:t>Legea nr. 251/2004 privind unele măsuri referitoare la bunurile primite cu titlu gratuit cu prilejul unor acțiuni de protocol</w:t>
      </w:r>
      <w:r w:rsidR="001053EA" w:rsidRPr="000F4EEF">
        <w:rPr>
          <w:rFonts w:eastAsia="Times New Roman" w:cs="Arial"/>
          <w:lang w:val="ro-RO" w:eastAsia="ro-RO"/>
        </w:rPr>
        <w:t xml:space="preserve"> </w:t>
      </w:r>
      <w:r w:rsidRPr="000F4EEF">
        <w:rPr>
          <w:rFonts w:eastAsia="Times New Roman" w:cs="Arial"/>
          <w:lang w:val="ro-RO" w:eastAsia="ro-RO"/>
        </w:rPr>
        <w:t>în exercitarea mandatului sau a funcției</w:t>
      </w:r>
      <w:r w:rsidRPr="000F4EEF">
        <w:footnoteReference w:id="2"/>
      </w:r>
      <w:r w:rsidRPr="000F4EEF">
        <w:rPr>
          <w:rFonts w:eastAsia="Times New Roman" w:cs="Arial"/>
          <w:lang w:val="ro-RO" w:eastAsia="ro-RO"/>
        </w:rPr>
        <w:t xml:space="preserve">, nu doar </w:t>
      </w:r>
      <w:r w:rsidR="004609CB" w:rsidRPr="000F4EEF">
        <w:rPr>
          <w:rFonts w:eastAsia="Times New Roman" w:cs="Arial"/>
          <w:lang w:val="ro-RO" w:eastAsia="ro-RO"/>
        </w:rPr>
        <w:t xml:space="preserve">la solicitare în baza </w:t>
      </w:r>
      <w:r w:rsidR="002649DC" w:rsidRPr="000F4EEF">
        <w:rPr>
          <w:rFonts w:eastAsia="Times New Roman" w:cs="Arial"/>
          <w:lang w:val="ro-RO" w:eastAsia="ro-RO"/>
        </w:rPr>
        <w:t>L</w:t>
      </w:r>
      <w:r w:rsidR="004609CB" w:rsidRPr="000F4EEF">
        <w:rPr>
          <w:rFonts w:eastAsia="Times New Roman" w:cs="Arial"/>
          <w:lang w:val="ro-RO" w:eastAsia="ro-RO"/>
        </w:rPr>
        <w:t xml:space="preserve">egii </w:t>
      </w:r>
      <w:r w:rsidR="002649DC" w:rsidRPr="000F4EEF">
        <w:rPr>
          <w:rFonts w:eastAsia="Times New Roman" w:cs="Arial"/>
          <w:lang w:val="ro-RO" w:eastAsia="ro-RO"/>
        </w:rPr>
        <w:t xml:space="preserve">nr. </w:t>
      </w:r>
      <w:r w:rsidR="007E7364" w:rsidRPr="000F4EEF">
        <w:rPr>
          <w:rFonts w:eastAsia="Times New Roman" w:cs="Arial"/>
          <w:lang w:val="ro-RO" w:eastAsia="ro-RO"/>
        </w:rPr>
        <w:t>544</w:t>
      </w:r>
      <w:r w:rsidR="004609CB" w:rsidRPr="000F4EEF">
        <w:rPr>
          <w:rFonts w:eastAsia="Times New Roman" w:cs="Arial"/>
          <w:lang w:val="ro-RO" w:eastAsia="ro-RO"/>
        </w:rPr>
        <w:t>/200</w:t>
      </w:r>
      <w:r w:rsidR="007E7364" w:rsidRPr="000F4EEF">
        <w:rPr>
          <w:rFonts w:eastAsia="Times New Roman" w:cs="Arial"/>
          <w:lang w:val="ro-RO" w:eastAsia="ro-RO"/>
        </w:rPr>
        <w:t>1</w:t>
      </w:r>
      <w:r w:rsidR="004609CB" w:rsidRPr="000F4EEF">
        <w:rPr>
          <w:rFonts w:eastAsia="Times New Roman" w:cs="Arial"/>
          <w:lang w:val="ro-RO" w:eastAsia="ro-RO"/>
        </w:rPr>
        <w:t>;</w:t>
      </w:r>
    </w:p>
    <w:p w14:paraId="31AD9CB0" w14:textId="1C9C9544" w:rsidR="004609CB" w:rsidRPr="000F4EEF" w:rsidRDefault="004609CB" w:rsidP="00132DFC">
      <w:pPr>
        <w:numPr>
          <w:ilvl w:val="0"/>
          <w:numId w:val="1"/>
        </w:numPr>
        <w:ind w:right="567"/>
        <w:contextualSpacing/>
        <w:rPr>
          <w:rFonts w:eastAsia="Times New Roman" w:cs="Arial"/>
          <w:lang w:val="ro-RO" w:eastAsia="ro-RO"/>
        </w:rPr>
      </w:pPr>
      <w:r w:rsidRPr="000F4EEF">
        <w:rPr>
          <w:rFonts w:eastAsia="Times New Roman" w:cs="Arial"/>
          <w:lang w:val="ro-RO" w:eastAsia="ro-RO"/>
        </w:rPr>
        <w:t>Verificarea gradului de cunoaștere/aprofundare a legislației și procedurii.</w:t>
      </w:r>
    </w:p>
    <w:p w14:paraId="3E1710DE" w14:textId="15EEF336" w:rsidR="007E715C" w:rsidRPr="000F4EEF" w:rsidRDefault="007E715C" w:rsidP="00132DFC">
      <w:pPr>
        <w:ind w:right="567"/>
        <w:contextualSpacing/>
        <w:rPr>
          <w:rFonts w:eastAsia="Times New Roman" w:cs="Arial"/>
          <w:lang w:val="ro-RO" w:eastAsia="ro-RO"/>
        </w:rPr>
      </w:pPr>
    </w:p>
    <w:p w14:paraId="6C60E793" w14:textId="77777777" w:rsidR="004609CB" w:rsidRPr="000F4EEF" w:rsidRDefault="004609CB" w:rsidP="00132DFC">
      <w:pPr>
        <w:ind w:left="720" w:right="567"/>
        <w:contextualSpacing/>
        <w:rPr>
          <w:rFonts w:eastAsia="Times New Roman" w:cs="Arial"/>
          <w:lang w:val="ro-RO" w:eastAsia="ro-RO"/>
        </w:rPr>
      </w:pPr>
    </w:p>
    <w:p w14:paraId="5CA0D1DC" w14:textId="77777777" w:rsidR="004609CB" w:rsidRPr="000F4EEF" w:rsidRDefault="004609CB" w:rsidP="00132DFC">
      <w:pPr>
        <w:numPr>
          <w:ilvl w:val="0"/>
          <w:numId w:val="27"/>
        </w:numPr>
        <w:ind w:left="360" w:right="567"/>
        <w:rPr>
          <w:rFonts w:eastAsia="Times New Roman" w:cs="Arial"/>
          <w:b/>
          <w:lang w:val="ro-RO" w:eastAsia="ro-RO"/>
        </w:rPr>
      </w:pPr>
      <w:r w:rsidRPr="000F4EEF">
        <w:rPr>
          <w:rFonts w:eastAsia="Times New Roman" w:cs="Arial"/>
          <w:b/>
          <w:lang w:val="ro-RO" w:eastAsia="ro-RO"/>
        </w:rPr>
        <w:t>PROTECȚIA AVERTIZORULUI ÎN INTERES PUBLIC</w:t>
      </w:r>
    </w:p>
    <w:p w14:paraId="209FCEA6" w14:textId="6D9C3BED" w:rsidR="004609CB" w:rsidRPr="000F4EEF" w:rsidRDefault="00445905" w:rsidP="00445905">
      <w:pPr>
        <w:spacing w:after="0"/>
        <w:ind w:left="0" w:right="567"/>
        <w:rPr>
          <w:rFonts w:eastAsia="Times New Roman" w:cs="Arial"/>
          <w:lang w:val="ro-RO" w:eastAsia="ro-RO"/>
        </w:rPr>
      </w:pPr>
      <w:r w:rsidRPr="000F4EEF">
        <w:rPr>
          <w:rFonts w:eastAsia="Times New Roman" w:cs="Arial"/>
          <w:lang w:val="ro-RO" w:eastAsia="ro-RO"/>
        </w:rPr>
        <w:t xml:space="preserve">      </w:t>
      </w:r>
      <w:r w:rsidR="004609CB" w:rsidRPr="000F4EEF">
        <w:rPr>
          <w:rFonts w:eastAsia="Times New Roman" w:cs="Arial"/>
          <w:lang w:val="ro-RO" w:eastAsia="ro-RO"/>
        </w:rPr>
        <w:t>Se recomandă:</w:t>
      </w:r>
    </w:p>
    <w:p w14:paraId="57E3FBCC" w14:textId="77777777" w:rsidR="004609CB" w:rsidRPr="000F4EEF" w:rsidRDefault="004609CB" w:rsidP="00B727A3">
      <w:pPr>
        <w:numPr>
          <w:ilvl w:val="0"/>
          <w:numId w:val="1"/>
        </w:numPr>
        <w:spacing w:after="0"/>
        <w:ind w:right="567"/>
        <w:rPr>
          <w:rFonts w:eastAsia="Times New Roman" w:cs="Arial"/>
          <w:lang w:val="ro-RO" w:eastAsia="ro-RO"/>
        </w:rPr>
      </w:pPr>
      <w:r w:rsidRPr="000F4EEF">
        <w:rPr>
          <w:rFonts w:eastAsia="Times New Roman" w:cs="Arial"/>
          <w:lang w:val="ro-RO" w:eastAsia="ro-RO"/>
        </w:rPr>
        <w:lastRenderedPageBreak/>
        <w:t>Organizarea și efectuarea unei sesiuni de informare privind legislația în domeniul protecției avertizorului în interes public, precum și cu referire la prevederile procedurii interne în domeniu;</w:t>
      </w:r>
    </w:p>
    <w:p w14:paraId="603FB865" w14:textId="77777777" w:rsidR="004609CB" w:rsidRPr="000F4EEF" w:rsidRDefault="004609CB" w:rsidP="00B727A3">
      <w:pPr>
        <w:numPr>
          <w:ilvl w:val="0"/>
          <w:numId w:val="1"/>
        </w:numPr>
        <w:spacing w:after="0"/>
        <w:ind w:right="567"/>
        <w:rPr>
          <w:rFonts w:eastAsia="Times New Roman" w:cs="Arial"/>
          <w:lang w:val="ro-RO" w:eastAsia="ro-RO"/>
        </w:rPr>
      </w:pPr>
      <w:r w:rsidRPr="000F4EEF">
        <w:rPr>
          <w:rFonts w:eastAsia="Times New Roman" w:cs="Arial"/>
          <w:lang w:val="ro-RO" w:eastAsia="ro-RO"/>
        </w:rPr>
        <w:t>Verificarea gradului de cunoaștere/aprofundare a legislației și procedurii.</w:t>
      </w:r>
    </w:p>
    <w:p w14:paraId="306D1D55" w14:textId="77777777" w:rsidR="004E64BC" w:rsidRPr="000F4EEF" w:rsidRDefault="004E64BC" w:rsidP="00132DFC">
      <w:pPr>
        <w:ind w:left="0" w:right="567"/>
        <w:rPr>
          <w:b/>
          <w:lang w:val="ro-RO"/>
        </w:rPr>
      </w:pPr>
    </w:p>
    <w:p w14:paraId="0791DB21" w14:textId="1B0BD813" w:rsidR="004609CB" w:rsidRPr="000F4EEF" w:rsidRDefault="004609CB" w:rsidP="00132DFC">
      <w:pPr>
        <w:ind w:left="0" w:right="567"/>
        <w:rPr>
          <w:b/>
          <w:lang w:val="ro-RO"/>
        </w:rPr>
      </w:pPr>
      <w:r w:rsidRPr="000F4EEF">
        <w:rPr>
          <w:b/>
          <w:lang w:val="ro-RO"/>
        </w:rPr>
        <w:t>RECOMANDĂRI CU CARACTER GENERAL:</w:t>
      </w:r>
    </w:p>
    <w:p w14:paraId="12E93A09" w14:textId="3B41E2B0" w:rsidR="004609CB" w:rsidRPr="000F4EEF" w:rsidRDefault="004609CB" w:rsidP="00132DFC">
      <w:pPr>
        <w:ind w:left="0" w:right="567"/>
        <w:rPr>
          <w:lang w:val="ro-RO"/>
        </w:rPr>
      </w:pPr>
      <w:r w:rsidRPr="000F4EEF">
        <w:rPr>
          <w:lang w:val="ro-RO"/>
        </w:rPr>
        <w:t xml:space="preserve">La momentul misiunii </w:t>
      </w:r>
      <w:r w:rsidR="00356F72" w:rsidRPr="000F4EEF">
        <w:rPr>
          <w:lang w:val="ro-RO"/>
        </w:rPr>
        <w:t xml:space="preserve">au fost </w:t>
      </w:r>
      <w:r w:rsidR="0003457F" w:rsidRPr="000F4EEF">
        <w:rPr>
          <w:lang w:val="ro-RO"/>
        </w:rPr>
        <w:t xml:space="preserve">furnizate informații cu privire la numărul total de persoane care își desfășoară activitatea în cadrul structurii centrale. Numărul total al persoanelor care își desfășoară activitatea în </w:t>
      </w:r>
      <w:proofErr w:type="spellStart"/>
      <w:r w:rsidR="0003457F" w:rsidRPr="000F4EEF">
        <w:rPr>
          <w:lang w:val="ro-RO"/>
        </w:rPr>
        <w:t>cadru</w:t>
      </w:r>
      <w:r w:rsidR="00846CBF">
        <w:rPr>
          <w:lang w:val="ro-RO"/>
        </w:rPr>
        <w:t>L</w:t>
      </w:r>
      <w:proofErr w:type="spellEnd"/>
      <w:r w:rsidR="0003457F" w:rsidRPr="000F4EEF">
        <w:rPr>
          <w:lang w:val="ro-RO"/>
        </w:rPr>
        <w:t xml:space="preserve"> structurilor subordonate a fost aproximat. Aceasta este o consecință a faptului că din chestionarul tematic nu este foarte clar la ce anume se referă întrebarea (structurile subordonate având personalitate juridică).</w:t>
      </w:r>
    </w:p>
    <w:p w14:paraId="1864341B" w14:textId="77777777" w:rsidR="004609CB" w:rsidRPr="000F4EEF" w:rsidRDefault="004609CB" w:rsidP="00132DFC">
      <w:pPr>
        <w:ind w:left="0" w:right="567"/>
        <w:contextualSpacing/>
        <w:rPr>
          <w:lang w:val="ro-RO"/>
        </w:rPr>
      </w:pPr>
      <w:r w:rsidRPr="000F4EEF">
        <w:rPr>
          <w:lang w:val="ro-RO"/>
        </w:rPr>
        <w:t>Potrivit standardului  general de publicare a informațiilor de interes public, disponibil la:</w:t>
      </w:r>
    </w:p>
    <w:p w14:paraId="572F9DB3" w14:textId="443312AF" w:rsidR="004609CB" w:rsidRPr="000F4EEF" w:rsidRDefault="000745BA" w:rsidP="00132DFC">
      <w:pPr>
        <w:ind w:left="0" w:right="567"/>
        <w:rPr>
          <w:lang w:val="ro-RO"/>
        </w:rPr>
      </w:pPr>
      <w:hyperlink r:id="rId11" w:history="1">
        <w:r w:rsidR="004609CB" w:rsidRPr="000F4EEF">
          <w:rPr>
            <w:color w:val="0000FF" w:themeColor="hyperlink"/>
            <w:u w:val="single"/>
            <w:lang w:val="ro-RO"/>
          </w:rPr>
          <w:t>http://www.just.ro/strategii-si-politici/strategii-nationale/</w:t>
        </w:r>
      </w:hyperlink>
      <w:r w:rsidR="00846CBF">
        <w:rPr>
          <w:color w:val="0000FF" w:themeColor="hyperlink"/>
          <w:u w:val="single"/>
          <w:lang w:val="ro-RO"/>
        </w:rPr>
        <w:t>,</w:t>
      </w:r>
      <w:r w:rsidR="004609CB" w:rsidRPr="000F4EEF">
        <w:rPr>
          <w:lang w:val="ro-RO"/>
        </w:rPr>
        <w:t xml:space="preserve"> cunoașterea numărului de persoane aflate în funcția publică și raportarea la numărul de persoane beneficiare a serviciului public reprezintă, de altfel, un aspect firesc al oricărui demers de management instituțional. Potrivit standardelor internaționale în materie</w:t>
      </w:r>
      <w:r w:rsidR="006E35E9" w:rsidRPr="000F4EEF">
        <w:rPr>
          <w:lang w:val="ro-RO"/>
        </w:rPr>
        <w:t>,</w:t>
      </w:r>
      <w:r w:rsidR="004609CB" w:rsidRPr="000F4EEF">
        <w:rPr>
          <w:lang w:val="ro-RO"/>
        </w:rPr>
        <w:t xml:space="preserve"> buna guvernare este definită ca exercitarea puterii sau a autorității - economică, administrativă sau de altă natură, în vederea gestionării resurselor și activităților într-o manieră echitabilă, transparentă, etică și nediscriminatorie. Având în vedere faptul că administrația publică este finanțată de contribuabili (…) îi revine acesteia misiune</w:t>
      </w:r>
      <w:r w:rsidR="002C51D5" w:rsidRPr="000F4EEF">
        <w:rPr>
          <w:lang w:val="ro-RO"/>
        </w:rPr>
        <w:t>a</w:t>
      </w:r>
      <w:r w:rsidR="004609CB" w:rsidRPr="000F4EEF">
        <w:rPr>
          <w:lang w:val="ro-RO"/>
        </w:rPr>
        <w:t xml:space="preserve"> de a-și evalua public activitățile nu numai din perspectiva programelor socio-economice oferite cetățenilor, ci și a modului în care își îndeplinește sarcinile aplicând aceste programe, trebuind să fie eficientă în funcționarea sa. </w:t>
      </w:r>
    </w:p>
    <w:p w14:paraId="58C1D2D3" w14:textId="15C11233" w:rsidR="004609CB" w:rsidRPr="000F4EEF" w:rsidRDefault="004609CB" w:rsidP="00132DFC">
      <w:pPr>
        <w:numPr>
          <w:ilvl w:val="0"/>
          <w:numId w:val="6"/>
        </w:numPr>
        <w:ind w:left="0" w:right="567"/>
        <w:contextualSpacing/>
        <w:rPr>
          <w:lang w:val="ro-RO"/>
        </w:rPr>
      </w:pPr>
      <w:r w:rsidRPr="000F4EEF">
        <w:rPr>
          <w:lang w:val="ro-RO"/>
        </w:rPr>
        <w:t xml:space="preserve">Se recomandă actualizarea și completarea organigramei instituției, astfel încât aceasta să cuprindă și numele persoanelor care ocupă poziții de conducere, respectiv numărul maxim de posturi. </w:t>
      </w:r>
    </w:p>
    <w:p w14:paraId="1EC1D54D" w14:textId="77777777" w:rsidR="004609CB" w:rsidRPr="000F4EEF" w:rsidRDefault="004609CB" w:rsidP="00132DFC">
      <w:pPr>
        <w:ind w:left="0" w:right="567"/>
        <w:rPr>
          <w:lang w:val="ro-RO"/>
        </w:rPr>
      </w:pPr>
      <w:r w:rsidRPr="000F4EEF">
        <w:rPr>
          <w:lang w:val="ro-RO"/>
        </w:rPr>
        <w:t>De asemenea, lista și datele de contact ale instituțiilor care funcționează în subordinea/ coordonarea sau sub autoritatea instituției în cauză trebuie să fie disponibile și ușor accesibile (cu organigramele aferente).</w:t>
      </w:r>
    </w:p>
    <w:p w14:paraId="0D20ACFD" w14:textId="77777777" w:rsidR="004609CB" w:rsidRPr="000F4EEF" w:rsidRDefault="004609CB" w:rsidP="00132DFC">
      <w:pPr>
        <w:numPr>
          <w:ilvl w:val="0"/>
          <w:numId w:val="6"/>
        </w:numPr>
        <w:ind w:left="0" w:right="567"/>
        <w:rPr>
          <w:lang w:val="ro-RO"/>
        </w:rPr>
      </w:pPr>
      <w:r w:rsidRPr="000F4EEF">
        <w:rPr>
          <w:lang w:val="ro-RO"/>
        </w:rPr>
        <w:t>În timpul discuțiilor s-a subliniat importanța stabilirii funcțiilor sensibile (fără ca demersul să se limiteze la propria structură, ci și la îndrumarea cu caracter general pentru toate structurile subordonate sau aflate în coordonarea instituției). Pentru persoanele care ocupă aceste funcții sunt necesare măsuri suplimentare, inclusiv din perspectiva protecției avertizorului de integritate, dar și a măsurilor privind pantouflage-ul.</w:t>
      </w:r>
    </w:p>
    <w:p w14:paraId="39991A5C" w14:textId="77777777" w:rsidR="004609CB" w:rsidRPr="000F4EEF" w:rsidRDefault="004609CB" w:rsidP="00132DFC">
      <w:pPr>
        <w:numPr>
          <w:ilvl w:val="0"/>
          <w:numId w:val="6"/>
        </w:numPr>
        <w:ind w:left="0" w:right="567"/>
        <w:rPr>
          <w:lang w:val="ro-RO"/>
        </w:rPr>
      </w:pPr>
      <w:r w:rsidRPr="000F4EEF">
        <w:rPr>
          <w:lang w:val="ro-RO"/>
        </w:rPr>
        <w:t>Alte aspecte:</w:t>
      </w:r>
    </w:p>
    <w:p w14:paraId="41951AF5" w14:textId="77777777" w:rsidR="004609CB" w:rsidRPr="000F4EEF" w:rsidRDefault="004609CB" w:rsidP="00132DFC">
      <w:pPr>
        <w:numPr>
          <w:ilvl w:val="0"/>
          <w:numId w:val="36"/>
        </w:numPr>
        <w:ind w:right="567"/>
        <w:rPr>
          <w:lang w:val="ro-RO"/>
        </w:rPr>
      </w:pPr>
      <w:r w:rsidRPr="000F4EEF">
        <w:rPr>
          <w:lang w:val="ro-RO"/>
        </w:rPr>
        <w:t>TRANSPARENȚA ÎN PROCESUL DECIZIONAL</w:t>
      </w:r>
    </w:p>
    <w:p w14:paraId="1037F330" w14:textId="740B6E50" w:rsidR="004609CB" w:rsidRPr="000F4EEF" w:rsidRDefault="004609CB" w:rsidP="00132DFC">
      <w:pPr>
        <w:ind w:left="0" w:right="567"/>
        <w:rPr>
          <w:lang w:val="ro-RO"/>
        </w:rPr>
      </w:pPr>
      <w:r w:rsidRPr="000F4EEF">
        <w:rPr>
          <w:lang w:val="ro-RO"/>
        </w:rPr>
        <w:t>Se recomandă elaborarea și actualizarea permanentă, pe pagina de internet a instituției, a unei liste de întrebări și răspunsuri frecvente, pe teme de larg interes public</w:t>
      </w:r>
      <w:r w:rsidR="007D42E8">
        <w:rPr>
          <w:lang w:val="ro-RO"/>
        </w:rPr>
        <w:t>.</w:t>
      </w:r>
    </w:p>
    <w:p w14:paraId="4D79252B" w14:textId="49247B39" w:rsidR="004609CB" w:rsidRPr="000F4EEF" w:rsidRDefault="004609CB" w:rsidP="00132DFC">
      <w:pPr>
        <w:ind w:left="0" w:right="567"/>
        <w:rPr>
          <w:lang w:val="ro-RO"/>
        </w:rPr>
      </w:pPr>
      <w:r w:rsidRPr="000F4EEF">
        <w:rPr>
          <w:lang w:val="ro-RO"/>
        </w:rPr>
        <w:t>De asemenea</w:t>
      </w:r>
      <w:r w:rsidR="002C51D5" w:rsidRPr="000F4EEF">
        <w:rPr>
          <w:lang w:val="ro-RO"/>
        </w:rPr>
        <w:t>,</w:t>
      </w:r>
      <w:r w:rsidRPr="000F4EEF">
        <w:rPr>
          <w:lang w:val="ro-RO"/>
        </w:rPr>
        <w:t xml:space="preserve"> instituția este încurajată să asigure participarea la activitățile de instruire profesională a persoanei responsabile de aplicarea Legii nr. 52/2003, republicată</w:t>
      </w:r>
      <w:r w:rsidR="007D42E8">
        <w:rPr>
          <w:lang w:val="ro-RO"/>
        </w:rPr>
        <w:t>.</w:t>
      </w:r>
    </w:p>
    <w:p w14:paraId="3B93CD52" w14:textId="77777777" w:rsidR="004609CB" w:rsidRPr="000F4EEF" w:rsidRDefault="004609CB" w:rsidP="00132DFC">
      <w:pPr>
        <w:ind w:left="0" w:right="567"/>
        <w:rPr>
          <w:lang w:val="ro-RO"/>
        </w:rPr>
      </w:pPr>
      <w:r w:rsidRPr="000F4EEF">
        <w:rPr>
          <w:lang w:val="ro-RO"/>
        </w:rPr>
        <w:lastRenderedPageBreak/>
        <w:t>Totodată, se recomandă publicarea în format deschis, a informațiilor/documentelor astfel încât să fie utilizate în mod liber, reutilizate și redistribuite de către persoane interesate, precum și publicarea agendei de lucru a persoanelor din conducerea instituției.</w:t>
      </w:r>
    </w:p>
    <w:p w14:paraId="30388F71" w14:textId="7B1FC4AF" w:rsidR="004609CB" w:rsidRPr="000F4EEF" w:rsidRDefault="004609CB" w:rsidP="00132DFC">
      <w:pPr>
        <w:numPr>
          <w:ilvl w:val="0"/>
          <w:numId w:val="36"/>
        </w:numPr>
        <w:ind w:right="567"/>
        <w:rPr>
          <w:lang w:val="ro-RO"/>
        </w:rPr>
      </w:pPr>
      <w:r w:rsidRPr="000F4EEF">
        <w:rPr>
          <w:lang w:val="ro-RO"/>
        </w:rPr>
        <w:t>PANTOUFLAGE</w:t>
      </w:r>
    </w:p>
    <w:p w14:paraId="04E3B4ED" w14:textId="6AA174C4" w:rsidR="004609CB" w:rsidRPr="000F4EEF" w:rsidRDefault="004609CB" w:rsidP="00132DFC">
      <w:pPr>
        <w:ind w:left="0" w:right="567"/>
        <w:rPr>
          <w:lang w:val="ro-RO"/>
        </w:rPr>
      </w:pPr>
      <w:r w:rsidRPr="000F4EEF">
        <w:rPr>
          <w:lang w:val="ro-RO"/>
        </w:rPr>
        <w:t>Se recomandă ca listele/evidențele întocmite de personalul de la resurse umane cu persoanele care au monitorizat sau controlat societăți reglementate de L</w:t>
      </w:r>
      <w:r w:rsidR="002C51D5" w:rsidRPr="000F4EEF">
        <w:rPr>
          <w:lang w:val="ro-RO"/>
        </w:rPr>
        <w:t xml:space="preserve">egea nr. </w:t>
      </w:r>
      <w:r w:rsidRPr="000F4EEF">
        <w:rPr>
          <w:lang w:val="ro-RO"/>
        </w:rPr>
        <w:t>31/1990 sau alte unități cu scop lucrativ din sectorul public, inclusiv regii autonome, sau cele care au fost implicate în procesul de evaluare sau verificare a cererilor de finanțare din fonduri europene și/sau fonduri naționale aferente acestora, să fie transmise compartimentelor de specialitate din structura centrală precum și subordonatelor, pentru a fi avute în evidență, după caz, 3 ani (art.</w:t>
      </w:r>
      <w:r w:rsidR="002C51D5" w:rsidRPr="000F4EEF">
        <w:rPr>
          <w:lang w:val="ro-RO"/>
        </w:rPr>
        <w:t xml:space="preserve"> </w:t>
      </w:r>
      <w:r w:rsidRPr="000F4EEF">
        <w:rPr>
          <w:lang w:val="ro-RO"/>
        </w:rPr>
        <w:t>94 alin.3 din L</w:t>
      </w:r>
      <w:r w:rsidR="002C51D5" w:rsidRPr="000F4EEF">
        <w:rPr>
          <w:lang w:val="ro-RO"/>
        </w:rPr>
        <w:t xml:space="preserve">egea nr. </w:t>
      </w:r>
      <w:r w:rsidRPr="000F4EEF">
        <w:rPr>
          <w:lang w:val="ro-RO"/>
        </w:rPr>
        <w:t>161/2003) sau 12 luni (art.12 alin.1 din O</w:t>
      </w:r>
      <w:r w:rsidR="002C51D5" w:rsidRPr="000F4EEF">
        <w:rPr>
          <w:lang w:val="ro-RO"/>
        </w:rPr>
        <w:t>.</w:t>
      </w:r>
      <w:r w:rsidRPr="000F4EEF">
        <w:rPr>
          <w:lang w:val="ro-RO"/>
        </w:rPr>
        <w:t>U</w:t>
      </w:r>
      <w:r w:rsidR="002C51D5" w:rsidRPr="000F4EEF">
        <w:rPr>
          <w:lang w:val="ro-RO"/>
        </w:rPr>
        <w:t>.</w:t>
      </w:r>
      <w:r w:rsidRPr="000F4EEF">
        <w:rPr>
          <w:lang w:val="ro-RO"/>
        </w:rPr>
        <w:t>G</w:t>
      </w:r>
      <w:r w:rsidR="002C51D5" w:rsidRPr="000F4EEF">
        <w:rPr>
          <w:lang w:val="ro-RO"/>
        </w:rPr>
        <w:t>. nr.</w:t>
      </w:r>
      <w:r w:rsidRPr="000F4EEF">
        <w:rPr>
          <w:lang w:val="ro-RO"/>
        </w:rPr>
        <w:t xml:space="preserve"> 66/2011), în vederea semnalării cazurilor interzise de lege. </w:t>
      </w:r>
    </w:p>
    <w:p w14:paraId="4F096E46" w14:textId="065D0E54" w:rsidR="0043074B" w:rsidRPr="000F4EEF" w:rsidRDefault="005160A2" w:rsidP="00132DFC">
      <w:pPr>
        <w:ind w:left="0" w:right="567"/>
        <w:rPr>
          <w:lang w:val="ro-RO"/>
        </w:rPr>
      </w:pPr>
      <w:r>
        <w:rPr>
          <w:lang w:val="ro-RO"/>
        </w:rPr>
        <w:t>Se recomandă e</w:t>
      </w:r>
      <w:r w:rsidR="0043074B" w:rsidRPr="000F4EEF">
        <w:rPr>
          <w:lang w:val="ro-RO"/>
        </w:rPr>
        <w:t xml:space="preserve">laborarea și aprobarea unui regulament intern / procedură de lucru care să prevadă procedura monitorizării situaţiilor de pantouflage și desemnarea unei persoane responsabilă cu monitorizarea situaţiilor de pantouflage.  </w:t>
      </w:r>
    </w:p>
    <w:p w14:paraId="1693F465" w14:textId="70681503" w:rsidR="00495FE8" w:rsidRPr="000F4EEF" w:rsidRDefault="0043074B" w:rsidP="000353B7">
      <w:pPr>
        <w:numPr>
          <w:ilvl w:val="0"/>
          <w:numId w:val="36"/>
        </w:numPr>
        <w:ind w:right="567"/>
        <w:rPr>
          <w:lang w:val="ro-RO"/>
        </w:rPr>
      </w:pPr>
      <w:r w:rsidRPr="000F4EEF">
        <w:rPr>
          <w:lang w:val="ro-RO"/>
        </w:rPr>
        <w:t xml:space="preserve">DECLARAȚII DE AVERE </w:t>
      </w:r>
    </w:p>
    <w:p w14:paraId="5100C5FB" w14:textId="1A9EAB31" w:rsidR="003F12B2" w:rsidRPr="000F4EEF" w:rsidRDefault="00E14032" w:rsidP="00E14032">
      <w:pPr>
        <w:ind w:left="0" w:right="567"/>
        <w:rPr>
          <w:lang w:val="ro-RO"/>
        </w:rPr>
      </w:pPr>
      <w:r w:rsidRPr="000F4EEF">
        <w:rPr>
          <w:lang w:val="ro-RO"/>
        </w:rPr>
        <w:t>Î</w:t>
      </w:r>
      <w:r w:rsidR="00A91357" w:rsidRPr="000F4EEF">
        <w:rPr>
          <w:lang w:val="ro-RO"/>
        </w:rPr>
        <w:t>n vederea</w:t>
      </w:r>
      <w:r w:rsidR="003E1DA1" w:rsidRPr="000F4EEF">
        <w:rPr>
          <w:lang w:val="ro-RO"/>
        </w:rPr>
        <w:t xml:space="preserve"> eficientizării activității de monitorizare a respectării prevederilor legale cu privire la </w:t>
      </w:r>
      <w:r w:rsidR="00DC29D4" w:rsidRPr="000F4EEF">
        <w:rPr>
          <w:lang w:val="ro-RO"/>
        </w:rPr>
        <w:t xml:space="preserve">depunerea </w:t>
      </w:r>
      <w:r w:rsidR="003E1DA1" w:rsidRPr="000F4EEF">
        <w:rPr>
          <w:lang w:val="ro-RO"/>
        </w:rPr>
        <w:t>declarațiilor de avere și de interese</w:t>
      </w:r>
      <w:r w:rsidRPr="000F4EEF">
        <w:rPr>
          <w:lang w:val="ro-RO"/>
        </w:rPr>
        <w:t>, se recomandă instituirea un</w:t>
      </w:r>
      <w:r w:rsidR="003F12B2" w:rsidRPr="000F4EEF">
        <w:rPr>
          <w:lang w:val="ro-RO"/>
        </w:rPr>
        <w:t xml:space="preserve">ui mecanism privind identificarea tuturor </w:t>
      </w:r>
      <w:r w:rsidRPr="000F4EEF">
        <w:rPr>
          <w:lang w:val="ro-RO"/>
        </w:rPr>
        <w:t>persoanelor din cadrul instituției care au obligația depunerii declarațiilor de avere și de interese</w:t>
      </w:r>
      <w:r w:rsidR="003F12B2" w:rsidRPr="000F4EEF">
        <w:rPr>
          <w:lang w:val="ro-RO"/>
        </w:rPr>
        <w:t xml:space="preserve"> în cazul numirilor/încetărilor în/din exercitarea funcției publice, a posibilelor conflicte de interese în cazul comisiilor de concurs, a depășirii termenelor, transmiterea documentelor către Agenția Națională de Integritate, etc.</w:t>
      </w:r>
    </w:p>
    <w:p w14:paraId="022D54F0" w14:textId="088C3A07" w:rsidR="009208F8" w:rsidRPr="000F4EEF" w:rsidRDefault="007F13A5" w:rsidP="00BC5B43">
      <w:pPr>
        <w:ind w:left="0" w:right="567"/>
        <w:rPr>
          <w:lang w:val="ro-RO"/>
        </w:rPr>
      </w:pPr>
      <w:r w:rsidRPr="000F4EEF">
        <w:rPr>
          <w:lang w:val="ro-RO"/>
        </w:rPr>
        <w:t xml:space="preserve">Totodată, precizăm faptul că o astfel de evidență (se recomandă un format electronic, într-un document excel sau un alt format – care sa </w:t>
      </w:r>
      <w:r w:rsidR="0003457F" w:rsidRPr="000F4EEF">
        <w:rPr>
          <w:lang w:val="ro-RO"/>
        </w:rPr>
        <w:t>cuprindă</w:t>
      </w:r>
      <w:r w:rsidRPr="000F4EEF">
        <w:rPr>
          <w:lang w:val="ro-RO"/>
        </w:rPr>
        <w:t xml:space="preserve"> </w:t>
      </w:r>
      <w:r w:rsidR="0003457F" w:rsidRPr="000F4EEF">
        <w:rPr>
          <w:lang w:val="ro-RO"/>
        </w:rPr>
        <w:t>funcția</w:t>
      </w:r>
      <w:r w:rsidRPr="000F4EEF">
        <w:rPr>
          <w:lang w:val="ro-RO"/>
        </w:rPr>
        <w:t>, compartimentul, d</w:t>
      </w:r>
      <w:r w:rsidR="009208F8" w:rsidRPr="000F4EEF">
        <w:rPr>
          <w:lang w:val="ro-RO"/>
        </w:rPr>
        <w:t xml:space="preserve">ata </w:t>
      </w:r>
      <w:r w:rsidR="0003457F" w:rsidRPr="000F4EEF">
        <w:rPr>
          <w:lang w:val="ro-RO"/>
        </w:rPr>
        <w:t>angajării</w:t>
      </w:r>
      <w:r w:rsidR="009208F8" w:rsidRPr="000F4EEF">
        <w:rPr>
          <w:lang w:val="ro-RO"/>
        </w:rPr>
        <w:t>/ î</w:t>
      </w:r>
      <w:r w:rsidRPr="000F4EEF">
        <w:rPr>
          <w:lang w:val="ro-RO"/>
        </w:rPr>
        <w:t>ncetării</w:t>
      </w:r>
      <w:r w:rsidR="005674D8">
        <w:rPr>
          <w:lang w:val="ro-RO"/>
        </w:rPr>
        <w:t>,</w:t>
      </w:r>
      <w:r w:rsidRPr="000F4EEF">
        <w:rPr>
          <w:lang w:val="ro-RO"/>
        </w:rPr>
        <w:t xml:space="preserve"> etc.) are, totodată, </w:t>
      </w:r>
      <w:r w:rsidR="003F12B2" w:rsidRPr="000F4EEF">
        <w:rPr>
          <w:lang w:val="ro-RO"/>
        </w:rPr>
        <w:t>rolul de a facilita activitatea persoanei responsabile cu implementarea prevederilor Legii n</w:t>
      </w:r>
      <w:r w:rsidRPr="000F4EEF">
        <w:rPr>
          <w:lang w:val="ro-RO"/>
        </w:rPr>
        <w:t>r. 176/2010 și poate fi utilă</w:t>
      </w:r>
      <w:r w:rsidR="003F12B2" w:rsidRPr="000F4EEF">
        <w:rPr>
          <w:lang w:val="ro-RO"/>
        </w:rPr>
        <w:t xml:space="preserve"> pe</w:t>
      </w:r>
      <w:r w:rsidRPr="000F4EEF">
        <w:rPr>
          <w:lang w:val="ro-RO"/>
        </w:rPr>
        <w:t xml:space="preserve">ntru desfășurarea activității întregii instituții. </w:t>
      </w:r>
      <w:r w:rsidR="009208F8" w:rsidRPr="000F4EEF">
        <w:rPr>
          <w:lang w:val="ro-RO"/>
        </w:rPr>
        <w:t>Se poate avea în vedere, ca exemplu de bună practică, corelarea programelor informatice de la structura de resurse umane cu prevederile specifice din legislația declarațiilor de avere și interese.</w:t>
      </w:r>
    </w:p>
    <w:p w14:paraId="541A2F25" w14:textId="6EDD4545" w:rsidR="003F12B2" w:rsidRPr="000F4EEF" w:rsidRDefault="003F12B2" w:rsidP="00E14032">
      <w:pPr>
        <w:ind w:left="0" w:right="567"/>
        <w:rPr>
          <w:lang w:val="ro-RO"/>
        </w:rPr>
      </w:pPr>
    </w:p>
    <w:p w14:paraId="7FA0B7C8" w14:textId="77777777" w:rsidR="001C1938" w:rsidRPr="000F4EEF" w:rsidRDefault="001C1938" w:rsidP="001053EA">
      <w:pPr>
        <w:ind w:left="0" w:right="567"/>
        <w:rPr>
          <w:color w:val="00B0F0"/>
        </w:rPr>
      </w:pPr>
    </w:p>
    <w:p w14:paraId="53B775E1" w14:textId="77777777" w:rsidR="001C1938" w:rsidRPr="000F4EEF" w:rsidRDefault="001C1938" w:rsidP="001053EA">
      <w:pPr>
        <w:ind w:left="0" w:right="567"/>
      </w:pPr>
    </w:p>
    <w:sectPr w:rsidR="001C1938" w:rsidRPr="000F4EEF" w:rsidSect="001B7A2B">
      <w:headerReference w:type="default" r:id="rId12"/>
      <w:footerReference w:type="default" r:id="rId13"/>
      <w:headerReference w:type="first" r:id="rId14"/>
      <w:footerReference w:type="first" r:id="rId15"/>
      <w:pgSz w:w="11900" w:h="16840" w:code="9"/>
      <w:pgMar w:top="851" w:right="701" w:bottom="709" w:left="1276"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762C0" w14:textId="77777777" w:rsidR="000745BA" w:rsidRDefault="000745BA" w:rsidP="00CD5B3B">
      <w:r>
        <w:separator/>
      </w:r>
    </w:p>
  </w:endnote>
  <w:endnote w:type="continuationSeparator" w:id="0">
    <w:p w14:paraId="16BB7F96" w14:textId="77777777" w:rsidR="000745BA" w:rsidRDefault="000745B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4211" w14:textId="77777777" w:rsidR="004F22DF" w:rsidRDefault="004F22DF" w:rsidP="004F22DF">
    <w:pPr>
      <w:pStyle w:val="Footer"/>
      <w:tabs>
        <w:tab w:val="clear" w:pos="8640"/>
        <w:tab w:val="right" w:pos="9923"/>
      </w:tabs>
      <w:spacing w:after="0"/>
      <w:ind w:left="-142"/>
      <w:rPr>
        <w:rFonts w:asciiTheme="minorHAnsi" w:hAnsiTheme="minorHAnsi" w:cstheme="minorHAnsi"/>
        <w:sz w:val="20"/>
        <w:szCs w:val="20"/>
      </w:rPr>
    </w:pPr>
    <w:r>
      <w:rPr>
        <w:rFonts w:asciiTheme="minorHAnsi" w:hAnsiTheme="minorHAnsi" w:cstheme="minorHAnsi"/>
        <w:noProof/>
        <w:sz w:val="20"/>
        <w:szCs w:val="20"/>
        <w:lang w:val="ro-RO" w:eastAsia="ro-RO"/>
      </w:rPr>
      <mc:AlternateContent>
        <mc:Choice Requires="wps">
          <w:drawing>
            <wp:anchor distT="0" distB="0" distL="114300" distR="114300" simplePos="0" relativeHeight="251658240" behindDoc="0" locked="0" layoutInCell="1" allowOverlap="1" wp14:anchorId="64FB8A7E" wp14:editId="35E7EBC3">
              <wp:simplePos x="0" y="0"/>
              <wp:positionH relativeFrom="column">
                <wp:posOffset>-67310</wp:posOffset>
              </wp:positionH>
              <wp:positionV relativeFrom="paragraph">
                <wp:posOffset>68580</wp:posOffset>
              </wp:positionV>
              <wp:extent cx="60198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019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26BFD" id="Straight Connector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5.4pt" to="468.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" strokecolor="#4579b8 [3044]"/>
          </w:pict>
        </mc:Fallback>
      </mc:AlternateContent>
    </w:r>
  </w:p>
  <w:p w14:paraId="71EF5359" w14:textId="77777777" w:rsidR="004F22DF" w:rsidRPr="00976E5D" w:rsidRDefault="004F22DF" w:rsidP="004F22DF">
    <w:pPr>
      <w:pStyle w:val="Footer"/>
      <w:tabs>
        <w:tab w:val="clear" w:pos="8640"/>
        <w:tab w:val="right" w:pos="9923"/>
      </w:tabs>
      <w:spacing w:after="0"/>
      <w:ind w:left="-142"/>
      <w:rPr>
        <w:rFonts w:asciiTheme="minorHAnsi" w:hAnsiTheme="minorHAnsi" w:cstheme="minorHAnsi"/>
        <w:b/>
        <w:sz w:val="20"/>
        <w:szCs w:val="20"/>
        <w:lang w:val="ro-RO"/>
      </w:rPr>
    </w:pPr>
    <w:bookmarkStart w:id="2" w:name="_Hlk151367937"/>
    <w:r w:rsidRPr="00976E5D">
      <w:rPr>
        <w:rFonts w:asciiTheme="minorHAnsi" w:hAnsiTheme="minorHAnsi" w:cstheme="minorHAnsi"/>
        <w:b/>
        <w:sz w:val="20"/>
        <w:szCs w:val="20"/>
        <w:lang w:val="ro-RO"/>
      </w:rPr>
      <w:t xml:space="preserve">Ministerul Dezvoltării Regionale și Administrației Publice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Secretariatul tehnic al SNA</w:t>
    </w:r>
  </w:p>
  <w:p w14:paraId="055D80FC" w14:textId="77777777" w:rsidR="004F22DF" w:rsidRPr="00976E5D" w:rsidRDefault="004F22D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Bd. Libertății nr. 16, sector 5, </w:t>
    </w:r>
    <w:r>
      <w:rPr>
        <w:rFonts w:asciiTheme="minorHAnsi" w:hAnsiTheme="minorHAnsi" w:cstheme="minorHAnsi"/>
        <w:b/>
        <w:sz w:val="20"/>
        <w:szCs w:val="20"/>
        <w:lang w:val="ro-RO"/>
      </w:rPr>
      <w:tab/>
      <w:t xml:space="preserve">                                                                                          </w:t>
    </w:r>
    <w:r w:rsidRPr="00976E5D">
      <w:rPr>
        <w:rFonts w:asciiTheme="minorHAnsi" w:hAnsiTheme="minorHAnsi" w:cstheme="minorHAnsi"/>
        <w:b/>
        <w:sz w:val="20"/>
        <w:szCs w:val="20"/>
        <w:lang w:val="ro-RO"/>
      </w:rPr>
      <w:t xml:space="preserve">Str. Apolodor nr. 17, sector 5,  </w:t>
    </w:r>
  </w:p>
  <w:p w14:paraId="6F29FC91" w14:textId="77777777" w:rsidR="004F22DF" w:rsidRPr="00976E5D" w:rsidRDefault="004F22D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050741 Bucureşti, România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050741 Bucureşti, România</w:t>
    </w:r>
  </w:p>
  <w:p w14:paraId="38CB2948" w14:textId="77777777" w:rsidR="004F22DF" w:rsidRDefault="004F22DF" w:rsidP="004F22DF">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hyperlink r:id="rId1" w:history="1">
      <w:r w:rsidRPr="005966CC">
        <w:rPr>
          <w:rStyle w:val="Hyperlink"/>
          <w:rFonts w:asciiTheme="minorHAnsi" w:hAnsiTheme="minorHAnsi" w:cstheme="minorHAnsi"/>
          <w:b/>
          <w:sz w:val="20"/>
          <w:szCs w:val="20"/>
          <w:lang w:val="ro-RO"/>
        </w:rPr>
        <w:t>www.mdrap.ro</w:t>
      </w:r>
    </w:hyperlink>
    <w:r w:rsidRPr="00976E5D">
      <w:rPr>
        <w:rFonts w:asciiTheme="minorHAnsi" w:hAnsiTheme="minorHAnsi" w:cstheme="minorHAnsi"/>
        <w:b/>
        <w:sz w:val="20"/>
        <w:szCs w:val="20"/>
        <w:lang w:val="ro-RO"/>
      </w:rPr>
      <w:t xml:space="preserve"> </w:t>
    </w:r>
    <w:r>
      <w:rPr>
        <w:rFonts w:asciiTheme="minorHAnsi" w:hAnsiTheme="minorHAnsi" w:cstheme="minorHAnsi"/>
        <w:b/>
        <w:sz w:val="20"/>
        <w:szCs w:val="20"/>
        <w:lang w:val="ro-RO"/>
      </w:rPr>
      <w:t xml:space="preserve">                                                                                                                           </w:t>
    </w:r>
    <w:hyperlink r:id="rId2" w:history="1">
      <w:r w:rsidRPr="005966CC">
        <w:rPr>
          <w:rStyle w:val="Hyperlink"/>
          <w:rFonts w:asciiTheme="minorHAnsi" w:hAnsiTheme="minorHAnsi" w:cstheme="minorHAnsi"/>
          <w:b/>
          <w:sz w:val="20"/>
          <w:szCs w:val="20"/>
          <w:lang w:val="ro-RO"/>
        </w:rPr>
        <w:t>www.just.ro</w:t>
      </w:r>
    </w:hyperlink>
  </w:p>
  <w:bookmarkEnd w:id="2"/>
  <w:p w14:paraId="1C2E5980" w14:textId="77777777" w:rsidR="004F22DF" w:rsidRPr="004F22DF" w:rsidRDefault="004F22DF" w:rsidP="004F22DF">
    <w:pPr>
      <w:pStyle w:val="Footer"/>
      <w:spacing w:after="0"/>
      <w:rPr>
        <w:rFonts w:ascii="Arial" w:hAnsi="Arial" w:cs="Arial"/>
        <w:sz w:val="4"/>
        <w:szCs w:val="4"/>
        <w:lang w:val="ro-RO"/>
      </w:rPr>
    </w:pPr>
  </w:p>
  <w:p w14:paraId="386CF401" w14:textId="18A81A15" w:rsidR="00713E09" w:rsidRPr="00A942D2" w:rsidRDefault="00A942D2" w:rsidP="004F22DF">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00622161">
      <w:rPr>
        <w:rFonts w:ascii="Arial" w:hAnsi="Arial" w:cs="Arial"/>
        <w:b/>
        <w:bCs/>
        <w:noProof/>
        <w:sz w:val="16"/>
        <w:szCs w:val="16"/>
        <w:lang w:val="ro-RO"/>
      </w:rPr>
      <w:t>16</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622161">
      <w:rPr>
        <w:rFonts w:ascii="Arial" w:hAnsi="Arial" w:cs="Arial"/>
        <w:b/>
        <w:bCs/>
        <w:noProof/>
        <w:sz w:val="16"/>
        <w:szCs w:val="16"/>
        <w:lang w:val="ro-RO"/>
      </w:rPr>
      <w:t>16</w:t>
    </w:r>
    <w:r w:rsidRPr="00800FB3">
      <w:rPr>
        <w:rFonts w:ascii="Arial" w:hAnsi="Arial" w:cs="Arial"/>
        <w:b/>
        <w:bCs/>
        <w:sz w:val="16"/>
        <w:szCs w:val="16"/>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755169304"/>
      <w:docPartObj>
        <w:docPartGallery w:val="Page Numbers (Bottom of Page)"/>
        <w:docPartUnique/>
      </w:docPartObj>
    </w:sdtPr>
    <w:sdtEndPr>
      <w:rPr>
        <w:lang w:val="ro-RO"/>
      </w:rPr>
    </w:sdtEndPr>
    <w:sdtContent>
      <w:sdt>
        <w:sdtPr>
          <w:rPr>
            <w:rFonts w:asciiTheme="minorHAnsi" w:hAnsiTheme="minorHAnsi" w:cstheme="minorHAnsi"/>
            <w:sz w:val="20"/>
            <w:szCs w:val="20"/>
          </w:rPr>
          <w:id w:val="573555107"/>
          <w:docPartObj>
            <w:docPartGallery w:val="Page Numbers (Top of Page)"/>
            <w:docPartUnique/>
          </w:docPartObj>
        </w:sdtPr>
        <w:sdtEndPr>
          <w:rPr>
            <w:lang w:val="ro-RO"/>
          </w:rPr>
        </w:sdtEndPr>
        <w:sdtContent>
          <w:p w14:paraId="5CD2A6D3" w14:textId="7CFCAF06" w:rsidR="00BC5D02" w:rsidRDefault="00BC5D02" w:rsidP="00BC5D02">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p>
          <w:p w14:paraId="06BDA4A5" w14:textId="0111635D" w:rsidR="00976E5D" w:rsidRPr="00976E5D" w:rsidRDefault="008A78DA" w:rsidP="008A78DA">
            <w:pPr>
              <w:pStyle w:val="Footer"/>
              <w:tabs>
                <w:tab w:val="left" w:pos="9241"/>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ab/>
            </w:r>
          </w:p>
          <w:p w14:paraId="4BED66DC" w14:textId="50975301" w:rsidR="00713E09" w:rsidRPr="00976E5D" w:rsidRDefault="00713E09" w:rsidP="004C6EDB">
            <w:pPr>
              <w:pStyle w:val="Footer"/>
              <w:jc w:val="right"/>
              <w:rPr>
                <w:rFonts w:asciiTheme="minorHAnsi" w:hAnsiTheme="minorHAnsi" w:cstheme="minorHAnsi"/>
                <w:sz w:val="20"/>
                <w:szCs w:val="20"/>
                <w:lang w:val="ro-RO"/>
              </w:rPr>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Pr="00800FB3">
              <w:rPr>
                <w:rFonts w:ascii="Arial" w:hAnsi="Arial" w:cs="Arial"/>
                <w:b/>
                <w:bCs/>
                <w:noProof/>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622161">
              <w:rPr>
                <w:rFonts w:ascii="Arial" w:hAnsi="Arial" w:cs="Arial"/>
                <w:b/>
                <w:bCs/>
                <w:noProof/>
                <w:sz w:val="16"/>
                <w:szCs w:val="16"/>
                <w:lang w:val="ro-RO"/>
              </w:rPr>
              <w:t>16</w:t>
            </w:r>
            <w:r w:rsidRPr="00800FB3">
              <w:rPr>
                <w:rFonts w:ascii="Arial" w:hAnsi="Arial" w:cs="Arial"/>
                <w:b/>
                <w:bCs/>
                <w:sz w:val="16"/>
                <w:szCs w:val="16"/>
                <w:lang w:val="ro-RO"/>
              </w:rPr>
              <w:fldChar w:fldCharType="end"/>
            </w:r>
          </w:p>
        </w:sdtContent>
      </w:sdt>
    </w:sdtContent>
  </w:sdt>
  <w:p w14:paraId="6D8FE83A" w14:textId="77777777" w:rsidR="00713E09" w:rsidRPr="005D76EE" w:rsidRDefault="00713E09"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7F52E" w14:textId="77777777" w:rsidR="000745BA" w:rsidRDefault="000745BA" w:rsidP="00AE0541">
      <w:pPr>
        <w:spacing w:after="0"/>
        <w:ind w:left="0"/>
      </w:pPr>
      <w:r>
        <w:separator/>
      </w:r>
    </w:p>
  </w:footnote>
  <w:footnote w:type="continuationSeparator" w:id="0">
    <w:p w14:paraId="229571D5" w14:textId="77777777" w:rsidR="000745BA" w:rsidRDefault="000745BA" w:rsidP="00AE0541">
      <w:pPr>
        <w:ind w:left="0"/>
      </w:pPr>
      <w:r>
        <w:continuationSeparator/>
      </w:r>
    </w:p>
  </w:footnote>
  <w:footnote w:type="continuationNotice" w:id="1">
    <w:p w14:paraId="65B3758E" w14:textId="77777777" w:rsidR="000745BA" w:rsidRDefault="000745BA" w:rsidP="00AE0541">
      <w:pPr>
        <w:spacing w:after="0" w:line="240" w:lineRule="auto"/>
        <w:ind w:left="0"/>
      </w:pPr>
    </w:p>
  </w:footnote>
  <w:footnote w:id="2">
    <w:p w14:paraId="59AC23B2" w14:textId="34993A43" w:rsidR="00BD198C" w:rsidRDefault="00BD198C">
      <w:pPr>
        <w:pStyle w:val="FootnoteText"/>
      </w:pPr>
      <w:r>
        <w:rPr>
          <w:rStyle w:val="FootnoteReference"/>
        </w:rPr>
        <w:footnoteRef/>
      </w:r>
      <w:r>
        <w:t xml:space="preserve">Art. 3 -  </w:t>
      </w:r>
      <w:r w:rsidRPr="00BD198C">
        <w:t>La sfârșitul fiecărui an, autoritățile, instituțiile publice sau persoanele juridice publică lista cuprinzând bunurile depuse potrivit prezentei legi și destinația acestora, pe pagina de Internet a persoanei juridice respective ori în Monitorul Oficial al României, Partea a III-a. Cheltuielile de publicare se suportă de persoana juridică din care fac parte persoanele prevăzute la art.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8" w:type="dxa"/>
      <w:tblInd w:w="-1440" w:type="dxa"/>
      <w:tblCellMar>
        <w:left w:w="0" w:type="dxa"/>
        <w:right w:w="0" w:type="dxa"/>
      </w:tblCellMar>
      <w:tblLook w:val="04A0" w:firstRow="1" w:lastRow="0" w:firstColumn="1" w:lastColumn="0" w:noHBand="0" w:noVBand="1"/>
    </w:tblPr>
    <w:tblGrid>
      <w:gridCol w:w="16"/>
      <w:gridCol w:w="11368"/>
    </w:tblGrid>
    <w:tr w:rsidR="00F72EDA" w14:paraId="6510CCF8" w14:textId="77777777" w:rsidTr="004F22DF">
      <w:trPr>
        <w:trHeight w:val="1130"/>
      </w:trPr>
      <w:tc>
        <w:tcPr>
          <w:tcW w:w="5688" w:type="dxa"/>
          <w:tcBorders>
            <w:top w:val="single" w:sz="4" w:space="0" w:color="auto"/>
            <w:left w:val="single" w:sz="4" w:space="0" w:color="auto"/>
            <w:bottom w:val="single" w:sz="4" w:space="0" w:color="auto"/>
            <w:right w:val="single" w:sz="4" w:space="0" w:color="auto"/>
          </w:tcBorders>
          <w:shd w:val="clear" w:color="auto" w:fill="auto"/>
        </w:tcPr>
        <w:p w14:paraId="6745E4D3" w14:textId="08D20B86" w:rsidR="00F72EDA" w:rsidRPr="00CD5B3B" w:rsidRDefault="00F72EDA" w:rsidP="00F72EDA">
          <w:pPr>
            <w:pStyle w:val="MediumGrid21"/>
            <w:tabs>
              <w:tab w:val="right" w:pos="6804"/>
            </w:tabs>
            <w:ind w:left="731"/>
          </w:pPr>
        </w:p>
      </w:tc>
      <w:tc>
        <w:tcPr>
          <w:tcW w:w="5680" w:type="dxa"/>
          <w:tcBorders>
            <w:left w:val="single" w:sz="4" w:space="0" w:color="auto"/>
          </w:tcBorders>
          <w:shd w:val="clear" w:color="auto" w:fill="auto"/>
        </w:tcPr>
        <w:tbl>
          <w:tblPr>
            <w:tblW w:w="11363" w:type="dxa"/>
            <w:tblCellMar>
              <w:left w:w="0" w:type="dxa"/>
              <w:right w:w="0" w:type="dxa"/>
            </w:tblCellMar>
            <w:tblLook w:val="04A0" w:firstRow="1" w:lastRow="0" w:firstColumn="1" w:lastColumn="0" w:noHBand="0" w:noVBand="1"/>
          </w:tblPr>
          <w:tblGrid>
            <w:gridCol w:w="6612"/>
            <w:gridCol w:w="4751"/>
          </w:tblGrid>
          <w:tr w:rsidR="008015E5" w:rsidRPr="003D4C51" w14:paraId="07F2EB01" w14:textId="77777777" w:rsidTr="00B579C8">
            <w:trPr>
              <w:trHeight w:val="1399"/>
            </w:trPr>
            <w:tc>
              <w:tcPr>
                <w:tcW w:w="5335" w:type="dxa"/>
                <w:shd w:val="clear" w:color="auto" w:fill="auto"/>
              </w:tcPr>
              <w:p w14:paraId="63FB794E" w14:textId="58785A09" w:rsidR="00F72EDA" w:rsidRPr="003D4C51" w:rsidRDefault="00746130" w:rsidP="00F72EDA">
                <w:pPr>
                  <w:pStyle w:val="MediumGrid21"/>
                  <w:tabs>
                    <w:tab w:val="right" w:pos="6804"/>
                  </w:tabs>
                  <w:ind w:left="731"/>
                </w:pPr>
                <w:r>
                  <w:rPr>
                    <w:noProof/>
                    <w:lang w:val="ro-RO" w:eastAsia="ro-RO"/>
                  </w:rPr>
                  <w:drawing>
                    <wp:inline distT="0" distB="0" distL="0" distR="0" wp14:anchorId="7D6060C7" wp14:editId="009DFFAF">
                      <wp:extent cx="3733800" cy="819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819150"/>
                              </a:xfrm>
                              <a:prstGeom prst="rect">
                                <a:avLst/>
                              </a:prstGeom>
                              <a:noFill/>
                              <a:ln>
                                <a:noFill/>
                              </a:ln>
                            </pic:spPr>
                          </pic:pic>
                        </a:graphicData>
                      </a:graphic>
                    </wp:inline>
                  </w:drawing>
                </w:r>
                <w:r w:rsidR="00F72EDA" w:rsidRPr="003D4C51">
                  <w:tab/>
                </w:r>
              </w:p>
            </w:tc>
            <w:tc>
              <w:tcPr>
                <w:tcW w:w="6028" w:type="dxa"/>
                <w:shd w:val="clear" w:color="auto" w:fill="auto"/>
                <w:vAlign w:val="center"/>
              </w:tcPr>
              <w:p w14:paraId="416983D2" w14:textId="097C63EA" w:rsidR="00F72EDA" w:rsidRPr="003D4C51" w:rsidRDefault="00B579C8" w:rsidP="00F72EDA">
                <w:pPr>
                  <w:pStyle w:val="MediumGrid21"/>
                  <w:jc w:val="center"/>
                </w:pPr>
                <w:r>
                  <w:rPr>
                    <w:noProof/>
                    <w:lang w:val="ro-RO" w:eastAsia="ro-RO"/>
                  </w:rPr>
                  <w:drawing>
                    <wp:inline distT="0" distB="0" distL="0" distR="0" wp14:anchorId="0411BBCA" wp14:editId="043ED761">
                      <wp:extent cx="24098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47725"/>
                              </a:xfrm>
                              <a:prstGeom prst="rect">
                                <a:avLst/>
                              </a:prstGeom>
                              <a:noFill/>
                              <a:ln>
                                <a:noFill/>
                              </a:ln>
                            </pic:spPr>
                          </pic:pic>
                        </a:graphicData>
                      </a:graphic>
                    </wp:inline>
                  </w:drawing>
                </w:r>
                <w:r w:rsidR="00F72EDA" w:rsidRPr="003D4C51">
                  <w:t xml:space="preserve">             </w:t>
                </w:r>
              </w:p>
            </w:tc>
          </w:tr>
          <w:tr w:rsidR="008015E5" w:rsidRPr="003D4C51" w14:paraId="48B46650" w14:textId="77777777" w:rsidTr="002351A5">
            <w:tc>
              <w:tcPr>
                <w:tcW w:w="5335" w:type="dxa"/>
                <w:shd w:val="clear" w:color="auto" w:fill="auto"/>
              </w:tcPr>
              <w:p w14:paraId="0D2E456E" w14:textId="0D197553" w:rsidR="00F72EDA" w:rsidRPr="003D4C51" w:rsidRDefault="004F22DF" w:rsidP="00F72EDA">
                <w:pPr>
                  <w:pStyle w:val="MediumGrid21"/>
                  <w:tabs>
                    <w:tab w:val="right" w:pos="6804"/>
                  </w:tabs>
                  <w:ind w:left="731"/>
                  <w:rPr>
                    <w:noProof/>
                    <w:lang w:val="ro-RO" w:eastAsia="ro-RO"/>
                  </w:rPr>
                </w:pPr>
                <w:r>
                  <w:rPr>
                    <w:noProof/>
                    <w:lang w:val="ro-RO" w:eastAsia="ro-RO"/>
                  </w:rPr>
                  <mc:AlternateContent>
                    <mc:Choice Requires="wps">
                      <w:drawing>
                        <wp:anchor distT="0" distB="0" distL="114300" distR="114300" simplePos="0" relativeHeight="251657216" behindDoc="0" locked="0" layoutInCell="1" allowOverlap="1" wp14:anchorId="37CFB098" wp14:editId="799D45FA">
                          <wp:simplePos x="0" y="0"/>
                          <wp:positionH relativeFrom="column">
                            <wp:posOffset>459105</wp:posOffset>
                          </wp:positionH>
                          <wp:positionV relativeFrom="paragraph">
                            <wp:posOffset>60959</wp:posOffset>
                          </wp:positionV>
                          <wp:extent cx="6704330" cy="28575"/>
                          <wp:effectExtent l="0" t="0" r="20320" b="28575"/>
                          <wp:wrapNone/>
                          <wp:docPr id="11" name="Straight Connector 11"/>
                          <wp:cNvGraphicFramePr/>
                          <a:graphic xmlns:a="http://schemas.openxmlformats.org/drawingml/2006/main">
                            <a:graphicData uri="http://schemas.microsoft.com/office/word/2010/wordprocessingShape">
                              <wps:wsp>
                                <wps:cNvCnPr/>
                                <wps:spPr>
                                  <a:xfrm flipV="1">
                                    <a:off x="0" y="0"/>
                                    <a:ext cx="670433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2E5D2" id="Straight Connector 1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4.8pt" to="564.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" strokecolor="#4579b8 [3044]"/>
                      </w:pict>
                    </mc:Fallback>
                  </mc:AlternateContent>
                </w:r>
              </w:p>
            </w:tc>
            <w:tc>
              <w:tcPr>
                <w:tcW w:w="6028" w:type="dxa"/>
                <w:shd w:val="clear" w:color="auto" w:fill="auto"/>
                <w:vAlign w:val="center"/>
              </w:tcPr>
              <w:p w14:paraId="432A4C0D" w14:textId="77777777" w:rsidR="00F72EDA" w:rsidRPr="003D4C51" w:rsidRDefault="00F72EDA" w:rsidP="00F72EDA">
                <w:pPr>
                  <w:pStyle w:val="MediumGrid21"/>
                  <w:jc w:val="center"/>
                </w:pPr>
              </w:p>
            </w:tc>
          </w:tr>
        </w:tbl>
        <w:p w14:paraId="7F687300" w14:textId="0929366C" w:rsidR="00F72EDA" w:rsidRDefault="00F72EDA" w:rsidP="00F72EDA">
          <w:pPr>
            <w:pStyle w:val="MediumGrid21"/>
            <w:jc w:val="center"/>
          </w:pPr>
        </w:p>
      </w:tc>
    </w:tr>
  </w:tbl>
  <w:p w14:paraId="70F62D52" w14:textId="06B10A90" w:rsidR="00713E09" w:rsidRPr="00F72EDA" w:rsidRDefault="00713E09" w:rsidP="00F72EDA">
    <w:pPr>
      <w:pStyle w:val="Header"/>
      <w:spacing w:after="0"/>
      <w:ind w:left="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1F89" w14:textId="77777777" w:rsidR="00713E09" w:rsidRPr="00A413D4" w:rsidRDefault="00713E09"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7"/>
    <w:lvl w:ilvl="0">
      <w:start w:val="1"/>
      <w:numFmt w:val="decimal"/>
      <w:lvlText w:val="4.%1."/>
      <w:lvlJc w:val="left"/>
      <w:pPr>
        <w:tabs>
          <w:tab w:val="num" w:pos="0"/>
        </w:tabs>
        <w:ind w:left="1080" w:hanging="360"/>
      </w:pPr>
    </w:lvl>
  </w:abstractNum>
  <w:abstractNum w:abstractNumId="2" w15:restartNumberingAfterBreak="0">
    <w:nsid w:val="02CD243E"/>
    <w:multiLevelType w:val="hybridMultilevel"/>
    <w:tmpl w:val="7806F474"/>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602C2D"/>
    <w:multiLevelType w:val="hybridMultilevel"/>
    <w:tmpl w:val="8362C7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10589E"/>
    <w:multiLevelType w:val="hybridMultilevel"/>
    <w:tmpl w:val="BBB235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46699A"/>
    <w:multiLevelType w:val="multilevel"/>
    <w:tmpl w:val="F632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842D0"/>
    <w:multiLevelType w:val="hybridMultilevel"/>
    <w:tmpl w:val="C39CA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774A24"/>
    <w:multiLevelType w:val="hybridMultilevel"/>
    <w:tmpl w:val="1772C8E6"/>
    <w:lvl w:ilvl="0" w:tplc="04180001">
      <w:start w:val="1"/>
      <w:numFmt w:val="bullet"/>
      <w:lvlText w:val=""/>
      <w:lvlJc w:val="left"/>
      <w:pPr>
        <w:ind w:left="720" w:hanging="360"/>
      </w:pPr>
      <w:rPr>
        <w:rFonts w:ascii="Symbol" w:hAnsi="Symbol" w:hint="default"/>
      </w:rPr>
    </w:lvl>
    <w:lvl w:ilvl="1" w:tplc="3F3E7ACC">
      <w:numFmt w:val="bullet"/>
      <w:lvlText w:val="•"/>
      <w:lvlJc w:val="left"/>
      <w:pPr>
        <w:ind w:left="1440" w:hanging="360"/>
      </w:pPr>
      <w:rPr>
        <w:rFonts w:ascii="Trebuchet MS" w:eastAsia="Times New Roman" w:hAnsi="Trebuchet MS"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06B0B19"/>
    <w:multiLevelType w:val="hybridMultilevel"/>
    <w:tmpl w:val="A4164A40"/>
    <w:lvl w:ilvl="0" w:tplc="04090003">
      <w:start w:val="1"/>
      <w:numFmt w:val="bullet"/>
      <w:lvlText w:val="o"/>
      <w:lvlJc w:val="left"/>
      <w:pPr>
        <w:ind w:left="1440" w:hanging="360"/>
      </w:pPr>
      <w:rPr>
        <w:rFonts w:ascii="Courier New" w:hAnsi="Courier New" w:cs="Courier New" w:hint="default"/>
      </w:rPr>
    </w:lvl>
    <w:lvl w:ilvl="1" w:tplc="DC12338C">
      <w:start w:val="3"/>
      <w:numFmt w:val="bullet"/>
      <w:lvlText w:val="-"/>
      <w:lvlJc w:val="left"/>
      <w:pPr>
        <w:ind w:left="2520" w:hanging="720"/>
      </w:pPr>
      <w:rPr>
        <w:rFonts w:ascii="Trebuchet MS" w:eastAsia="Times New Roman" w:hAnsi="Trebuchet MS"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1830B8"/>
    <w:multiLevelType w:val="hybridMultilevel"/>
    <w:tmpl w:val="FBCC703A"/>
    <w:lvl w:ilvl="0" w:tplc="00586C30">
      <w:start w:val="1"/>
      <w:numFmt w:val="upperLetter"/>
      <w:lvlText w:val="%1."/>
      <w:lvlJc w:val="left"/>
      <w:pPr>
        <w:ind w:left="720" w:hanging="360"/>
      </w:pPr>
      <w:rPr>
        <w:rFonts w:hint="default"/>
        <w:b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3FE25CB"/>
    <w:multiLevelType w:val="hybridMultilevel"/>
    <w:tmpl w:val="4836D6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B574C2"/>
    <w:multiLevelType w:val="hybridMultilevel"/>
    <w:tmpl w:val="F64EBD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A655DA2"/>
    <w:multiLevelType w:val="multilevel"/>
    <w:tmpl w:val="B35413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70BAF"/>
    <w:multiLevelType w:val="hybridMultilevel"/>
    <w:tmpl w:val="EC9A627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7D24CCD"/>
    <w:multiLevelType w:val="multilevel"/>
    <w:tmpl w:val="272E74F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508FD"/>
    <w:multiLevelType w:val="hybridMultilevel"/>
    <w:tmpl w:val="2326C258"/>
    <w:lvl w:ilvl="0" w:tplc="49D61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34976"/>
    <w:multiLevelType w:val="hybridMultilevel"/>
    <w:tmpl w:val="DC0AEC90"/>
    <w:lvl w:ilvl="0" w:tplc="04180003">
      <w:start w:val="1"/>
      <w:numFmt w:val="bullet"/>
      <w:lvlText w:val="o"/>
      <w:lvlJc w:val="left"/>
      <w:pPr>
        <w:ind w:left="1080" w:hanging="720"/>
      </w:pPr>
      <w:rPr>
        <w:rFonts w:ascii="Courier New" w:hAnsi="Courier New" w:cs="Courier New"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CF60F3F"/>
    <w:multiLevelType w:val="hybridMultilevel"/>
    <w:tmpl w:val="4ADA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EA3"/>
    <w:multiLevelType w:val="hybridMultilevel"/>
    <w:tmpl w:val="695C6D54"/>
    <w:lvl w:ilvl="0" w:tplc="FE9A1D88">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1B82A14"/>
    <w:multiLevelType w:val="hybridMultilevel"/>
    <w:tmpl w:val="0A7CA4B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3">
      <w:start w:val="1"/>
      <w:numFmt w:val="bullet"/>
      <w:lvlText w:val="o"/>
      <w:lvlJc w:val="left"/>
      <w:pPr>
        <w:ind w:left="3960" w:hanging="360"/>
      </w:pPr>
      <w:rPr>
        <w:rFonts w:ascii="Courier New" w:hAnsi="Courier New" w:cs="Courier New"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3F32B53"/>
    <w:multiLevelType w:val="hybridMultilevel"/>
    <w:tmpl w:val="7114648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4DE6FC2"/>
    <w:multiLevelType w:val="hybridMultilevel"/>
    <w:tmpl w:val="869696CE"/>
    <w:lvl w:ilvl="0" w:tplc="72E660BA">
      <w:start w:val="2"/>
      <w:numFmt w:val="bullet"/>
      <w:lvlText w:val="-"/>
      <w:lvlJc w:val="left"/>
      <w:pPr>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92B10"/>
    <w:multiLevelType w:val="hybridMultilevel"/>
    <w:tmpl w:val="6CF2F8C4"/>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3" w15:restartNumberingAfterBreak="0">
    <w:nsid w:val="38986814"/>
    <w:multiLevelType w:val="hybridMultilevel"/>
    <w:tmpl w:val="3F621D6E"/>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4" w15:restartNumberingAfterBreak="0">
    <w:nsid w:val="3B74075C"/>
    <w:multiLevelType w:val="hybridMultilevel"/>
    <w:tmpl w:val="616CD1D8"/>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6171AF1"/>
    <w:multiLevelType w:val="hybridMultilevel"/>
    <w:tmpl w:val="78FA9E36"/>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059CD"/>
    <w:multiLevelType w:val="hybridMultilevel"/>
    <w:tmpl w:val="DED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73524"/>
    <w:multiLevelType w:val="hybridMultilevel"/>
    <w:tmpl w:val="CB5E67A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15:restartNumberingAfterBreak="0">
    <w:nsid w:val="4D224E22"/>
    <w:multiLevelType w:val="hybridMultilevel"/>
    <w:tmpl w:val="67CA31C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D305E2F"/>
    <w:multiLevelType w:val="hybridMultilevel"/>
    <w:tmpl w:val="DCA67228"/>
    <w:lvl w:ilvl="0" w:tplc="DC12338C">
      <w:start w:val="3"/>
      <w:numFmt w:val="bullet"/>
      <w:lvlText w:val="-"/>
      <w:lvlJc w:val="left"/>
      <w:pPr>
        <w:ind w:left="720" w:hanging="360"/>
      </w:pPr>
      <w:rPr>
        <w:rFonts w:ascii="Trebuchet MS" w:eastAsia="Times New Roman" w:hAnsi="Trebuchet MS"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EDF7820"/>
    <w:multiLevelType w:val="hybridMultilevel"/>
    <w:tmpl w:val="45789DFE"/>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1" w15:restartNumberingAfterBreak="0">
    <w:nsid w:val="4F3E4B0F"/>
    <w:multiLevelType w:val="hybridMultilevel"/>
    <w:tmpl w:val="A2AAE6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FD869D6"/>
    <w:multiLevelType w:val="hybridMultilevel"/>
    <w:tmpl w:val="0B2E20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FE71BEB"/>
    <w:multiLevelType w:val="hybridMultilevel"/>
    <w:tmpl w:val="8472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2850DC"/>
    <w:multiLevelType w:val="hybridMultilevel"/>
    <w:tmpl w:val="8A36B826"/>
    <w:lvl w:ilvl="0" w:tplc="723A83EC">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1E2054B"/>
    <w:multiLevelType w:val="hybridMultilevel"/>
    <w:tmpl w:val="5EB4BB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40226D9"/>
    <w:multiLevelType w:val="hybridMultilevel"/>
    <w:tmpl w:val="66CE4454"/>
    <w:lvl w:ilvl="0" w:tplc="04180019">
      <w:start w:val="1"/>
      <w:numFmt w:val="lowerLetter"/>
      <w:lvlText w:val="%1."/>
      <w:lvlJc w:val="left"/>
      <w:pPr>
        <w:ind w:left="720" w:hanging="360"/>
      </w:pPr>
    </w:lvl>
    <w:lvl w:ilvl="1" w:tplc="99D88AB6">
      <w:start w:val="1"/>
      <w:numFmt w:val="decimal"/>
      <w:lvlText w:val="(%2)"/>
      <w:lvlJc w:val="left"/>
      <w:pPr>
        <w:ind w:left="1470" w:hanging="39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4AF0396"/>
    <w:multiLevelType w:val="multilevel"/>
    <w:tmpl w:val="85BE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797E50"/>
    <w:multiLevelType w:val="multilevel"/>
    <w:tmpl w:val="502C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396EC1"/>
    <w:multiLevelType w:val="hybridMultilevel"/>
    <w:tmpl w:val="54084E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3FE48F7"/>
    <w:multiLevelType w:val="hybridMultilevel"/>
    <w:tmpl w:val="C128C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4128F"/>
    <w:multiLevelType w:val="hybridMultilevel"/>
    <w:tmpl w:val="6848F4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7BE31F5"/>
    <w:multiLevelType w:val="hybridMultilevel"/>
    <w:tmpl w:val="83F4BBD6"/>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46F1D1C"/>
    <w:multiLevelType w:val="hybridMultilevel"/>
    <w:tmpl w:val="62F84602"/>
    <w:lvl w:ilvl="0" w:tplc="0418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44" w15:restartNumberingAfterBreak="0">
    <w:nsid w:val="76DA5306"/>
    <w:multiLevelType w:val="hybridMultilevel"/>
    <w:tmpl w:val="DB1EB2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7170B84"/>
    <w:multiLevelType w:val="hybridMultilevel"/>
    <w:tmpl w:val="0AA6CF5A"/>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8076E83"/>
    <w:multiLevelType w:val="hybridMultilevel"/>
    <w:tmpl w:val="6DA262D4"/>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E1F307C"/>
    <w:multiLevelType w:val="hybridMultilevel"/>
    <w:tmpl w:val="60D64D88"/>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17"/>
  </w:num>
  <w:num w:numId="2">
    <w:abstractNumId w:val="19"/>
  </w:num>
  <w:num w:numId="3">
    <w:abstractNumId w:val="26"/>
  </w:num>
  <w:num w:numId="4">
    <w:abstractNumId w:val="31"/>
  </w:num>
  <w:num w:numId="5">
    <w:abstractNumId w:val="3"/>
  </w:num>
  <w:num w:numId="6">
    <w:abstractNumId w:val="44"/>
  </w:num>
  <w:num w:numId="7">
    <w:abstractNumId w:val="20"/>
  </w:num>
  <w:num w:numId="8">
    <w:abstractNumId w:val="8"/>
  </w:num>
  <w:num w:numId="9">
    <w:abstractNumId w:val="33"/>
  </w:num>
  <w:num w:numId="10">
    <w:abstractNumId w:val="40"/>
  </w:num>
  <w:num w:numId="11">
    <w:abstractNumId w:val="6"/>
  </w:num>
  <w:num w:numId="12">
    <w:abstractNumId w:val="34"/>
  </w:num>
  <w:num w:numId="13">
    <w:abstractNumId w:val="24"/>
  </w:num>
  <w:num w:numId="14">
    <w:abstractNumId w:val="10"/>
  </w:num>
  <w:num w:numId="15">
    <w:abstractNumId w:val="46"/>
  </w:num>
  <w:num w:numId="16">
    <w:abstractNumId w:val="39"/>
  </w:num>
  <w:num w:numId="17">
    <w:abstractNumId w:val="27"/>
  </w:num>
  <w:num w:numId="18">
    <w:abstractNumId w:val="23"/>
  </w:num>
  <w:num w:numId="19">
    <w:abstractNumId w:val="30"/>
  </w:num>
  <w:num w:numId="20">
    <w:abstractNumId w:val="28"/>
  </w:num>
  <w:num w:numId="21">
    <w:abstractNumId w:val="4"/>
  </w:num>
  <w:num w:numId="22">
    <w:abstractNumId w:val="41"/>
  </w:num>
  <w:num w:numId="23">
    <w:abstractNumId w:val="43"/>
  </w:num>
  <w:num w:numId="24">
    <w:abstractNumId w:val="32"/>
  </w:num>
  <w:num w:numId="25">
    <w:abstractNumId w:val="25"/>
  </w:num>
  <w:num w:numId="26">
    <w:abstractNumId w:val="36"/>
  </w:num>
  <w:num w:numId="27">
    <w:abstractNumId w:val="9"/>
  </w:num>
  <w:num w:numId="28">
    <w:abstractNumId w:val="21"/>
  </w:num>
  <w:num w:numId="29">
    <w:abstractNumId w:val="18"/>
  </w:num>
  <w:num w:numId="30">
    <w:abstractNumId w:val="37"/>
  </w:num>
  <w:num w:numId="31">
    <w:abstractNumId w:val="38"/>
  </w:num>
  <w:num w:numId="32">
    <w:abstractNumId w:val="12"/>
  </w:num>
  <w:num w:numId="33">
    <w:abstractNumId w:val="14"/>
  </w:num>
  <w:num w:numId="34">
    <w:abstractNumId w:val="5"/>
  </w:num>
  <w:num w:numId="35">
    <w:abstractNumId w:val="42"/>
  </w:num>
  <w:num w:numId="36">
    <w:abstractNumId w:val="2"/>
  </w:num>
  <w:num w:numId="37">
    <w:abstractNumId w:val="11"/>
  </w:num>
  <w:num w:numId="38">
    <w:abstractNumId w:val="7"/>
  </w:num>
  <w:num w:numId="39">
    <w:abstractNumId w:val="29"/>
  </w:num>
  <w:num w:numId="40">
    <w:abstractNumId w:val="15"/>
  </w:num>
  <w:num w:numId="41">
    <w:abstractNumId w:val="35"/>
  </w:num>
  <w:num w:numId="42">
    <w:abstractNumId w:val="13"/>
  </w:num>
  <w:num w:numId="43">
    <w:abstractNumId w:val="16"/>
  </w:num>
  <w:num w:numId="44">
    <w:abstractNumId w:val="22"/>
  </w:num>
  <w:num w:numId="45">
    <w:abstractNumId w:val="47"/>
  </w:num>
  <w:num w:numId="46">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2AD9"/>
    <w:rsid w:val="00002C0E"/>
    <w:rsid w:val="000118DD"/>
    <w:rsid w:val="00012EE0"/>
    <w:rsid w:val="0001360B"/>
    <w:rsid w:val="00013FD9"/>
    <w:rsid w:val="00017F5F"/>
    <w:rsid w:val="000200C8"/>
    <w:rsid w:val="00023330"/>
    <w:rsid w:val="00026A96"/>
    <w:rsid w:val="000270F2"/>
    <w:rsid w:val="00034192"/>
    <w:rsid w:val="0003457F"/>
    <w:rsid w:val="000353B7"/>
    <w:rsid w:val="00036CF6"/>
    <w:rsid w:val="000409A1"/>
    <w:rsid w:val="00041AC2"/>
    <w:rsid w:val="00045ACC"/>
    <w:rsid w:val="000500D0"/>
    <w:rsid w:val="0005658F"/>
    <w:rsid w:val="00056882"/>
    <w:rsid w:val="00060A26"/>
    <w:rsid w:val="00063096"/>
    <w:rsid w:val="00066C8D"/>
    <w:rsid w:val="0006751C"/>
    <w:rsid w:val="00070AF4"/>
    <w:rsid w:val="000745BA"/>
    <w:rsid w:val="00074940"/>
    <w:rsid w:val="00074E78"/>
    <w:rsid w:val="00082772"/>
    <w:rsid w:val="00082A99"/>
    <w:rsid w:val="0008735E"/>
    <w:rsid w:val="00090706"/>
    <w:rsid w:val="000914D0"/>
    <w:rsid w:val="0009173B"/>
    <w:rsid w:val="000A0944"/>
    <w:rsid w:val="000A2D06"/>
    <w:rsid w:val="000B01F5"/>
    <w:rsid w:val="000B3421"/>
    <w:rsid w:val="000C29D4"/>
    <w:rsid w:val="000C46A3"/>
    <w:rsid w:val="000C7C70"/>
    <w:rsid w:val="000D1509"/>
    <w:rsid w:val="000D34B8"/>
    <w:rsid w:val="000D72F4"/>
    <w:rsid w:val="000E79FB"/>
    <w:rsid w:val="000F2B0B"/>
    <w:rsid w:val="000F430B"/>
    <w:rsid w:val="000F4EEF"/>
    <w:rsid w:val="000F52D3"/>
    <w:rsid w:val="00100F36"/>
    <w:rsid w:val="00102D15"/>
    <w:rsid w:val="001053EA"/>
    <w:rsid w:val="00106242"/>
    <w:rsid w:val="001223F2"/>
    <w:rsid w:val="001304AA"/>
    <w:rsid w:val="00132DFC"/>
    <w:rsid w:val="00141E14"/>
    <w:rsid w:val="0015127E"/>
    <w:rsid w:val="00151666"/>
    <w:rsid w:val="00157BC6"/>
    <w:rsid w:val="00160631"/>
    <w:rsid w:val="001654AC"/>
    <w:rsid w:val="00170D62"/>
    <w:rsid w:val="00171D42"/>
    <w:rsid w:val="00173111"/>
    <w:rsid w:val="00176037"/>
    <w:rsid w:val="00182CC8"/>
    <w:rsid w:val="00190D97"/>
    <w:rsid w:val="00191BBB"/>
    <w:rsid w:val="00194127"/>
    <w:rsid w:val="001A38AF"/>
    <w:rsid w:val="001B464C"/>
    <w:rsid w:val="001B4840"/>
    <w:rsid w:val="001B7600"/>
    <w:rsid w:val="001B7A2B"/>
    <w:rsid w:val="001C1938"/>
    <w:rsid w:val="001D054A"/>
    <w:rsid w:val="001D219E"/>
    <w:rsid w:val="001D262B"/>
    <w:rsid w:val="001D2E48"/>
    <w:rsid w:val="001D3969"/>
    <w:rsid w:val="001D4CFD"/>
    <w:rsid w:val="001D75A5"/>
    <w:rsid w:val="001E46DC"/>
    <w:rsid w:val="001E7B8A"/>
    <w:rsid w:val="001E7B99"/>
    <w:rsid w:val="001F17FC"/>
    <w:rsid w:val="001F1B72"/>
    <w:rsid w:val="001F393B"/>
    <w:rsid w:val="001F3AEF"/>
    <w:rsid w:val="001F45EB"/>
    <w:rsid w:val="001F764B"/>
    <w:rsid w:val="00202684"/>
    <w:rsid w:val="00202EDC"/>
    <w:rsid w:val="0020393B"/>
    <w:rsid w:val="002059EF"/>
    <w:rsid w:val="00206864"/>
    <w:rsid w:val="00206C57"/>
    <w:rsid w:val="00207361"/>
    <w:rsid w:val="00210C32"/>
    <w:rsid w:val="00211238"/>
    <w:rsid w:val="00211611"/>
    <w:rsid w:val="00212A34"/>
    <w:rsid w:val="0021502D"/>
    <w:rsid w:val="00216B8B"/>
    <w:rsid w:val="00220F5E"/>
    <w:rsid w:val="00223F8C"/>
    <w:rsid w:val="00224897"/>
    <w:rsid w:val="002331D7"/>
    <w:rsid w:val="00233A6F"/>
    <w:rsid w:val="0023635A"/>
    <w:rsid w:val="002402A4"/>
    <w:rsid w:val="002439D5"/>
    <w:rsid w:val="00245500"/>
    <w:rsid w:val="002469C5"/>
    <w:rsid w:val="002508A1"/>
    <w:rsid w:val="002508B3"/>
    <w:rsid w:val="00251F5C"/>
    <w:rsid w:val="00253E22"/>
    <w:rsid w:val="002649DC"/>
    <w:rsid w:val="00265919"/>
    <w:rsid w:val="0026664E"/>
    <w:rsid w:val="00271ADB"/>
    <w:rsid w:val="00273FE3"/>
    <w:rsid w:val="00274FDD"/>
    <w:rsid w:val="002822DE"/>
    <w:rsid w:val="002825DD"/>
    <w:rsid w:val="002851FF"/>
    <w:rsid w:val="00286228"/>
    <w:rsid w:val="0028763B"/>
    <w:rsid w:val="00290F0B"/>
    <w:rsid w:val="0029311B"/>
    <w:rsid w:val="002A3956"/>
    <w:rsid w:val="002A5742"/>
    <w:rsid w:val="002A7CD2"/>
    <w:rsid w:val="002B027E"/>
    <w:rsid w:val="002B03C9"/>
    <w:rsid w:val="002B2D08"/>
    <w:rsid w:val="002C1E8C"/>
    <w:rsid w:val="002C2AB0"/>
    <w:rsid w:val="002C3EBC"/>
    <w:rsid w:val="002C4235"/>
    <w:rsid w:val="002C51D5"/>
    <w:rsid w:val="002C5E09"/>
    <w:rsid w:val="002D2F68"/>
    <w:rsid w:val="002F0B92"/>
    <w:rsid w:val="002F7D18"/>
    <w:rsid w:val="003020FA"/>
    <w:rsid w:val="00302111"/>
    <w:rsid w:val="003022C2"/>
    <w:rsid w:val="00303840"/>
    <w:rsid w:val="00304155"/>
    <w:rsid w:val="00304CA3"/>
    <w:rsid w:val="00305523"/>
    <w:rsid w:val="00311ED0"/>
    <w:rsid w:val="00312B86"/>
    <w:rsid w:val="00312E32"/>
    <w:rsid w:val="003147AB"/>
    <w:rsid w:val="00315063"/>
    <w:rsid w:val="00320715"/>
    <w:rsid w:val="00321888"/>
    <w:rsid w:val="0032188F"/>
    <w:rsid w:val="003231BB"/>
    <w:rsid w:val="00323257"/>
    <w:rsid w:val="0032422C"/>
    <w:rsid w:val="00324DC5"/>
    <w:rsid w:val="00335888"/>
    <w:rsid w:val="0034173A"/>
    <w:rsid w:val="003433E2"/>
    <w:rsid w:val="00343A73"/>
    <w:rsid w:val="003453FD"/>
    <w:rsid w:val="0035472E"/>
    <w:rsid w:val="00354F59"/>
    <w:rsid w:val="00356F72"/>
    <w:rsid w:val="0036054C"/>
    <w:rsid w:val="00362DDD"/>
    <w:rsid w:val="003643A4"/>
    <w:rsid w:val="003662E6"/>
    <w:rsid w:val="00374942"/>
    <w:rsid w:val="003767D6"/>
    <w:rsid w:val="00377950"/>
    <w:rsid w:val="00382989"/>
    <w:rsid w:val="00387B15"/>
    <w:rsid w:val="0039154C"/>
    <w:rsid w:val="003919A4"/>
    <w:rsid w:val="00391B1E"/>
    <w:rsid w:val="00393E11"/>
    <w:rsid w:val="00394EA4"/>
    <w:rsid w:val="00397B1F"/>
    <w:rsid w:val="003B251D"/>
    <w:rsid w:val="003B25CA"/>
    <w:rsid w:val="003B5FDF"/>
    <w:rsid w:val="003C0AB2"/>
    <w:rsid w:val="003C17F7"/>
    <w:rsid w:val="003C2441"/>
    <w:rsid w:val="003D0E71"/>
    <w:rsid w:val="003D1B2F"/>
    <w:rsid w:val="003D330F"/>
    <w:rsid w:val="003D5F52"/>
    <w:rsid w:val="003E1DA1"/>
    <w:rsid w:val="003E7179"/>
    <w:rsid w:val="003E7544"/>
    <w:rsid w:val="003F06B1"/>
    <w:rsid w:val="003F12B2"/>
    <w:rsid w:val="003F263F"/>
    <w:rsid w:val="003F2F33"/>
    <w:rsid w:val="003F40F2"/>
    <w:rsid w:val="003F73AC"/>
    <w:rsid w:val="00404A1F"/>
    <w:rsid w:val="00404C12"/>
    <w:rsid w:val="00406764"/>
    <w:rsid w:val="00413AFB"/>
    <w:rsid w:val="00415C70"/>
    <w:rsid w:val="004169E8"/>
    <w:rsid w:val="00421DC0"/>
    <w:rsid w:val="00427620"/>
    <w:rsid w:val="00427CFF"/>
    <w:rsid w:val="0043074B"/>
    <w:rsid w:val="00431F19"/>
    <w:rsid w:val="00434204"/>
    <w:rsid w:val="00440257"/>
    <w:rsid w:val="00440C43"/>
    <w:rsid w:val="00443DC6"/>
    <w:rsid w:val="004441BB"/>
    <w:rsid w:val="00445905"/>
    <w:rsid w:val="00445B50"/>
    <w:rsid w:val="00445BBA"/>
    <w:rsid w:val="00451895"/>
    <w:rsid w:val="00456D76"/>
    <w:rsid w:val="004577B8"/>
    <w:rsid w:val="004609CB"/>
    <w:rsid w:val="00462299"/>
    <w:rsid w:val="00463865"/>
    <w:rsid w:val="00465883"/>
    <w:rsid w:val="004735F8"/>
    <w:rsid w:val="00474786"/>
    <w:rsid w:val="00474F80"/>
    <w:rsid w:val="00482A2B"/>
    <w:rsid w:val="00482A97"/>
    <w:rsid w:val="00483CD4"/>
    <w:rsid w:val="0049144D"/>
    <w:rsid w:val="00493326"/>
    <w:rsid w:val="00493AD5"/>
    <w:rsid w:val="00495FE8"/>
    <w:rsid w:val="004A1A69"/>
    <w:rsid w:val="004A2C39"/>
    <w:rsid w:val="004A4572"/>
    <w:rsid w:val="004B064B"/>
    <w:rsid w:val="004B5E2E"/>
    <w:rsid w:val="004C6028"/>
    <w:rsid w:val="004C6D36"/>
    <w:rsid w:val="004C6D54"/>
    <w:rsid w:val="004C6EDB"/>
    <w:rsid w:val="004C7F10"/>
    <w:rsid w:val="004D56F2"/>
    <w:rsid w:val="004D7C3B"/>
    <w:rsid w:val="004D7F12"/>
    <w:rsid w:val="004E0101"/>
    <w:rsid w:val="004E21A7"/>
    <w:rsid w:val="004E2893"/>
    <w:rsid w:val="004E2CFA"/>
    <w:rsid w:val="004E6423"/>
    <w:rsid w:val="004E64BC"/>
    <w:rsid w:val="004E6C58"/>
    <w:rsid w:val="004F094D"/>
    <w:rsid w:val="004F22DF"/>
    <w:rsid w:val="005000CD"/>
    <w:rsid w:val="00500ADA"/>
    <w:rsid w:val="00503416"/>
    <w:rsid w:val="0050589E"/>
    <w:rsid w:val="0050650A"/>
    <w:rsid w:val="00510549"/>
    <w:rsid w:val="00511B69"/>
    <w:rsid w:val="00514B3E"/>
    <w:rsid w:val="005160A2"/>
    <w:rsid w:val="00517B42"/>
    <w:rsid w:val="00523DA8"/>
    <w:rsid w:val="0052411C"/>
    <w:rsid w:val="00524DCF"/>
    <w:rsid w:val="0052546A"/>
    <w:rsid w:val="0053008E"/>
    <w:rsid w:val="00532520"/>
    <w:rsid w:val="00532CF7"/>
    <w:rsid w:val="00533636"/>
    <w:rsid w:val="00533D11"/>
    <w:rsid w:val="005361E8"/>
    <w:rsid w:val="005369EE"/>
    <w:rsid w:val="00537C36"/>
    <w:rsid w:val="0054176A"/>
    <w:rsid w:val="00543045"/>
    <w:rsid w:val="00543448"/>
    <w:rsid w:val="00543E9C"/>
    <w:rsid w:val="005449C4"/>
    <w:rsid w:val="005465EC"/>
    <w:rsid w:val="00546646"/>
    <w:rsid w:val="0055053E"/>
    <w:rsid w:val="0055070A"/>
    <w:rsid w:val="0055325A"/>
    <w:rsid w:val="005552C7"/>
    <w:rsid w:val="00555E16"/>
    <w:rsid w:val="005564A4"/>
    <w:rsid w:val="00561A52"/>
    <w:rsid w:val="0056297E"/>
    <w:rsid w:val="00566AD1"/>
    <w:rsid w:val="005674D8"/>
    <w:rsid w:val="005717B0"/>
    <w:rsid w:val="005731F2"/>
    <w:rsid w:val="005755F7"/>
    <w:rsid w:val="005755FC"/>
    <w:rsid w:val="00582C2F"/>
    <w:rsid w:val="005854F1"/>
    <w:rsid w:val="00587109"/>
    <w:rsid w:val="0058764F"/>
    <w:rsid w:val="0059234E"/>
    <w:rsid w:val="00593236"/>
    <w:rsid w:val="0059632C"/>
    <w:rsid w:val="005A4A3A"/>
    <w:rsid w:val="005C1D7E"/>
    <w:rsid w:val="005C2B62"/>
    <w:rsid w:val="005C3536"/>
    <w:rsid w:val="005D76EE"/>
    <w:rsid w:val="005E3B5B"/>
    <w:rsid w:val="005E46B2"/>
    <w:rsid w:val="005E47E1"/>
    <w:rsid w:val="005E650B"/>
    <w:rsid w:val="005E6FFA"/>
    <w:rsid w:val="005E7657"/>
    <w:rsid w:val="005E79F0"/>
    <w:rsid w:val="005F4D92"/>
    <w:rsid w:val="005F5D34"/>
    <w:rsid w:val="005F6900"/>
    <w:rsid w:val="006031DA"/>
    <w:rsid w:val="00604DD4"/>
    <w:rsid w:val="0061133C"/>
    <w:rsid w:val="006171A6"/>
    <w:rsid w:val="00617614"/>
    <w:rsid w:val="00621BD6"/>
    <w:rsid w:val="00622161"/>
    <w:rsid w:val="006228D3"/>
    <w:rsid w:val="00624144"/>
    <w:rsid w:val="0062525A"/>
    <w:rsid w:val="00625A50"/>
    <w:rsid w:val="00633870"/>
    <w:rsid w:val="006371C9"/>
    <w:rsid w:val="00640AC7"/>
    <w:rsid w:val="00643FC2"/>
    <w:rsid w:val="00646457"/>
    <w:rsid w:val="00646D3D"/>
    <w:rsid w:val="00650221"/>
    <w:rsid w:val="00652907"/>
    <w:rsid w:val="006534F1"/>
    <w:rsid w:val="006535DF"/>
    <w:rsid w:val="00661B7A"/>
    <w:rsid w:val="00666165"/>
    <w:rsid w:val="00673DD3"/>
    <w:rsid w:val="00673F42"/>
    <w:rsid w:val="00677512"/>
    <w:rsid w:val="00677FEB"/>
    <w:rsid w:val="00680EA9"/>
    <w:rsid w:val="00682C8B"/>
    <w:rsid w:val="006875B7"/>
    <w:rsid w:val="0069044F"/>
    <w:rsid w:val="00691A0F"/>
    <w:rsid w:val="006930C6"/>
    <w:rsid w:val="00694A47"/>
    <w:rsid w:val="006959BF"/>
    <w:rsid w:val="006962FC"/>
    <w:rsid w:val="006A018E"/>
    <w:rsid w:val="006A0D73"/>
    <w:rsid w:val="006A0F35"/>
    <w:rsid w:val="006A263E"/>
    <w:rsid w:val="006A3011"/>
    <w:rsid w:val="006A3F37"/>
    <w:rsid w:val="006B30B1"/>
    <w:rsid w:val="006B528B"/>
    <w:rsid w:val="006B5F44"/>
    <w:rsid w:val="006D037D"/>
    <w:rsid w:val="006D27FF"/>
    <w:rsid w:val="006D7102"/>
    <w:rsid w:val="006E0711"/>
    <w:rsid w:val="006E126A"/>
    <w:rsid w:val="006E35E9"/>
    <w:rsid w:val="006E3A9D"/>
    <w:rsid w:val="006E3C27"/>
    <w:rsid w:val="006E72D8"/>
    <w:rsid w:val="006F096A"/>
    <w:rsid w:val="0070674E"/>
    <w:rsid w:val="00711C22"/>
    <w:rsid w:val="00713E09"/>
    <w:rsid w:val="0071531D"/>
    <w:rsid w:val="007205FC"/>
    <w:rsid w:val="00722BEC"/>
    <w:rsid w:val="00725F2C"/>
    <w:rsid w:val="00727C7A"/>
    <w:rsid w:val="00735153"/>
    <w:rsid w:val="00736A1A"/>
    <w:rsid w:val="00736A1E"/>
    <w:rsid w:val="00740C15"/>
    <w:rsid w:val="00743D2D"/>
    <w:rsid w:val="00744DAB"/>
    <w:rsid w:val="00746130"/>
    <w:rsid w:val="00752079"/>
    <w:rsid w:val="00752395"/>
    <w:rsid w:val="00752B60"/>
    <w:rsid w:val="007614B0"/>
    <w:rsid w:val="00763E57"/>
    <w:rsid w:val="00766223"/>
    <w:rsid w:val="00766E0E"/>
    <w:rsid w:val="00767FAE"/>
    <w:rsid w:val="00783581"/>
    <w:rsid w:val="00783700"/>
    <w:rsid w:val="0078720E"/>
    <w:rsid w:val="00787885"/>
    <w:rsid w:val="007903F6"/>
    <w:rsid w:val="007924B3"/>
    <w:rsid w:val="0079695B"/>
    <w:rsid w:val="007A0297"/>
    <w:rsid w:val="007A133D"/>
    <w:rsid w:val="007A157A"/>
    <w:rsid w:val="007B4CCF"/>
    <w:rsid w:val="007B5B2A"/>
    <w:rsid w:val="007B67A1"/>
    <w:rsid w:val="007C0476"/>
    <w:rsid w:val="007C33E5"/>
    <w:rsid w:val="007C4AB6"/>
    <w:rsid w:val="007D0E7A"/>
    <w:rsid w:val="007D1B26"/>
    <w:rsid w:val="007D1FD5"/>
    <w:rsid w:val="007D2A33"/>
    <w:rsid w:val="007D42E8"/>
    <w:rsid w:val="007D5990"/>
    <w:rsid w:val="007D5D5D"/>
    <w:rsid w:val="007D629F"/>
    <w:rsid w:val="007E715C"/>
    <w:rsid w:val="007E7364"/>
    <w:rsid w:val="007F0510"/>
    <w:rsid w:val="007F13A5"/>
    <w:rsid w:val="007F4536"/>
    <w:rsid w:val="00800FB3"/>
    <w:rsid w:val="008015E5"/>
    <w:rsid w:val="00804796"/>
    <w:rsid w:val="00807CF9"/>
    <w:rsid w:val="00810CFA"/>
    <w:rsid w:val="00814FB8"/>
    <w:rsid w:val="00815B25"/>
    <w:rsid w:val="008231E2"/>
    <w:rsid w:val="008254FF"/>
    <w:rsid w:val="00826BD1"/>
    <w:rsid w:val="00830BF1"/>
    <w:rsid w:val="008332F6"/>
    <w:rsid w:val="008349F7"/>
    <w:rsid w:val="00836479"/>
    <w:rsid w:val="008403E2"/>
    <w:rsid w:val="00840F14"/>
    <w:rsid w:val="00840F5C"/>
    <w:rsid w:val="00842E30"/>
    <w:rsid w:val="00846B16"/>
    <w:rsid w:val="00846CBF"/>
    <w:rsid w:val="0085117E"/>
    <w:rsid w:val="00854B65"/>
    <w:rsid w:val="00867989"/>
    <w:rsid w:val="00871DA8"/>
    <w:rsid w:val="008806CA"/>
    <w:rsid w:val="008818C2"/>
    <w:rsid w:val="0088395A"/>
    <w:rsid w:val="008843B1"/>
    <w:rsid w:val="00887128"/>
    <w:rsid w:val="00890918"/>
    <w:rsid w:val="008914CA"/>
    <w:rsid w:val="00893329"/>
    <w:rsid w:val="00894176"/>
    <w:rsid w:val="0089454D"/>
    <w:rsid w:val="00894591"/>
    <w:rsid w:val="00897C32"/>
    <w:rsid w:val="008A2AC0"/>
    <w:rsid w:val="008A2ADD"/>
    <w:rsid w:val="008A4458"/>
    <w:rsid w:val="008A6267"/>
    <w:rsid w:val="008A78DA"/>
    <w:rsid w:val="008B017D"/>
    <w:rsid w:val="008B1379"/>
    <w:rsid w:val="008B3ED9"/>
    <w:rsid w:val="008B5601"/>
    <w:rsid w:val="008B63B2"/>
    <w:rsid w:val="008B69F3"/>
    <w:rsid w:val="008C0BE2"/>
    <w:rsid w:val="008C14E7"/>
    <w:rsid w:val="008C5B71"/>
    <w:rsid w:val="008C7D18"/>
    <w:rsid w:val="008D254A"/>
    <w:rsid w:val="008D6301"/>
    <w:rsid w:val="008D7B9D"/>
    <w:rsid w:val="00902FD9"/>
    <w:rsid w:val="009036D0"/>
    <w:rsid w:val="00903B93"/>
    <w:rsid w:val="0090612F"/>
    <w:rsid w:val="00906EFB"/>
    <w:rsid w:val="00907FF6"/>
    <w:rsid w:val="009116F8"/>
    <w:rsid w:val="009118F0"/>
    <w:rsid w:val="00915096"/>
    <w:rsid w:val="00915E85"/>
    <w:rsid w:val="00916F85"/>
    <w:rsid w:val="009179A7"/>
    <w:rsid w:val="0092021E"/>
    <w:rsid w:val="009208F8"/>
    <w:rsid w:val="009212B3"/>
    <w:rsid w:val="009221AD"/>
    <w:rsid w:val="00926F5C"/>
    <w:rsid w:val="009271CA"/>
    <w:rsid w:val="009313D2"/>
    <w:rsid w:val="00933A65"/>
    <w:rsid w:val="00934B43"/>
    <w:rsid w:val="009374C9"/>
    <w:rsid w:val="0094293D"/>
    <w:rsid w:val="00943759"/>
    <w:rsid w:val="0094530E"/>
    <w:rsid w:val="00945E0C"/>
    <w:rsid w:val="009475DC"/>
    <w:rsid w:val="009477DB"/>
    <w:rsid w:val="009501C7"/>
    <w:rsid w:val="00956B66"/>
    <w:rsid w:val="00957CA5"/>
    <w:rsid w:val="00965D55"/>
    <w:rsid w:val="00975678"/>
    <w:rsid w:val="00976E5D"/>
    <w:rsid w:val="0099364A"/>
    <w:rsid w:val="009940F5"/>
    <w:rsid w:val="009A057A"/>
    <w:rsid w:val="009A321B"/>
    <w:rsid w:val="009B1E0B"/>
    <w:rsid w:val="009B4F4C"/>
    <w:rsid w:val="009B59BD"/>
    <w:rsid w:val="009B6AE5"/>
    <w:rsid w:val="009B70E8"/>
    <w:rsid w:val="009C3E97"/>
    <w:rsid w:val="009C5165"/>
    <w:rsid w:val="009D20BE"/>
    <w:rsid w:val="009D42BF"/>
    <w:rsid w:val="009E1519"/>
    <w:rsid w:val="009E1C7B"/>
    <w:rsid w:val="009E381D"/>
    <w:rsid w:val="009E4FAD"/>
    <w:rsid w:val="009E7609"/>
    <w:rsid w:val="009F0F7C"/>
    <w:rsid w:val="00A04970"/>
    <w:rsid w:val="00A05BD2"/>
    <w:rsid w:val="00A10D8E"/>
    <w:rsid w:val="00A13890"/>
    <w:rsid w:val="00A139A2"/>
    <w:rsid w:val="00A2156F"/>
    <w:rsid w:val="00A21A46"/>
    <w:rsid w:val="00A21CB3"/>
    <w:rsid w:val="00A223E9"/>
    <w:rsid w:val="00A248E2"/>
    <w:rsid w:val="00A257F6"/>
    <w:rsid w:val="00A278BB"/>
    <w:rsid w:val="00A32F66"/>
    <w:rsid w:val="00A413D4"/>
    <w:rsid w:val="00A464E5"/>
    <w:rsid w:val="00A51233"/>
    <w:rsid w:val="00A54F8E"/>
    <w:rsid w:val="00A5589B"/>
    <w:rsid w:val="00A55E9F"/>
    <w:rsid w:val="00A719AC"/>
    <w:rsid w:val="00A720AF"/>
    <w:rsid w:val="00A72C68"/>
    <w:rsid w:val="00A7669D"/>
    <w:rsid w:val="00A76910"/>
    <w:rsid w:val="00A801CD"/>
    <w:rsid w:val="00A801F5"/>
    <w:rsid w:val="00A813CA"/>
    <w:rsid w:val="00A84D15"/>
    <w:rsid w:val="00A86DCA"/>
    <w:rsid w:val="00A872BF"/>
    <w:rsid w:val="00A8750C"/>
    <w:rsid w:val="00A87E5D"/>
    <w:rsid w:val="00A91357"/>
    <w:rsid w:val="00A92238"/>
    <w:rsid w:val="00A92977"/>
    <w:rsid w:val="00A942D2"/>
    <w:rsid w:val="00A94ECA"/>
    <w:rsid w:val="00AA25B6"/>
    <w:rsid w:val="00AC1BF0"/>
    <w:rsid w:val="00AC1D2B"/>
    <w:rsid w:val="00AC3A35"/>
    <w:rsid w:val="00AC5888"/>
    <w:rsid w:val="00AD2A07"/>
    <w:rsid w:val="00AD7518"/>
    <w:rsid w:val="00AE0541"/>
    <w:rsid w:val="00AE107E"/>
    <w:rsid w:val="00AE15A9"/>
    <w:rsid w:val="00AE26B4"/>
    <w:rsid w:val="00AE4DF9"/>
    <w:rsid w:val="00AE5D0D"/>
    <w:rsid w:val="00AE604E"/>
    <w:rsid w:val="00AF2710"/>
    <w:rsid w:val="00AF6252"/>
    <w:rsid w:val="00AF7B96"/>
    <w:rsid w:val="00B030DD"/>
    <w:rsid w:val="00B0413A"/>
    <w:rsid w:val="00B118EC"/>
    <w:rsid w:val="00B13BB4"/>
    <w:rsid w:val="00B14229"/>
    <w:rsid w:val="00B262FF"/>
    <w:rsid w:val="00B30636"/>
    <w:rsid w:val="00B31E1A"/>
    <w:rsid w:val="00B343C2"/>
    <w:rsid w:val="00B3768D"/>
    <w:rsid w:val="00B412E8"/>
    <w:rsid w:val="00B41924"/>
    <w:rsid w:val="00B471AB"/>
    <w:rsid w:val="00B52758"/>
    <w:rsid w:val="00B55FF7"/>
    <w:rsid w:val="00B579C8"/>
    <w:rsid w:val="00B57F78"/>
    <w:rsid w:val="00B6650E"/>
    <w:rsid w:val="00B70B4C"/>
    <w:rsid w:val="00B70D20"/>
    <w:rsid w:val="00B727A3"/>
    <w:rsid w:val="00B764A6"/>
    <w:rsid w:val="00B81216"/>
    <w:rsid w:val="00B84368"/>
    <w:rsid w:val="00B879C3"/>
    <w:rsid w:val="00B93D44"/>
    <w:rsid w:val="00B94B3D"/>
    <w:rsid w:val="00B95B89"/>
    <w:rsid w:val="00BA1D56"/>
    <w:rsid w:val="00BA2E25"/>
    <w:rsid w:val="00BA3F2C"/>
    <w:rsid w:val="00BA600C"/>
    <w:rsid w:val="00BB11AA"/>
    <w:rsid w:val="00BB1EE3"/>
    <w:rsid w:val="00BB40F3"/>
    <w:rsid w:val="00BC14AF"/>
    <w:rsid w:val="00BC3D48"/>
    <w:rsid w:val="00BC51C1"/>
    <w:rsid w:val="00BC5B43"/>
    <w:rsid w:val="00BC5D02"/>
    <w:rsid w:val="00BC7CA7"/>
    <w:rsid w:val="00BD198C"/>
    <w:rsid w:val="00BD20F1"/>
    <w:rsid w:val="00BD4C65"/>
    <w:rsid w:val="00BD5A68"/>
    <w:rsid w:val="00BE1609"/>
    <w:rsid w:val="00BE67E8"/>
    <w:rsid w:val="00BF0D0C"/>
    <w:rsid w:val="00BF45DD"/>
    <w:rsid w:val="00BF5BB8"/>
    <w:rsid w:val="00BF6077"/>
    <w:rsid w:val="00BF7E16"/>
    <w:rsid w:val="00C01998"/>
    <w:rsid w:val="00C01AB9"/>
    <w:rsid w:val="00C0238D"/>
    <w:rsid w:val="00C047C0"/>
    <w:rsid w:val="00C05271"/>
    <w:rsid w:val="00C05688"/>
    <w:rsid w:val="00C05F49"/>
    <w:rsid w:val="00C07282"/>
    <w:rsid w:val="00C17219"/>
    <w:rsid w:val="00C20EF1"/>
    <w:rsid w:val="00C249B5"/>
    <w:rsid w:val="00C250E4"/>
    <w:rsid w:val="00C3463A"/>
    <w:rsid w:val="00C34D3F"/>
    <w:rsid w:val="00C34FF9"/>
    <w:rsid w:val="00C374A2"/>
    <w:rsid w:val="00C40531"/>
    <w:rsid w:val="00C447A8"/>
    <w:rsid w:val="00C45F81"/>
    <w:rsid w:val="00C50E81"/>
    <w:rsid w:val="00C530EC"/>
    <w:rsid w:val="00C54591"/>
    <w:rsid w:val="00C60546"/>
    <w:rsid w:val="00C637F5"/>
    <w:rsid w:val="00C66EEA"/>
    <w:rsid w:val="00C7426E"/>
    <w:rsid w:val="00C74416"/>
    <w:rsid w:val="00C76241"/>
    <w:rsid w:val="00C76F12"/>
    <w:rsid w:val="00C77E38"/>
    <w:rsid w:val="00C84545"/>
    <w:rsid w:val="00C8466D"/>
    <w:rsid w:val="00C850A3"/>
    <w:rsid w:val="00C900FD"/>
    <w:rsid w:val="00C96202"/>
    <w:rsid w:val="00C96790"/>
    <w:rsid w:val="00C977A7"/>
    <w:rsid w:val="00CA1ACF"/>
    <w:rsid w:val="00CA2DE2"/>
    <w:rsid w:val="00CA3220"/>
    <w:rsid w:val="00CA37EF"/>
    <w:rsid w:val="00CA5DE5"/>
    <w:rsid w:val="00CA6D56"/>
    <w:rsid w:val="00CA6EAF"/>
    <w:rsid w:val="00CB2DA2"/>
    <w:rsid w:val="00CB5F24"/>
    <w:rsid w:val="00CC4C08"/>
    <w:rsid w:val="00CC4DC9"/>
    <w:rsid w:val="00CD0C6C"/>
    <w:rsid w:val="00CD0F06"/>
    <w:rsid w:val="00CD49AF"/>
    <w:rsid w:val="00CD50F0"/>
    <w:rsid w:val="00CD5B3B"/>
    <w:rsid w:val="00CD6F6E"/>
    <w:rsid w:val="00CD7F43"/>
    <w:rsid w:val="00CE2CC7"/>
    <w:rsid w:val="00CF4A8B"/>
    <w:rsid w:val="00CF59D2"/>
    <w:rsid w:val="00CF65F7"/>
    <w:rsid w:val="00CF6C6D"/>
    <w:rsid w:val="00D0262E"/>
    <w:rsid w:val="00D06E9C"/>
    <w:rsid w:val="00D122A5"/>
    <w:rsid w:val="00D1658F"/>
    <w:rsid w:val="00D22D4A"/>
    <w:rsid w:val="00D3091B"/>
    <w:rsid w:val="00D31598"/>
    <w:rsid w:val="00D31B4D"/>
    <w:rsid w:val="00D37B97"/>
    <w:rsid w:val="00D41FF7"/>
    <w:rsid w:val="00D57903"/>
    <w:rsid w:val="00D70E4C"/>
    <w:rsid w:val="00D76936"/>
    <w:rsid w:val="00D845CD"/>
    <w:rsid w:val="00D86F1D"/>
    <w:rsid w:val="00D87D52"/>
    <w:rsid w:val="00D92D7B"/>
    <w:rsid w:val="00DA249C"/>
    <w:rsid w:val="00DA43D9"/>
    <w:rsid w:val="00DA5F9D"/>
    <w:rsid w:val="00DB1F14"/>
    <w:rsid w:val="00DC155C"/>
    <w:rsid w:val="00DC29D4"/>
    <w:rsid w:val="00DC72B2"/>
    <w:rsid w:val="00DD3FA7"/>
    <w:rsid w:val="00DD7B4B"/>
    <w:rsid w:val="00DE136E"/>
    <w:rsid w:val="00DE3285"/>
    <w:rsid w:val="00DE35B9"/>
    <w:rsid w:val="00DE73A8"/>
    <w:rsid w:val="00DF2475"/>
    <w:rsid w:val="00DF3974"/>
    <w:rsid w:val="00DF7374"/>
    <w:rsid w:val="00E00510"/>
    <w:rsid w:val="00E01B46"/>
    <w:rsid w:val="00E02AD1"/>
    <w:rsid w:val="00E04524"/>
    <w:rsid w:val="00E077D0"/>
    <w:rsid w:val="00E102E4"/>
    <w:rsid w:val="00E14032"/>
    <w:rsid w:val="00E25B83"/>
    <w:rsid w:val="00E31A41"/>
    <w:rsid w:val="00E350E0"/>
    <w:rsid w:val="00E36160"/>
    <w:rsid w:val="00E41CE8"/>
    <w:rsid w:val="00E43206"/>
    <w:rsid w:val="00E43343"/>
    <w:rsid w:val="00E45360"/>
    <w:rsid w:val="00E472B6"/>
    <w:rsid w:val="00E4736A"/>
    <w:rsid w:val="00E51375"/>
    <w:rsid w:val="00E51BB0"/>
    <w:rsid w:val="00E560CE"/>
    <w:rsid w:val="00E562FC"/>
    <w:rsid w:val="00E6793A"/>
    <w:rsid w:val="00E80D5E"/>
    <w:rsid w:val="00E81D37"/>
    <w:rsid w:val="00E84C44"/>
    <w:rsid w:val="00E87F57"/>
    <w:rsid w:val="00E92E98"/>
    <w:rsid w:val="00E9739E"/>
    <w:rsid w:val="00EA0F6C"/>
    <w:rsid w:val="00EA1ACB"/>
    <w:rsid w:val="00EB0CDE"/>
    <w:rsid w:val="00EC036C"/>
    <w:rsid w:val="00EC522E"/>
    <w:rsid w:val="00EC70F5"/>
    <w:rsid w:val="00ED0C6E"/>
    <w:rsid w:val="00ED4C83"/>
    <w:rsid w:val="00ED56C3"/>
    <w:rsid w:val="00EE32F2"/>
    <w:rsid w:val="00EE6937"/>
    <w:rsid w:val="00EE7A55"/>
    <w:rsid w:val="00EF6037"/>
    <w:rsid w:val="00F006D2"/>
    <w:rsid w:val="00F0111F"/>
    <w:rsid w:val="00F02C8C"/>
    <w:rsid w:val="00F03564"/>
    <w:rsid w:val="00F045D3"/>
    <w:rsid w:val="00F07DAF"/>
    <w:rsid w:val="00F12D4B"/>
    <w:rsid w:val="00F13165"/>
    <w:rsid w:val="00F14990"/>
    <w:rsid w:val="00F22524"/>
    <w:rsid w:val="00F233BB"/>
    <w:rsid w:val="00F24C2A"/>
    <w:rsid w:val="00F318B0"/>
    <w:rsid w:val="00F3510A"/>
    <w:rsid w:val="00F446A4"/>
    <w:rsid w:val="00F5293B"/>
    <w:rsid w:val="00F53748"/>
    <w:rsid w:val="00F56471"/>
    <w:rsid w:val="00F60F79"/>
    <w:rsid w:val="00F62C39"/>
    <w:rsid w:val="00F67581"/>
    <w:rsid w:val="00F67D20"/>
    <w:rsid w:val="00F71EA9"/>
    <w:rsid w:val="00F72EDA"/>
    <w:rsid w:val="00FA1857"/>
    <w:rsid w:val="00FA1EAB"/>
    <w:rsid w:val="00FA5618"/>
    <w:rsid w:val="00FA76C3"/>
    <w:rsid w:val="00FB1C23"/>
    <w:rsid w:val="00FB21B1"/>
    <w:rsid w:val="00FB2A53"/>
    <w:rsid w:val="00FB5163"/>
    <w:rsid w:val="00FB62D8"/>
    <w:rsid w:val="00FB6D27"/>
    <w:rsid w:val="00FC1DC0"/>
    <w:rsid w:val="00FC22D0"/>
    <w:rsid w:val="00FC4284"/>
    <w:rsid w:val="00FC4831"/>
    <w:rsid w:val="00FC4E02"/>
    <w:rsid w:val="00FC4EA4"/>
    <w:rsid w:val="00FC67A1"/>
    <w:rsid w:val="00FD5E94"/>
    <w:rsid w:val="00FD731C"/>
    <w:rsid w:val="00FE0A1E"/>
    <w:rsid w:val="00FE269B"/>
    <w:rsid w:val="00FE28F4"/>
    <w:rsid w:val="00FE2DCE"/>
    <w:rsid w:val="00FE2F2C"/>
    <w:rsid w:val="00FE3593"/>
    <w:rsid w:val="00FE5B3A"/>
    <w:rsid w:val="00FE5C06"/>
    <w:rsid w:val="00FF231A"/>
    <w:rsid w:val="00FF4207"/>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A8DE7"/>
  <w14:defaultImageDpi w14:val="300"/>
  <w15:docId w15:val="{72D88484-A4C1-4BB5-ABBA-C7567399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CA3"/>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uiPriority w:val="99"/>
    <w:rsid w:val="000C29D4"/>
    <w:rPr>
      <w:rFonts w:ascii="Times New Roman" w:eastAsia="Times New Roman" w:hAnsi="Times New Roman"/>
      <w:lang w:val="ro-RO" w:eastAsia="ro-RO"/>
    </w:rPr>
  </w:style>
  <w:style w:type="character" w:styleId="FootnoteReference">
    <w:name w:val="footnote reference"/>
    <w:uiPriority w:val="99"/>
    <w:rsid w:val="00B57F78"/>
    <w:rPr>
      <w:rFonts w:ascii="Trebuchet MS" w:hAnsi="Trebuchet MS"/>
      <w:sz w:val="22"/>
      <w:vertAlign w:val="superscript"/>
    </w:rPr>
  </w:style>
  <w:style w:type="paragraph" w:styleId="ListParagraph">
    <w:name w:val="List Paragraph"/>
    <w:aliases w:val="Normal bullet 2,List Paragraph1,Forth level"/>
    <w:basedOn w:val="Normal"/>
    <w:link w:val="ListParagraphChar"/>
    <w:uiPriority w:val="72"/>
    <w:qFormat/>
    <w:rsid w:val="00A05BD2"/>
    <w:pPr>
      <w:spacing w:after="0" w:line="240" w:lineRule="auto"/>
      <w:ind w:left="720"/>
      <w:jc w:val="left"/>
    </w:pPr>
    <w:rPr>
      <w:rFonts w:ascii="Times New Roman" w:eastAsia="Times New Roman" w:hAnsi="Times New Roman"/>
      <w:sz w:val="24"/>
      <w:szCs w:val="24"/>
    </w:rPr>
  </w:style>
  <w:style w:type="table" w:customStyle="1" w:styleId="TableGrid1">
    <w:name w:val="Table Grid1"/>
    <w:basedOn w:val="TableNormal"/>
    <w:next w:val="TableGrid"/>
    <w:uiPriority w:val="59"/>
    <w:rsid w:val="00A05B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A249C"/>
    <w:rPr>
      <w:sz w:val="16"/>
      <w:szCs w:val="16"/>
    </w:rPr>
  </w:style>
  <w:style w:type="paragraph" w:styleId="CommentText">
    <w:name w:val="annotation text"/>
    <w:basedOn w:val="Normal"/>
    <w:link w:val="CommentTextChar"/>
    <w:uiPriority w:val="99"/>
    <w:unhideWhenUsed/>
    <w:rsid w:val="00DA249C"/>
    <w:pPr>
      <w:spacing w:line="240" w:lineRule="auto"/>
    </w:pPr>
    <w:rPr>
      <w:sz w:val="20"/>
      <w:szCs w:val="20"/>
    </w:rPr>
  </w:style>
  <w:style w:type="character" w:customStyle="1" w:styleId="CommentTextChar">
    <w:name w:val="Comment Text Char"/>
    <w:basedOn w:val="DefaultParagraphFont"/>
    <w:link w:val="CommentText"/>
    <w:uiPriority w:val="99"/>
    <w:rsid w:val="00DA249C"/>
    <w:rPr>
      <w:rFonts w:ascii="Trebuchet MS" w:hAnsi="Trebuchet MS"/>
    </w:rPr>
  </w:style>
  <w:style w:type="paragraph" w:styleId="CommentSubject">
    <w:name w:val="annotation subject"/>
    <w:basedOn w:val="CommentText"/>
    <w:next w:val="CommentText"/>
    <w:link w:val="CommentSubjectChar"/>
    <w:uiPriority w:val="99"/>
    <w:semiHidden/>
    <w:unhideWhenUsed/>
    <w:rsid w:val="00DA249C"/>
    <w:rPr>
      <w:b/>
      <w:bCs/>
    </w:rPr>
  </w:style>
  <w:style w:type="character" w:customStyle="1" w:styleId="CommentSubjectChar">
    <w:name w:val="Comment Subject Char"/>
    <w:basedOn w:val="CommentTextChar"/>
    <w:link w:val="CommentSubject"/>
    <w:uiPriority w:val="99"/>
    <w:semiHidden/>
    <w:rsid w:val="00DA249C"/>
    <w:rPr>
      <w:rFonts w:ascii="Trebuchet MS" w:hAnsi="Trebuchet MS"/>
      <w:b/>
      <w:bCs/>
    </w:rPr>
  </w:style>
  <w:style w:type="character" w:customStyle="1" w:styleId="ListParagraphChar">
    <w:name w:val="List Paragraph Char"/>
    <w:aliases w:val="Normal bullet 2 Char,List Paragraph1 Char,Forth level Char"/>
    <w:basedOn w:val="DefaultParagraphFont"/>
    <w:link w:val="ListParagraph"/>
    <w:uiPriority w:val="72"/>
    <w:locked/>
    <w:rsid w:val="00E84C44"/>
    <w:rPr>
      <w:rFonts w:ascii="Times New Roman" w:eastAsia="Times New Roman" w:hAnsi="Times New Roman"/>
      <w:sz w:val="24"/>
      <w:szCs w:val="24"/>
    </w:rPr>
  </w:style>
  <w:style w:type="character" w:customStyle="1" w:styleId="contact-country">
    <w:name w:val="contact-country"/>
    <w:rsid w:val="00800FB3"/>
  </w:style>
  <w:style w:type="character" w:customStyle="1" w:styleId="Fontdeparagrafimplicit">
    <w:name w:val="Font de paragraf implicit"/>
    <w:rsid w:val="00A84D15"/>
  </w:style>
  <w:style w:type="paragraph" w:customStyle="1" w:styleId="Standard">
    <w:name w:val="Standard"/>
    <w:rsid w:val="00A84D15"/>
    <w:pPr>
      <w:widowControl w:val="0"/>
      <w:suppressAutoHyphens/>
      <w:autoSpaceDN w:val="0"/>
      <w:textAlignment w:val="baseline"/>
    </w:pPr>
    <w:rPr>
      <w:rFonts w:ascii="Times New Roman" w:eastAsia="Andale Sans UI" w:hAnsi="Times New Roman" w:cs="Tahoma"/>
      <w:kern w:val="3"/>
      <w:sz w:val="24"/>
      <w:szCs w:val="24"/>
      <w:lang w:bidi="en-US"/>
    </w:rPr>
  </w:style>
  <w:style w:type="character" w:customStyle="1" w:styleId="UnresolvedMention1">
    <w:name w:val="Unresolved Mention1"/>
    <w:basedOn w:val="DefaultParagraphFont"/>
    <w:uiPriority w:val="99"/>
    <w:semiHidden/>
    <w:unhideWhenUsed/>
    <w:rsid w:val="00907FF6"/>
    <w:rPr>
      <w:color w:val="605E5C"/>
      <w:shd w:val="clear" w:color="auto" w:fill="E1DFDD"/>
    </w:rPr>
  </w:style>
  <w:style w:type="character" w:customStyle="1" w:styleId="UnresolvedMention2">
    <w:name w:val="Unresolved Mention2"/>
    <w:basedOn w:val="DefaultParagraphFont"/>
    <w:uiPriority w:val="99"/>
    <w:semiHidden/>
    <w:unhideWhenUsed/>
    <w:rsid w:val="00482A97"/>
    <w:rPr>
      <w:color w:val="605E5C"/>
      <w:shd w:val="clear" w:color="auto" w:fill="E1DFDD"/>
    </w:rPr>
  </w:style>
  <w:style w:type="paragraph" w:styleId="Revision">
    <w:name w:val="Revision"/>
    <w:hidden/>
    <w:uiPriority w:val="71"/>
    <w:semiHidden/>
    <w:rsid w:val="003B5FDF"/>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242880599">
      <w:bodyDiv w:val="1"/>
      <w:marLeft w:val="0"/>
      <w:marRight w:val="0"/>
      <w:marTop w:val="0"/>
      <w:marBottom w:val="0"/>
      <w:divBdr>
        <w:top w:val="none" w:sz="0" w:space="0" w:color="auto"/>
        <w:left w:val="none" w:sz="0" w:space="0" w:color="auto"/>
        <w:bottom w:val="none" w:sz="0" w:space="0" w:color="auto"/>
        <w:right w:val="none" w:sz="0" w:space="0" w:color="auto"/>
      </w:divBdr>
    </w:div>
    <w:div w:id="370615370">
      <w:bodyDiv w:val="1"/>
      <w:marLeft w:val="0"/>
      <w:marRight w:val="0"/>
      <w:marTop w:val="0"/>
      <w:marBottom w:val="0"/>
      <w:divBdr>
        <w:top w:val="none" w:sz="0" w:space="0" w:color="auto"/>
        <w:left w:val="none" w:sz="0" w:space="0" w:color="auto"/>
        <w:bottom w:val="none" w:sz="0" w:space="0" w:color="auto"/>
        <w:right w:val="none" w:sz="0" w:space="0" w:color="auto"/>
      </w:divBdr>
    </w:div>
    <w:div w:id="744450456">
      <w:bodyDiv w:val="1"/>
      <w:marLeft w:val="0"/>
      <w:marRight w:val="0"/>
      <w:marTop w:val="0"/>
      <w:marBottom w:val="0"/>
      <w:divBdr>
        <w:top w:val="none" w:sz="0" w:space="0" w:color="auto"/>
        <w:left w:val="none" w:sz="0" w:space="0" w:color="auto"/>
        <w:bottom w:val="none" w:sz="0" w:space="0" w:color="auto"/>
        <w:right w:val="none" w:sz="0" w:space="0" w:color="auto"/>
      </w:divBdr>
    </w:div>
    <w:div w:id="986323397">
      <w:bodyDiv w:val="1"/>
      <w:marLeft w:val="0"/>
      <w:marRight w:val="0"/>
      <w:marTop w:val="0"/>
      <w:marBottom w:val="0"/>
      <w:divBdr>
        <w:top w:val="none" w:sz="0" w:space="0" w:color="auto"/>
        <w:left w:val="none" w:sz="0" w:space="0" w:color="auto"/>
        <w:bottom w:val="none" w:sz="0" w:space="0" w:color="auto"/>
        <w:right w:val="none" w:sz="0" w:space="0" w:color="auto"/>
      </w:divBdr>
    </w:div>
    <w:div w:id="1299384483">
      <w:bodyDiv w:val="1"/>
      <w:marLeft w:val="0"/>
      <w:marRight w:val="0"/>
      <w:marTop w:val="0"/>
      <w:marBottom w:val="0"/>
      <w:divBdr>
        <w:top w:val="none" w:sz="0" w:space="0" w:color="auto"/>
        <w:left w:val="none" w:sz="0" w:space="0" w:color="auto"/>
        <w:bottom w:val="none" w:sz="0" w:space="0" w:color="auto"/>
        <w:right w:val="none" w:sz="0" w:space="0" w:color="auto"/>
      </w:divBdr>
    </w:div>
    <w:div w:id="1650792799">
      <w:bodyDiv w:val="1"/>
      <w:marLeft w:val="0"/>
      <w:marRight w:val="0"/>
      <w:marTop w:val="0"/>
      <w:marBottom w:val="0"/>
      <w:divBdr>
        <w:top w:val="none" w:sz="0" w:space="0" w:color="auto"/>
        <w:left w:val="none" w:sz="0" w:space="0" w:color="auto"/>
        <w:bottom w:val="none" w:sz="0" w:space="0" w:color="auto"/>
        <w:right w:val="none" w:sz="0" w:space="0" w:color="auto"/>
      </w:divBdr>
    </w:div>
    <w:div w:id="1876698378">
      <w:bodyDiv w:val="1"/>
      <w:marLeft w:val="0"/>
      <w:marRight w:val="0"/>
      <w:marTop w:val="0"/>
      <w:marBottom w:val="0"/>
      <w:divBdr>
        <w:top w:val="none" w:sz="0" w:space="0" w:color="auto"/>
        <w:left w:val="none" w:sz="0" w:space="0" w:color="auto"/>
        <w:bottom w:val="none" w:sz="0" w:space="0" w:color="auto"/>
        <w:right w:val="none" w:sz="0" w:space="0" w:color="auto"/>
      </w:divBdr>
      <w:divsChild>
        <w:div w:id="4359468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rimariagalati.ro/portal/index.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ro/strategii-si-politici/strategii-nationa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imariagalati.ro/portal/pagini.php?page_id=72" TargetMode="External"/><Relationship Id="rId4" Type="http://schemas.openxmlformats.org/officeDocument/2006/relationships/settings" Target="settings.xml"/><Relationship Id="rId9" Type="http://schemas.openxmlformats.org/officeDocument/2006/relationships/hyperlink" Target="http://www.primariagalati.ro/portal/pagini.php?page_id=72"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E3E8E-9DDE-44E6-97D1-18839DF1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TotalTime>
  <Pages>15</Pages>
  <Words>5368</Words>
  <Characters>30604</Characters>
  <Application>Microsoft Office Word</Application>
  <DocSecurity>0</DocSecurity>
  <Lines>255</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35901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Nicoleta</dc:creator>
  <cp:lastModifiedBy>Stefania Duta</cp:lastModifiedBy>
  <cp:revision>29</cp:revision>
  <cp:lastPrinted>2023-11-20T08:18:00Z</cp:lastPrinted>
  <dcterms:created xsi:type="dcterms:W3CDTF">2023-11-20T07:27:00Z</dcterms:created>
  <dcterms:modified xsi:type="dcterms:W3CDTF">2023-11-20T08:19:00Z</dcterms:modified>
</cp:coreProperties>
</file>